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094C6" w14:textId="008575C3" w:rsidR="008D3E9A" w:rsidRPr="008D3E9A" w:rsidRDefault="009407CB" w:rsidP="008D3E9A">
      <w:pPr>
        <w:pStyle w:val="Standard"/>
        <w:ind w:left="566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proofErr w:type="spellStart"/>
      <w:r w:rsidRPr="008D3E9A">
        <w:rPr>
          <w:rFonts w:asciiTheme="minorHAnsi" w:hAnsiTheme="minorHAnsi"/>
          <w:b/>
          <w:bCs/>
          <w:sz w:val="20"/>
          <w:szCs w:val="20"/>
        </w:rPr>
        <w:t>Załącznik</w:t>
      </w:r>
      <w:proofErr w:type="spellEnd"/>
      <w:r w:rsidRPr="008D3E9A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8D3E9A" w:rsidRPr="008D3E9A">
        <w:rPr>
          <w:rFonts w:asciiTheme="minorHAnsi" w:hAnsiTheme="minorHAnsi"/>
          <w:b/>
          <w:bCs/>
          <w:sz w:val="20"/>
          <w:szCs w:val="20"/>
        </w:rPr>
        <w:t>N</w:t>
      </w:r>
      <w:r w:rsidRPr="008D3E9A">
        <w:rPr>
          <w:rFonts w:asciiTheme="minorHAnsi" w:hAnsiTheme="minorHAnsi"/>
          <w:b/>
          <w:bCs/>
          <w:sz w:val="20"/>
          <w:szCs w:val="20"/>
        </w:rPr>
        <w:t>r</w:t>
      </w:r>
      <w:proofErr w:type="spellEnd"/>
      <w:r w:rsidRPr="008D3E9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D3E9A" w:rsidRPr="008D3E9A">
        <w:rPr>
          <w:rFonts w:asciiTheme="minorHAnsi" w:hAnsiTheme="minorHAnsi"/>
          <w:b/>
          <w:bCs/>
          <w:sz w:val="20"/>
          <w:szCs w:val="20"/>
        </w:rPr>
        <w:t>1</w:t>
      </w:r>
      <w:r w:rsidRPr="008D3E9A">
        <w:rPr>
          <w:rFonts w:asciiTheme="minorHAnsi" w:hAnsiTheme="minorHAnsi"/>
          <w:sz w:val="20"/>
          <w:szCs w:val="20"/>
        </w:rPr>
        <w:t xml:space="preserve"> </w:t>
      </w:r>
      <w:r w:rsidR="008D3E9A" w:rsidRPr="008D3E9A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="008D3E9A" w:rsidRPr="008D3E9A">
        <w:rPr>
          <w:rFonts w:asciiTheme="minorHAnsi" w:hAnsiTheme="minorHAnsi" w:cstheme="minorHAnsi"/>
          <w:sz w:val="20"/>
          <w:szCs w:val="20"/>
        </w:rPr>
        <w:t>Standardów</w:t>
      </w:r>
      <w:proofErr w:type="spellEnd"/>
      <w:r w:rsidR="008D3E9A" w:rsidRPr="008D3E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D3E9A" w:rsidRPr="008D3E9A"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 w:rsidR="008D3E9A" w:rsidRPr="008D3E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D3E9A" w:rsidRPr="008D3E9A">
        <w:rPr>
          <w:rFonts w:asciiTheme="minorHAnsi" w:hAnsiTheme="minorHAnsi" w:cstheme="minorHAnsi"/>
          <w:sz w:val="20"/>
          <w:szCs w:val="20"/>
        </w:rPr>
        <w:t>Małoletnich</w:t>
      </w:r>
      <w:proofErr w:type="spellEnd"/>
      <w:r w:rsidR="008D3E9A" w:rsidRPr="008D3E9A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8D3E9A" w:rsidRPr="008D3E9A">
        <w:rPr>
          <w:rFonts w:asciiTheme="minorHAnsi" w:hAnsiTheme="minorHAnsi" w:cstheme="minorHAnsi"/>
          <w:sz w:val="20"/>
          <w:szCs w:val="20"/>
        </w:rPr>
        <w:t>Powiatowym</w:t>
      </w:r>
      <w:proofErr w:type="spellEnd"/>
      <w:r w:rsidR="008D3E9A" w:rsidRPr="008D3E9A">
        <w:rPr>
          <w:rFonts w:asciiTheme="minorHAnsi" w:hAnsiTheme="minorHAnsi" w:cstheme="minorHAnsi"/>
          <w:sz w:val="20"/>
          <w:szCs w:val="20"/>
        </w:rPr>
        <w:t xml:space="preserve"> Centru</w:t>
      </w:r>
      <w:r w:rsidR="00633199">
        <w:rPr>
          <w:rFonts w:asciiTheme="minorHAnsi" w:hAnsiTheme="minorHAnsi" w:cstheme="minorHAnsi"/>
          <w:sz w:val="20"/>
          <w:szCs w:val="20"/>
        </w:rPr>
        <w:t xml:space="preserve">m </w:t>
      </w:r>
      <w:proofErr w:type="spellStart"/>
      <w:r w:rsidR="00633199">
        <w:rPr>
          <w:rFonts w:asciiTheme="minorHAnsi" w:hAnsiTheme="minorHAnsi" w:cstheme="minorHAnsi"/>
          <w:sz w:val="20"/>
          <w:szCs w:val="20"/>
        </w:rPr>
        <w:t>Pomocy</w:t>
      </w:r>
      <w:proofErr w:type="spellEnd"/>
      <w:r w:rsidR="006331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33199">
        <w:rPr>
          <w:rFonts w:asciiTheme="minorHAnsi" w:hAnsiTheme="minorHAnsi" w:cstheme="minorHAnsi"/>
          <w:sz w:val="20"/>
          <w:szCs w:val="20"/>
        </w:rPr>
        <w:t>Rodzinie</w:t>
      </w:r>
      <w:proofErr w:type="spellEnd"/>
      <w:r w:rsidR="00633199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633199">
        <w:rPr>
          <w:rFonts w:asciiTheme="minorHAnsi" w:hAnsiTheme="minorHAnsi" w:cstheme="minorHAnsi"/>
          <w:sz w:val="20"/>
          <w:szCs w:val="20"/>
        </w:rPr>
        <w:t>Wieruszowie</w:t>
      </w:r>
      <w:proofErr w:type="spellEnd"/>
      <w:r w:rsidR="008D3E9A" w:rsidRPr="008D3E9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C5920D3" w14:textId="77882DBE" w:rsidR="009407CB" w:rsidRPr="009407CB" w:rsidRDefault="009407CB" w:rsidP="008D3E9A">
      <w:pPr>
        <w:pStyle w:val="Nagwekspisutreci"/>
        <w:numPr>
          <w:ilvl w:val="0"/>
          <w:numId w:val="0"/>
        </w:numPr>
        <w:spacing w:before="0"/>
        <w:jc w:val="right"/>
        <w:rPr>
          <w:rFonts w:asciiTheme="minorHAnsi" w:hAnsiTheme="minorHAnsi" w:cstheme="minorHAnsi"/>
          <w:sz w:val="20"/>
          <w:szCs w:val="20"/>
        </w:rPr>
      </w:pPr>
    </w:p>
    <w:p w14:paraId="43DAA7FE" w14:textId="6BF32034" w:rsidR="009407CB" w:rsidRPr="002971DB" w:rsidRDefault="009407CB" w:rsidP="009407CB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2971DB">
        <w:rPr>
          <w:rFonts w:asciiTheme="minorHAnsi" w:hAnsiTheme="minorHAnsi" w:cstheme="minorHAnsi"/>
          <w:b/>
          <w:bCs/>
        </w:rPr>
        <w:t>Zasady</w:t>
      </w:r>
      <w:proofErr w:type="spellEnd"/>
      <w:r w:rsidRPr="002971D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971DB">
        <w:rPr>
          <w:rFonts w:asciiTheme="minorHAnsi" w:hAnsiTheme="minorHAnsi" w:cstheme="minorHAnsi"/>
          <w:b/>
          <w:bCs/>
        </w:rPr>
        <w:t>ochrony</w:t>
      </w:r>
      <w:proofErr w:type="spellEnd"/>
      <w:r w:rsidRPr="002971D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971DB">
        <w:rPr>
          <w:rFonts w:asciiTheme="minorHAnsi" w:hAnsiTheme="minorHAnsi" w:cstheme="minorHAnsi"/>
          <w:b/>
          <w:bCs/>
        </w:rPr>
        <w:t>wizerunku</w:t>
      </w:r>
      <w:proofErr w:type="spellEnd"/>
      <w:r w:rsidRPr="002971DB">
        <w:rPr>
          <w:rFonts w:asciiTheme="minorHAnsi" w:hAnsiTheme="minorHAnsi" w:cstheme="minorHAnsi"/>
          <w:b/>
          <w:bCs/>
        </w:rPr>
        <w:t xml:space="preserve"> i </w:t>
      </w:r>
      <w:proofErr w:type="spellStart"/>
      <w:r w:rsidRPr="002971DB">
        <w:rPr>
          <w:rFonts w:asciiTheme="minorHAnsi" w:hAnsiTheme="minorHAnsi" w:cstheme="minorHAnsi"/>
          <w:b/>
          <w:bCs/>
        </w:rPr>
        <w:t>danych</w:t>
      </w:r>
      <w:proofErr w:type="spellEnd"/>
      <w:r w:rsidRPr="002971D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971DB">
        <w:rPr>
          <w:rFonts w:asciiTheme="minorHAnsi" w:hAnsiTheme="minorHAnsi" w:cstheme="minorHAnsi"/>
          <w:b/>
          <w:bCs/>
        </w:rPr>
        <w:t>osobow</w:t>
      </w:r>
      <w:r w:rsidR="00633199">
        <w:rPr>
          <w:rFonts w:asciiTheme="minorHAnsi" w:hAnsiTheme="minorHAnsi" w:cstheme="minorHAnsi"/>
          <w:b/>
          <w:bCs/>
        </w:rPr>
        <w:t>ych</w:t>
      </w:r>
      <w:proofErr w:type="spellEnd"/>
      <w:r w:rsidR="0063319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33199">
        <w:rPr>
          <w:rFonts w:asciiTheme="minorHAnsi" w:hAnsiTheme="minorHAnsi" w:cstheme="minorHAnsi"/>
          <w:b/>
          <w:bCs/>
        </w:rPr>
        <w:t>dzieci</w:t>
      </w:r>
      <w:proofErr w:type="spellEnd"/>
      <w:r w:rsidR="00633199">
        <w:rPr>
          <w:rFonts w:asciiTheme="minorHAnsi" w:hAnsiTheme="minorHAnsi" w:cstheme="minorHAnsi"/>
          <w:b/>
          <w:bCs/>
        </w:rPr>
        <w:t xml:space="preserve"> w PCPR </w:t>
      </w:r>
    </w:p>
    <w:p w14:paraId="5DD878EC" w14:textId="77777777" w:rsidR="009407CB" w:rsidRPr="002971DB" w:rsidRDefault="009407CB" w:rsidP="009407CB">
      <w:pPr>
        <w:jc w:val="center"/>
        <w:rPr>
          <w:rFonts w:asciiTheme="minorHAnsi" w:hAnsiTheme="minorHAnsi" w:cstheme="minorHAnsi"/>
          <w:b/>
          <w:bCs/>
        </w:rPr>
      </w:pPr>
    </w:p>
    <w:p w14:paraId="10A3631D" w14:textId="77777777" w:rsidR="009407CB" w:rsidRPr="002971DB" w:rsidRDefault="009407CB" w:rsidP="009407CB">
      <w:pPr>
        <w:jc w:val="both"/>
        <w:rPr>
          <w:rFonts w:asciiTheme="minorHAnsi" w:hAnsiTheme="minorHAnsi" w:cstheme="minorHAnsi"/>
        </w:rPr>
      </w:pPr>
      <w:proofErr w:type="spellStart"/>
      <w:r w:rsidRPr="002971DB">
        <w:rPr>
          <w:rFonts w:asciiTheme="minorHAnsi" w:hAnsiTheme="minorHAnsi" w:cstheme="minorHAnsi"/>
        </w:rPr>
        <w:t>Zasady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powstały</w:t>
      </w:r>
      <w:proofErr w:type="spellEnd"/>
      <w:r w:rsidRPr="002971DB">
        <w:rPr>
          <w:rFonts w:asciiTheme="minorHAnsi" w:hAnsiTheme="minorHAnsi" w:cstheme="minorHAnsi"/>
        </w:rPr>
        <w:t xml:space="preserve"> w </w:t>
      </w:r>
      <w:proofErr w:type="spellStart"/>
      <w:r w:rsidRPr="002971DB">
        <w:rPr>
          <w:rFonts w:asciiTheme="minorHAnsi" w:hAnsiTheme="minorHAnsi" w:cstheme="minorHAnsi"/>
        </w:rPr>
        <w:t>oparciu</w:t>
      </w:r>
      <w:proofErr w:type="spellEnd"/>
      <w:r w:rsidRPr="002971DB">
        <w:rPr>
          <w:rFonts w:asciiTheme="minorHAnsi" w:hAnsiTheme="minorHAnsi" w:cstheme="minorHAnsi"/>
        </w:rPr>
        <w:t xml:space="preserve"> o </w:t>
      </w:r>
      <w:proofErr w:type="spellStart"/>
      <w:r w:rsidRPr="002971DB">
        <w:rPr>
          <w:rFonts w:asciiTheme="minorHAnsi" w:hAnsiTheme="minorHAnsi" w:cstheme="minorHAnsi"/>
        </w:rPr>
        <w:t>obowiązujące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przepisy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prawa</w:t>
      </w:r>
      <w:proofErr w:type="spellEnd"/>
      <w:r w:rsidRPr="002971DB">
        <w:rPr>
          <w:rFonts w:asciiTheme="minorHAnsi" w:hAnsiTheme="minorHAnsi" w:cstheme="minorHAnsi"/>
        </w:rPr>
        <w:t xml:space="preserve">. </w:t>
      </w:r>
    </w:p>
    <w:p w14:paraId="33ABF6D2" w14:textId="77777777" w:rsidR="009407CB" w:rsidRPr="002971DB" w:rsidRDefault="009407CB" w:rsidP="009407CB">
      <w:pPr>
        <w:jc w:val="both"/>
        <w:rPr>
          <w:rFonts w:asciiTheme="minorHAnsi" w:hAnsiTheme="minorHAnsi" w:cstheme="minorHAnsi"/>
          <w:b/>
          <w:bCs/>
        </w:rPr>
      </w:pPr>
      <w:proofErr w:type="spellStart"/>
      <w:r w:rsidRPr="002971DB">
        <w:rPr>
          <w:rFonts w:asciiTheme="minorHAnsi" w:hAnsiTheme="minorHAnsi" w:cstheme="minorHAnsi"/>
          <w:b/>
          <w:bCs/>
        </w:rPr>
        <w:t>Nasze</w:t>
      </w:r>
      <w:proofErr w:type="spellEnd"/>
      <w:r w:rsidRPr="002971D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2971DB">
        <w:rPr>
          <w:rFonts w:asciiTheme="minorHAnsi" w:hAnsiTheme="minorHAnsi" w:cstheme="minorHAnsi"/>
          <w:b/>
          <w:bCs/>
        </w:rPr>
        <w:t>wartości</w:t>
      </w:r>
      <w:proofErr w:type="spellEnd"/>
      <w:r w:rsidRPr="002971DB">
        <w:rPr>
          <w:rFonts w:asciiTheme="minorHAnsi" w:hAnsiTheme="minorHAnsi" w:cstheme="minorHAnsi"/>
          <w:b/>
          <w:bCs/>
        </w:rPr>
        <w:t>:</w:t>
      </w:r>
    </w:p>
    <w:p w14:paraId="248D478F" w14:textId="77777777" w:rsidR="009407CB" w:rsidRPr="002971DB" w:rsidRDefault="009407CB" w:rsidP="009407C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W </w:t>
      </w:r>
      <w:proofErr w:type="spellStart"/>
      <w:r w:rsidRPr="002971DB">
        <w:rPr>
          <w:rFonts w:asciiTheme="minorHAnsi" w:hAnsiTheme="minorHAnsi" w:cstheme="minorHAnsi"/>
        </w:rPr>
        <w:t>naszych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działaniach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kierujemy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się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odpowiedzialnością</w:t>
      </w:r>
      <w:proofErr w:type="spellEnd"/>
      <w:r w:rsidRPr="002971DB">
        <w:rPr>
          <w:rFonts w:asciiTheme="minorHAnsi" w:hAnsiTheme="minorHAnsi" w:cstheme="minorHAnsi"/>
        </w:rPr>
        <w:t xml:space="preserve"> i </w:t>
      </w:r>
      <w:proofErr w:type="spellStart"/>
      <w:r w:rsidRPr="002971DB">
        <w:rPr>
          <w:rFonts w:asciiTheme="minorHAnsi" w:hAnsiTheme="minorHAnsi" w:cstheme="minorHAnsi"/>
        </w:rPr>
        <w:t>rozwagą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wobec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utrwalania</w:t>
      </w:r>
      <w:proofErr w:type="spellEnd"/>
      <w:r w:rsidRPr="002971DB">
        <w:rPr>
          <w:rFonts w:asciiTheme="minorHAnsi" w:hAnsiTheme="minorHAnsi" w:cstheme="minorHAnsi"/>
        </w:rPr>
        <w:t xml:space="preserve">, </w:t>
      </w:r>
      <w:proofErr w:type="spellStart"/>
      <w:r w:rsidRPr="002971DB">
        <w:rPr>
          <w:rFonts w:asciiTheme="minorHAnsi" w:hAnsiTheme="minorHAnsi" w:cstheme="minorHAnsi"/>
        </w:rPr>
        <w:t>przetwarzania</w:t>
      </w:r>
      <w:proofErr w:type="spellEnd"/>
      <w:r w:rsidRPr="002971DB">
        <w:rPr>
          <w:rFonts w:asciiTheme="minorHAnsi" w:hAnsiTheme="minorHAnsi" w:cstheme="minorHAnsi"/>
        </w:rPr>
        <w:t xml:space="preserve">, </w:t>
      </w:r>
      <w:proofErr w:type="spellStart"/>
      <w:r w:rsidRPr="002971DB">
        <w:rPr>
          <w:rFonts w:asciiTheme="minorHAnsi" w:hAnsiTheme="minorHAnsi" w:cstheme="minorHAnsi"/>
        </w:rPr>
        <w:t>używania</w:t>
      </w:r>
      <w:proofErr w:type="spellEnd"/>
      <w:r w:rsidRPr="002971DB">
        <w:rPr>
          <w:rFonts w:asciiTheme="minorHAnsi" w:hAnsiTheme="minorHAnsi" w:cstheme="minorHAnsi"/>
        </w:rPr>
        <w:t xml:space="preserve"> i </w:t>
      </w:r>
      <w:proofErr w:type="spellStart"/>
      <w:r w:rsidRPr="002971DB">
        <w:rPr>
          <w:rFonts w:asciiTheme="minorHAnsi" w:hAnsiTheme="minorHAnsi" w:cstheme="minorHAnsi"/>
        </w:rPr>
        <w:t>publikowania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wizerunków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dzieci</w:t>
      </w:r>
      <w:proofErr w:type="spellEnd"/>
      <w:r w:rsidRPr="002971DB">
        <w:rPr>
          <w:rFonts w:asciiTheme="minorHAnsi" w:hAnsiTheme="minorHAnsi" w:cstheme="minorHAnsi"/>
        </w:rPr>
        <w:t>.</w:t>
      </w:r>
    </w:p>
    <w:p w14:paraId="4CAFC84D" w14:textId="77777777" w:rsidR="009407CB" w:rsidRPr="002971DB" w:rsidRDefault="009407CB" w:rsidP="009407C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Dzielenie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się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zdjęciami</w:t>
      </w:r>
      <w:proofErr w:type="spellEnd"/>
      <w:r w:rsidRPr="002971DB">
        <w:rPr>
          <w:rFonts w:asciiTheme="minorHAnsi" w:hAnsiTheme="minorHAnsi" w:cstheme="minorHAnsi"/>
        </w:rPr>
        <w:t xml:space="preserve"> i </w:t>
      </w:r>
      <w:proofErr w:type="spellStart"/>
      <w:r w:rsidRPr="002971DB">
        <w:rPr>
          <w:rFonts w:asciiTheme="minorHAnsi" w:hAnsiTheme="minorHAnsi" w:cstheme="minorHAnsi"/>
        </w:rPr>
        <w:t>filmami</w:t>
      </w:r>
      <w:proofErr w:type="spellEnd"/>
      <w:r w:rsidRPr="002971DB">
        <w:rPr>
          <w:rFonts w:asciiTheme="minorHAnsi" w:hAnsiTheme="minorHAnsi" w:cstheme="minorHAnsi"/>
        </w:rPr>
        <w:t xml:space="preserve"> z </w:t>
      </w:r>
      <w:proofErr w:type="spellStart"/>
      <w:r w:rsidRPr="002971DB">
        <w:rPr>
          <w:rFonts w:asciiTheme="minorHAnsi" w:hAnsiTheme="minorHAnsi" w:cstheme="minorHAnsi"/>
        </w:rPr>
        <w:t>naszych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aktywności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służy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celebrowaniu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sukcesów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dzieci</w:t>
      </w:r>
      <w:proofErr w:type="spellEnd"/>
      <w:r w:rsidRPr="002971DB">
        <w:rPr>
          <w:rFonts w:asciiTheme="minorHAnsi" w:hAnsiTheme="minorHAnsi" w:cstheme="minorHAnsi"/>
        </w:rPr>
        <w:t xml:space="preserve">, </w:t>
      </w:r>
      <w:proofErr w:type="spellStart"/>
      <w:r w:rsidRPr="002971DB">
        <w:rPr>
          <w:rFonts w:asciiTheme="minorHAnsi" w:hAnsiTheme="minorHAnsi" w:cstheme="minorHAnsi"/>
        </w:rPr>
        <w:t>dokumentowaniu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naszych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działań</w:t>
      </w:r>
      <w:proofErr w:type="spellEnd"/>
      <w:r w:rsidRPr="002971DB">
        <w:rPr>
          <w:rFonts w:asciiTheme="minorHAnsi" w:hAnsiTheme="minorHAnsi" w:cstheme="minorHAnsi"/>
        </w:rPr>
        <w:t xml:space="preserve"> i </w:t>
      </w:r>
      <w:proofErr w:type="spellStart"/>
      <w:r w:rsidRPr="002971DB">
        <w:rPr>
          <w:rFonts w:asciiTheme="minorHAnsi" w:hAnsiTheme="minorHAnsi" w:cstheme="minorHAnsi"/>
        </w:rPr>
        <w:t>zawsze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ma</w:t>
      </w:r>
      <w:proofErr w:type="spellEnd"/>
      <w:r w:rsidRPr="002971DB">
        <w:rPr>
          <w:rFonts w:asciiTheme="minorHAnsi" w:hAnsiTheme="minorHAnsi" w:cstheme="minorHAnsi"/>
        </w:rPr>
        <w:t xml:space="preserve"> na </w:t>
      </w:r>
      <w:proofErr w:type="spellStart"/>
      <w:r w:rsidRPr="002971DB">
        <w:rPr>
          <w:rFonts w:asciiTheme="minorHAnsi" w:hAnsiTheme="minorHAnsi" w:cstheme="minorHAnsi"/>
        </w:rPr>
        <w:t>uwadze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bezpieczeństwo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dzieci</w:t>
      </w:r>
      <w:proofErr w:type="spellEnd"/>
      <w:r w:rsidRPr="002971DB">
        <w:rPr>
          <w:rFonts w:asciiTheme="minorHAnsi" w:hAnsiTheme="minorHAnsi" w:cstheme="minorHAnsi"/>
        </w:rPr>
        <w:t xml:space="preserve">. </w:t>
      </w:r>
      <w:proofErr w:type="spellStart"/>
      <w:r w:rsidRPr="002971DB">
        <w:rPr>
          <w:rFonts w:asciiTheme="minorHAnsi" w:hAnsiTheme="minorHAnsi" w:cstheme="minorHAnsi"/>
        </w:rPr>
        <w:t>Wykorzystujemy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zdjęcia</w:t>
      </w:r>
      <w:proofErr w:type="spellEnd"/>
      <w:r w:rsidRPr="002971DB">
        <w:rPr>
          <w:rFonts w:asciiTheme="minorHAnsi" w:hAnsiTheme="minorHAnsi" w:cstheme="minorHAnsi"/>
        </w:rPr>
        <w:t>/</w:t>
      </w:r>
      <w:proofErr w:type="spellStart"/>
      <w:r w:rsidRPr="002971DB">
        <w:rPr>
          <w:rFonts w:asciiTheme="minorHAnsi" w:hAnsiTheme="minorHAnsi" w:cstheme="minorHAnsi"/>
        </w:rPr>
        <w:t>nagrania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pokazujące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szeroki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przekrój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dzieci</w:t>
      </w:r>
      <w:proofErr w:type="spellEnd"/>
      <w:r w:rsidRPr="002971DB">
        <w:rPr>
          <w:rFonts w:asciiTheme="minorHAnsi" w:hAnsiTheme="minorHAnsi" w:cstheme="minorHAnsi"/>
        </w:rPr>
        <w:t xml:space="preserve"> – </w:t>
      </w:r>
      <w:proofErr w:type="spellStart"/>
      <w:r w:rsidRPr="002971DB">
        <w:rPr>
          <w:rFonts w:asciiTheme="minorHAnsi" w:hAnsiTheme="minorHAnsi" w:cstheme="minorHAnsi"/>
        </w:rPr>
        <w:t>chłopców</w:t>
      </w:r>
      <w:proofErr w:type="spellEnd"/>
      <w:r w:rsidRPr="002971DB">
        <w:rPr>
          <w:rFonts w:asciiTheme="minorHAnsi" w:hAnsiTheme="minorHAnsi" w:cstheme="minorHAnsi"/>
        </w:rPr>
        <w:t xml:space="preserve"> i </w:t>
      </w:r>
      <w:proofErr w:type="spellStart"/>
      <w:r w:rsidRPr="002971DB">
        <w:rPr>
          <w:rFonts w:asciiTheme="minorHAnsi" w:hAnsiTheme="minorHAnsi" w:cstheme="minorHAnsi"/>
        </w:rPr>
        <w:t>dziewczęta</w:t>
      </w:r>
      <w:proofErr w:type="spellEnd"/>
      <w:r w:rsidRPr="002971DB">
        <w:rPr>
          <w:rFonts w:asciiTheme="minorHAnsi" w:hAnsiTheme="minorHAnsi" w:cstheme="minorHAnsi"/>
        </w:rPr>
        <w:t xml:space="preserve">, </w:t>
      </w:r>
      <w:proofErr w:type="spellStart"/>
      <w:r w:rsidRPr="002971DB">
        <w:rPr>
          <w:rFonts w:asciiTheme="minorHAnsi" w:hAnsiTheme="minorHAnsi" w:cstheme="minorHAnsi"/>
        </w:rPr>
        <w:t>dzieci</w:t>
      </w:r>
      <w:proofErr w:type="spellEnd"/>
      <w:r w:rsidRPr="002971DB">
        <w:rPr>
          <w:rFonts w:asciiTheme="minorHAnsi" w:hAnsiTheme="minorHAnsi" w:cstheme="minorHAnsi"/>
        </w:rPr>
        <w:t xml:space="preserve"> w </w:t>
      </w:r>
      <w:proofErr w:type="spellStart"/>
      <w:r w:rsidRPr="002971DB">
        <w:rPr>
          <w:rFonts w:asciiTheme="minorHAnsi" w:hAnsiTheme="minorHAnsi" w:cstheme="minorHAnsi"/>
        </w:rPr>
        <w:t>różnym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wieku</w:t>
      </w:r>
      <w:proofErr w:type="spellEnd"/>
      <w:r w:rsidRPr="002971DB">
        <w:rPr>
          <w:rFonts w:asciiTheme="minorHAnsi" w:hAnsiTheme="minorHAnsi" w:cstheme="minorHAnsi"/>
        </w:rPr>
        <w:t xml:space="preserve">, o </w:t>
      </w:r>
      <w:proofErr w:type="spellStart"/>
      <w:r w:rsidRPr="002971DB">
        <w:rPr>
          <w:rFonts w:asciiTheme="minorHAnsi" w:hAnsiTheme="minorHAnsi" w:cstheme="minorHAnsi"/>
        </w:rPr>
        <w:t>różnych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uzdolnieniach</w:t>
      </w:r>
      <w:proofErr w:type="spellEnd"/>
      <w:r w:rsidRPr="002971DB">
        <w:rPr>
          <w:rFonts w:asciiTheme="minorHAnsi" w:hAnsiTheme="minorHAnsi" w:cstheme="minorHAnsi"/>
        </w:rPr>
        <w:t xml:space="preserve">, </w:t>
      </w:r>
      <w:proofErr w:type="spellStart"/>
      <w:r w:rsidRPr="002971DB">
        <w:rPr>
          <w:rFonts w:asciiTheme="minorHAnsi" w:hAnsiTheme="minorHAnsi" w:cstheme="minorHAnsi"/>
        </w:rPr>
        <w:t>stopniu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sprawności</w:t>
      </w:r>
      <w:proofErr w:type="spellEnd"/>
      <w:r w:rsidRPr="002971DB">
        <w:rPr>
          <w:rFonts w:asciiTheme="minorHAnsi" w:hAnsiTheme="minorHAnsi" w:cstheme="minorHAnsi"/>
        </w:rPr>
        <w:t xml:space="preserve"> i </w:t>
      </w:r>
      <w:proofErr w:type="spellStart"/>
      <w:r w:rsidRPr="002971DB">
        <w:rPr>
          <w:rFonts w:asciiTheme="minorHAnsi" w:hAnsiTheme="minorHAnsi" w:cstheme="minorHAnsi"/>
        </w:rPr>
        <w:t>reprezentujące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różne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grupy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etniczne</w:t>
      </w:r>
      <w:proofErr w:type="spellEnd"/>
      <w:r w:rsidRPr="002971DB">
        <w:rPr>
          <w:rFonts w:asciiTheme="minorHAnsi" w:hAnsiTheme="minorHAnsi" w:cstheme="minorHAnsi"/>
        </w:rPr>
        <w:t xml:space="preserve">. </w:t>
      </w:r>
    </w:p>
    <w:p w14:paraId="38E7AA60" w14:textId="77777777" w:rsidR="009407CB" w:rsidRPr="002971DB" w:rsidRDefault="009407CB" w:rsidP="009407C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spellStart"/>
      <w:r w:rsidRPr="002971DB">
        <w:rPr>
          <w:rFonts w:asciiTheme="minorHAnsi" w:hAnsiTheme="minorHAnsi" w:cstheme="minorHAnsi"/>
        </w:rPr>
        <w:t>Dzieci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mają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prawo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zdecydować</w:t>
      </w:r>
      <w:proofErr w:type="spellEnd"/>
      <w:r w:rsidRPr="002971DB">
        <w:rPr>
          <w:rFonts w:asciiTheme="minorHAnsi" w:hAnsiTheme="minorHAnsi" w:cstheme="minorHAnsi"/>
        </w:rPr>
        <w:t xml:space="preserve">, </w:t>
      </w:r>
      <w:proofErr w:type="spellStart"/>
      <w:r w:rsidRPr="002971DB">
        <w:rPr>
          <w:rFonts w:asciiTheme="minorHAnsi" w:hAnsiTheme="minorHAnsi" w:cstheme="minorHAnsi"/>
        </w:rPr>
        <w:t>czy</w:t>
      </w:r>
      <w:proofErr w:type="spellEnd"/>
      <w:r w:rsidRPr="002971DB">
        <w:rPr>
          <w:rFonts w:asciiTheme="minorHAnsi" w:hAnsiTheme="minorHAnsi" w:cstheme="minorHAnsi"/>
        </w:rPr>
        <w:t xml:space="preserve"> ich </w:t>
      </w:r>
      <w:proofErr w:type="spellStart"/>
      <w:r w:rsidRPr="002971DB">
        <w:rPr>
          <w:rFonts w:asciiTheme="minorHAnsi" w:hAnsiTheme="minorHAnsi" w:cstheme="minorHAnsi"/>
        </w:rPr>
        <w:t>wizerunek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zostanie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zarejestrowany</w:t>
      </w:r>
      <w:proofErr w:type="spellEnd"/>
      <w:r w:rsidRPr="002971DB">
        <w:rPr>
          <w:rFonts w:asciiTheme="minorHAnsi" w:hAnsiTheme="minorHAnsi" w:cstheme="minorHAnsi"/>
        </w:rPr>
        <w:t xml:space="preserve"> i w </w:t>
      </w:r>
      <w:proofErr w:type="spellStart"/>
      <w:r w:rsidRPr="002971DB">
        <w:rPr>
          <w:rFonts w:asciiTheme="minorHAnsi" w:hAnsiTheme="minorHAnsi" w:cstheme="minorHAnsi"/>
        </w:rPr>
        <w:t>jaki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sposób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zostanie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przez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nas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użyty</w:t>
      </w:r>
      <w:proofErr w:type="spellEnd"/>
      <w:r w:rsidRPr="002971DB">
        <w:rPr>
          <w:rFonts w:asciiTheme="minorHAnsi" w:hAnsiTheme="minorHAnsi" w:cstheme="minorHAnsi"/>
        </w:rPr>
        <w:t>.</w:t>
      </w:r>
    </w:p>
    <w:p w14:paraId="0770514A" w14:textId="77777777" w:rsidR="009407CB" w:rsidRPr="002971DB" w:rsidRDefault="009407CB" w:rsidP="009407C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spellStart"/>
      <w:r w:rsidRPr="002971DB">
        <w:rPr>
          <w:rFonts w:asciiTheme="minorHAnsi" w:hAnsiTheme="minorHAnsi" w:cstheme="minorHAnsi"/>
        </w:rPr>
        <w:t>Zgoda</w:t>
      </w:r>
      <w:proofErr w:type="spellEnd"/>
      <w:r w:rsidRPr="002971DB">
        <w:rPr>
          <w:rFonts w:asciiTheme="minorHAnsi" w:hAnsiTheme="minorHAnsi" w:cstheme="minorHAnsi"/>
        </w:rPr>
        <w:t xml:space="preserve"> </w:t>
      </w:r>
      <w:proofErr w:type="spellStart"/>
      <w:r w:rsidRPr="002971DB">
        <w:rPr>
          <w:rFonts w:asciiTheme="minorHAnsi" w:hAnsiTheme="minorHAnsi" w:cstheme="minorHAnsi"/>
        </w:rPr>
        <w:t>rodziców</w:t>
      </w:r>
      <w:proofErr w:type="spellEnd"/>
      <w:r w:rsidRPr="002971DB">
        <w:rPr>
          <w:rFonts w:asciiTheme="minorHAnsi" w:hAnsiTheme="minorHAnsi" w:cstheme="minorHAnsi"/>
        </w:rPr>
        <w:t>/</w:t>
      </w:r>
      <w:proofErr w:type="spellStart"/>
      <w:r w:rsidRPr="002971DB">
        <w:rPr>
          <w:rFonts w:asciiTheme="minorHAnsi" w:hAnsiTheme="minorHAnsi" w:cstheme="minorHAnsi"/>
        </w:rPr>
        <w:t>opiekunów</w:t>
      </w:r>
      <w:proofErr w:type="spellEnd"/>
      <w:r w:rsidRPr="002971DB">
        <w:rPr>
          <w:rFonts w:asciiTheme="minorHAnsi" w:hAnsiTheme="minorHAnsi" w:cstheme="minorHAnsi"/>
        </w:rPr>
        <w:t xml:space="preserve"> prawnych na wykorzystanie wizerunku ich dziecka jest tylko wtedy wiążąca, jeśli dzieci i rodzice/opiekunowie prawni zostali poinformowani o sposobie wykorzystania zdjęć/nagrań i ryzyku wiążącym się z publikacją wizerunku. </w:t>
      </w:r>
    </w:p>
    <w:p w14:paraId="2F77D669" w14:textId="77777777" w:rsidR="009407CB" w:rsidRPr="002971DB" w:rsidRDefault="009407CB" w:rsidP="009407CB">
      <w:pPr>
        <w:pStyle w:val="Akapitzlist"/>
        <w:jc w:val="both"/>
        <w:rPr>
          <w:rFonts w:asciiTheme="minorHAnsi" w:hAnsiTheme="minorHAnsi" w:cstheme="minorHAnsi"/>
        </w:rPr>
      </w:pPr>
    </w:p>
    <w:p w14:paraId="5A3559FF" w14:textId="77777777" w:rsidR="009407CB" w:rsidRPr="002971DB" w:rsidRDefault="009407CB" w:rsidP="009407CB">
      <w:p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  <w:b/>
          <w:bCs/>
        </w:rPr>
        <w:t>Dbamy o bezpieczeństwo wizerunków dzieci poprzez:</w:t>
      </w:r>
      <w:r w:rsidRPr="002971DB">
        <w:rPr>
          <w:rFonts w:asciiTheme="minorHAnsi" w:hAnsiTheme="minorHAnsi" w:cstheme="minorHAnsi"/>
        </w:rPr>
        <w:t xml:space="preserve"> </w:t>
      </w:r>
    </w:p>
    <w:p w14:paraId="2386E967" w14:textId="77777777" w:rsidR="009407CB" w:rsidRPr="002971DB" w:rsidRDefault="009407CB" w:rsidP="009407C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Pytanie o pisemną zgodę rodziców/opiekunów prawnych oraz o zgodę dzieci przed zrobieniem i publikacją zdjęcia/nagrania. </w:t>
      </w:r>
    </w:p>
    <w:p w14:paraId="5D3FB037" w14:textId="77777777" w:rsidR="009407CB" w:rsidRPr="002971DB" w:rsidRDefault="009407CB" w:rsidP="009407C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Udzielenie wyjaśnień, do czego wykorzystamy zdjęcia/nagrania i w jakim kontekście, jak będziemy przechowywać te dane i jakie potencjalne ryzyko wiąże się z publikacją zdjęć/ nagrań online.</w:t>
      </w:r>
    </w:p>
    <w:p w14:paraId="218BF635" w14:textId="77777777" w:rsidR="009407CB" w:rsidRPr="002971DB" w:rsidRDefault="009407CB" w:rsidP="009407C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Rezygnację z ujawniania jakichkolwiek informacji wrażliwych o dziecku dotyczących m.in. stanu zdrowia, sytuacji materialnej, sytuacji prawnej i powiązanych z wizerunkiem dziecka.</w:t>
      </w:r>
    </w:p>
    <w:p w14:paraId="38010BEA" w14:textId="77777777" w:rsidR="009407CB" w:rsidRPr="002971DB" w:rsidRDefault="009407CB" w:rsidP="009407C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Zmniejszenie ryzyka kopiowania i niestosownego wykorzystania zdjęć/nagrań dzieci poprzez przyjęcie zasad: </w:t>
      </w:r>
    </w:p>
    <w:p w14:paraId="0CC32A2D" w14:textId="77777777" w:rsidR="009407CB" w:rsidRPr="002971DB" w:rsidRDefault="009407CB" w:rsidP="009407CB">
      <w:pPr>
        <w:pStyle w:val="Akapitzlist"/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• wszystkie dzieci znajdujące się na zdjęciu/nagraniu muszą być ubrane, a sytuacja zdjęcia/nagrania nie jest dla dziecka poniżająca, ośmieszająca ani nie ukazuje go w negatywnym kontekście, </w:t>
      </w:r>
    </w:p>
    <w:p w14:paraId="0CE4EF46" w14:textId="5F3ED45C" w:rsidR="00BA04C4" w:rsidRPr="002971DB" w:rsidRDefault="009407CB" w:rsidP="009407CB">
      <w:pPr>
        <w:pStyle w:val="Akapitzlist"/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• zdjęcia/nagrania dzieci powinny się koncentrować na czynnościach wykonywanych przez dzieci i w miarę możliwości przedstawiać dzieci w grupie, a nie pojedyncze osoby. </w:t>
      </w:r>
    </w:p>
    <w:p w14:paraId="42FBD6E7" w14:textId="749B36A0" w:rsidR="009407CB" w:rsidRPr="002971DB" w:rsidRDefault="009407CB" w:rsidP="009407C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Przyjęcie zasady, że wszystkie podejrzenia i problemy dotyczące niewłaściwego rozpowszechniania wizerunków dzieci należy re</w:t>
      </w:r>
      <w:r w:rsidR="00633199">
        <w:rPr>
          <w:rFonts w:asciiTheme="minorHAnsi" w:hAnsiTheme="minorHAnsi" w:cstheme="minorHAnsi"/>
        </w:rPr>
        <w:t xml:space="preserve">jestrować i zgłaszać Kierownikowi PCPR </w:t>
      </w:r>
      <w:r w:rsidRPr="002971DB">
        <w:rPr>
          <w:rFonts w:asciiTheme="minorHAnsi" w:hAnsiTheme="minorHAnsi" w:cstheme="minorHAnsi"/>
        </w:rPr>
        <w:t>, podobnie jak inne niepokojące sygnały dotyczące zagrożenia bezpieczeństwa dzieci.</w:t>
      </w:r>
    </w:p>
    <w:p w14:paraId="279A30B2" w14:textId="77777777" w:rsidR="009407CB" w:rsidRPr="002971DB" w:rsidRDefault="009407CB" w:rsidP="009407CB">
      <w:pPr>
        <w:jc w:val="both"/>
        <w:rPr>
          <w:rFonts w:asciiTheme="minorHAnsi" w:hAnsiTheme="minorHAnsi" w:cstheme="minorHAnsi"/>
        </w:rPr>
      </w:pPr>
    </w:p>
    <w:p w14:paraId="4AEF7BF1" w14:textId="173AA102" w:rsidR="009407CB" w:rsidRPr="002971DB" w:rsidRDefault="009407CB" w:rsidP="009407CB">
      <w:p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  <w:b/>
          <w:bCs/>
        </w:rPr>
        <w:t>Rejestrowanie wizerunków dzie</w:t>
      </w:r>
      <w:r w:rsidR="00633199">
        <w:rPr>
          <w:rFonts w:asciiTheme="minorHAnsi" w:hAnsiTheme="minorHAnsi" w:cstheme="minorHAnsi"/>
          <w:b/>
          <w:bCs/>
        </w:rPr>
        <w:t>ci do użytku PCPR :</w:t>
      </w:r>
    </w:p>
    <w:p w14:paraId="28A4DCF6" w14:textId="77777777" w:rsidR="009407CB" w:rsidRPr="002971DB" w:rsidRDefault="009407CB" w:rsidP="009407CB">
      <w:pPr>
        <w:jc w:val="both"/>
        <w:rPr>
          <w:rFonts w:asciiTheme="minorHAnsi" w:hAnsiTheme="minorHAnsi" w:cstheme="minorHAnsi"/>
        </w:rPr>
      </w:pPr>
    </w:p>
    <w:p w14:paraId="7CDE531F" w14:textId="77777777" w:rsidR="009407CB" w:rsidRPr="002971DB" w:rsidRDefault="009407CB" w:rsidP="009407CB">
      <w:p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W sytuacjach, w których nasza instytucja rejestruje wizerunki dzieci do własnego użytku, deklarujemy, że: </w:t>
      </w:r>
    </w:p>
    <w:p w14:paraId="2DEC6900" w14:textId="77777777" w:rsidR="00CA439A" w:rsidRPr="002971DB" w:rsidRDefault="009407CB" w:rsidP="009407C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Dzieci i rodzice/opiekunowie prawni zawsze będą poinformowani o tym, że dane wydarzenie będzie rejestrowane.</w:t>
      </w:r>
    </w:p>
    <w:p w14:paraId="6B4CE287" w14:textId="7C6DA1D5" w:rsidR="00CA439A" w:rsidRPr="002971DB" w:rsidRDefault="009407CB" w:rsidP="009407C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lastRenderedPageBreak/>
        <w:t>Zgoda rodziców/opiekunów prawnych na rejestrację wydarzenia zostanie przyjęta przez nas na piśmie</w:t>
      </w:r>
      <w:r w:rsidR="00CA439A" w:rsidRPr="002971DB">
        <w:rPr>
          <w:rFonts w:asciiTheme="minorHAnsi" w:hAnsiTheme="minorHAnsi" w:cstheme="minorHAnsi"/>
        </w:rPr>
        <w:t>.</w:t>
      </w:r>
    </w:p>
    <w:p w14:paraId="68101050" w14:textId="77777777" w:rsidR="00CA439A" w:rsidRPr="002971DB" w:rsidRDefault="009407CB" w:rsidP="009407C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Jeśli rejestracja wydarzenia zostanie zlecona osobie zewnętrznej (wynajętemu fotografowi lub kamerzyście) zadbamy o bezpieczeństwo dzieci i młodzieży poprzez:</w:t>
      </w:r>
    </w:p>
    <w:p w14:paraId="284DE514" w14:textId="77777777" w:rsidR="00CA439A" w:rsidRPr="002971DB" w:rsidRDefault="009407CB" w:rsidP="00CA439A">
      <w:pPr>
        <w:pStyle w:val="Akapitzlist"/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 • zobowiązanie osoby/firmy rejestrującej wydarzenie do przestrzegania niniejszych wytycznych, </w:t>
      </w:r>
    </w:p>
    <w:p w14:paraId="46C4DEB8" w14:textId="77777777" w:rsidR="00CA439A" w:rsidRPr="002971DB" w:rsidRDefault="009407CB" w:rsidP="00CA439A">
      <w:pPr>
        <w:pStyle w:val="Akapitzlist"/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• zobowiązanie osoby/firmy rejestrującej wydarzenie do noszenia identyfikatora w czasie trwania wydarzenia, </w:t>
      </w:r>
    </w:p>
    <w:p w14:paraId="065052FB" w14:textId="7E8906AA" w:rsidR="00CA439A" w:rsidRPr="002971DB" w:rsidRDefault="009407CB" w:rsidP="00CA439A">
      <w:pPr>
        <w:pStyle w:val="Akapitzlist"/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• niedopuszczenie do sytuacji, w której osoba/firma rejestrująca będzie przebywała z dziećmi bez nadzoru pracownika </w:t>
      </w:r>
      <w:r w:rsidR="00633199">
        <w:rPr>
          <w:rFonts w:asciiTheme="minorHAnsi" w:hAnsiTheme="minorHAnsi" w:cstheme="minorHAnsi"/>
        </w:rPr>
        <w:t xml:space="preserve">PCPR </w:t>
      </w:r>
      <w:r w:rsidRPr="002971DB">
        <w:rPr>
          <w:rFonts w:asciiTheme="minorHAnsi" w:hAnsiTheme="minorHAnsi" w:cstheme="minorHAnsi"/>
        </w:rPr>
        <w:t xml:space="preserve">, </w:t>
      </w:r>
    </w:p>
    <w:p w14:paraId="5F9243A4" w14:textId="77777777" w:rsidR="00CA439A" w:rsidRPr="002971DB" w:rsidRDefault="009407CB" w:rsidP="00CA439A">
      <w:pPr>
        <w:pStyle w:val="Akapitzlist"/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14:paraId="2B759C3F" w14:textId="6BF63669" w:rsidR="009407CB" w:rsidRPr="002971DB" w:rsidRDefault="009407CB" w:rsidP="00CA439A">
      <w:p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Jeśli wizerunek dziecka stanowi jedynie szczegół całości takiej jak zgromadzenie, krajobraz, impreza publiczna, zgoda rodziców/opiekunów prawnych dziecka nie jest wymagana.</w:t>
      </w:r>
    </w:p>
    <w:p w14:paraId="6106EDCD" w14:textId="77777777" w:rsidR="00CA439A" w:rsidRPr="002971DB" w:rsidRDefault="00CA439A" w:rsidP="00CA439A">
      <w:pPr>
        <w:jc w:val="both"/>
        <w:rPr>
          <w:rFonts w:asciiTheme="minorHAnsi" w:hAnsiTheme="minorHAnsi" w:cstheme="minorHAnsi"/>
        </w:rPr>
      </w:pPr>
    </w:p>
    <w:p w14:paraId="6C97FDF4" w14:textId="3F3F927C" w:rsidR="00CA439A" w:rsidRPr="002971DB" w:rsidRDefault="00CA439A" w:rsidP="00CA439A">
      <w:pPr>
        <w:jc w:val="both"/>
        <w:rPr>
          <w:rFonts w:asciiTheme="minorHAnsi" w:hAnsiTheme="minorHAnsi" w:cstheme="minorHAnsi"/>
          <w:b/>
          <w:bCs/>
        </w:rPr>
      </w:pPr>
      <w:r w:rsidRPr="002971DB">
        <w:rPr>
          <w:rFonts w:asciiTheme="minorHAnsi" w:hAnsiTheme="minorHAnsi" w:cstheme="minorHAnsi"/>
          <w:b/>
          <w:bCs/>
        </w:rPr>
        <w:t>Rejestrowanie wizerunków dzieci do prywatnego użytku</w:t>
      </w:r>
      <w:r w:rsidR="00633199">
        <w:rPr>
          <w:rFonts w:asciiTheme="minorHAnsi" w:hAnsiTheme="minorHAnsi" w:cstheme="minorHAnsi"/>
          <w:b/>
          <w:bCs/>
        </w:rPr>
        <w:t>:</w:t>
      </w:r>
    </w:p>
    <w:p w14:paraId="10490C46" w14:textId="77777777" w:rsidR="00CA439A" w:rsidRPr="002971DB" w:rsidRDefault="00CA439A" w:rsidP="00CA439A">
      <w:pPr>
        <w:jc w:val="both"/>
        <w:rPr>
          <w:rFonts w:asciiTheme="minorHAnsi" w:hAnsiTheme="minorHAnsi" w:cstheme="minorHAnsi"/>
        </w:rPr>
      </w:pPr>
    </w:p>
    <w:p w14:paraId="4C24FE92" w14:textId="77777777" w:rsidR="00CA439A" w:rsidRPr="002971DB" w:rsidRDefault="00CA439A" w:rsidP="00CA439A">
      <w:p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W sytuacjach, w których rodzice/opiekunowie lub widzowie szkolnych wydarzeń i uroczystości itd. rejestrują wizerunki dzieci do prywatnego użytku, informujemy na początku każdego z tych wydarzeń o tym, że: </w:t>
      </w:r>
    </w:p>
    <w:p w14:paraId="51A480FE" w14:textId="77777777" w:rsidR="00CA439A" w:rsidRPr="002971DB" w:rsidRDefault="00CA439A" w:rsidP="00CA439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Wykorzystanie, przetwarzanie i publikowanie zdjęć/nagrań zawierających wizerunki dzieci i osób dorosłych wymaga udzielenia zgody przez te osoby, w przypadku dzieci – przez ich rodziców/opiekunów prawnych.</w:t>
      </w:r>
    </w:p>
    <w:p w14:paraId="299DE6DF" w14:textId="58DDCEA3" w:rsidR="00CA439A" w:rsidRPr="002971DB" w:rsidRDefault="00CA439A" w:rsidP="00CA439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Zdjęcia lub nagrania zawierające wizerunki dzieci nie powinny być udostępniane w mediach społecznościowych ani na serwisach otwartych, chyba że rodzice lub opiekunowie prawni tych dzieci wyrażą na to zgodę.</w:t>
      </w:r>
    </w:p>
    <w:p w14:paraId="13C2028B" w14:textId="08727277" w:rsidR="00CA439A" w:rsidRPr="002971DB" w:rsidRDefault="00CA439A" w:rsidP="00CA439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Przed publikacją zdjęcia/nagrania online zawsze warto sprawdzić ustawienia prywatności, aby upewnić się, kto będzie mógł uzyskać dostęp do wizerunku dziecka.</w:t>
      </w:r>
    </w:p>
    <w:p w14:paraId="2D9D6344" w14:textId="05218AE4" w:rsidR="00CA439A" w:rsidRPr="002971DB" w:rsidRDefault="00CA439A" w:rsidP="00CA439A">
      <w:pPr>
        <w:jc w:val="both"/>
        <w:rPr>
          <w:rFonts w:asciiTheme="minorHAnsi" w:hAnsiTheme="minorHAnsi" w:cstheme="minorHAnsi"/>
        </w:rPr>
      </w:pPr>
    </w:p>
    <w:p w14:paraId="7C950F78" w14:textId="04E377D7" w:rsidR="00CA439A" w:rsidRPr="002971DB" w:rsidRDefault="00CA439A" w:rsidP="00CA439A">
      <w:pPr>
        <w:jc w:val="both"/>
        <w:rPr>
          <w:rFonts w:asciiTheme="minorHAnsi" w:hAnsiTheme="minorHAnsi" w:cstheme="minorHAnsi"/>
          <w:b/>
          <w:bCs/>
        </w:rPr>
      </w:pPr>
      <w:r w:rsidRPr="002971DB">
        <w:rPr>
          <w:rFonts w:asciiTheme="minorHAnsi" w:hAnsiTheme="minorHAnsi" w:cstheme="minorHAnsi"/>
          <w:b/>
          <w:bCs/>
        </w:rPr>
        <w:t>Rejestrowanie wizerunku dzieci przez osoby trzecie i media</w:t>
      </w:r>
      <w:r w:rsidR="00633199">
        <w:rPr>
          <w:rFonts w:asciiTheme="minorHAnsi" w:hAnsiTheme="minorHAnsi" w:cstheme="minorHAnsi"/>
          <w:b/>
          <w:bCs/>
        </w:rPr>
        <w:t>:</w:t>
      </w:r>
    </w:p>
    <w:p w14:paraId="117D6BB2" w14:textId="77777777" w:rsidR="00CA439A" w:rsidRPr="002971DB" w:rsidRDefault="00CA439A" w:rsidP="00CA439A">
      <w:pPr>
        <w:jc w:val="both"/>
        <w:rPr>
          <w:rFonts w:asciiTheme="minorHAnsi" w:hAnsiTheme="minorHAnsi" w:cstheme="minorHAnsi"/>
          <w:b/>
          <w:bCs/>
        </w:rPr>
      </w:pPr>
    </w:p>
    <w:p w14:paraId="7FA6C151" w14:textId="685953BA" w:rsidR="00CA439A" w:rsidRPr="002971DB" w:rsidRDefault="00CA439A" w:rsidP="00CA439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Jeśli przedstawiciele mediów lub dowolna inna osoba będą chcieli zarejestrować organizowane przez nas wydarzenie i opublikować zebrany materiał, muszą zgłosić taką prośbę wcz</w:t>
      </w:r>
      <w:r w:rsidR="00633199">
        <w:rPr>
          <w:rFonts w:asciiTheme="minorHAnsi" w:hAnsiTheme="minorHAnsi" w:cstheme="minorHAnsi"/>
        </w:rPr>
        <w:t xml:space="preserve">eśniej i uzyskać zgodę Kierownika PCPR </w:t>
      </w:r>
      <w:r w:rsidRPr="002971DB">
        <w:rPr>
          <w:rFonts w:asciiTheme="minorHAnsi" w:hAnsiTheme="minorHAnsi" w:cstheme="minorHAnsi"/>
        </w:rPr>
        <w:t>. W takiej sytuacji upewnimy się, że rodzice/opiekunowie prawni udzielili pisemnej zgody na rejestrowanie wizerunku ich dzieci. Oczekujemy informacji o:</w:t>
      </w:r>
    </w:p>
    <w:p w14:paraId="0444EDD8" w14:textId="77777777" w:rsidR="00CA439A" w:rsidRPr="002971DB" w:rsidRDefault="00CA439A" w:rsidP="00CA439A">
      <w:pPr>
        <w:pStyle w:val="Akapitzlist"/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• imieniu, nazwisku i adresie osoby lub redakcji występującej o zgodę, </w:t>
      </w:r>
    </w:p>
    <w:p w14:paraId="38675788" w14:textId="77777777" w:rsidR="00CA439A" w:rsidRPr="002971DB" w:rsidRDefault="00CA439A" w:rsidP="00CA439A">
      <w:pPr>
        <w:pStyle w:val="Akapitzlist"/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• uzasadnieniu potrzeby rejestrowania wydarzenia oraz informacji, w jaki sposób i w jakim kontekście zostanie wykorzystany zebrany materiał, </w:t>
      </w:r>
    </w:p>
    <w:p w14:paraId="5F88C03E" w14:textId="77777777" w:rsidR="00CA439A" w:rsidRPr="002971DB" w:rsidRDefault="00CA439A" w:rsidP="00CA439A">
      <w:pPr>
        <w:pStyle w:val="Akapitzlist"/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• podpisanej deklaracji o zgodności podanych informacji ze stanem faktycznym. </w:t>
      </w:r>
    </w:p>
    <w:p w14:paraId="189EA8EC" w14:textId="4CE112FE" w:rsidR="00CA439A" w:rsidRPr="002971DB" w:rsidRDefault="00CA439A" w:rsidP="00CA439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Personelowi instytucji nie wolno umożliwiać przedstawicielom mediów i osobom nieupoważnionym utrwalania wizerunku dziecka na terenie instytucji bez pisemnej zgody rodzica/opiekuna prawnego </w:t>
      </w:r>
      <w:r w:rsidR="00633199">
        <w:rPr>
          <w:rFonts w:asciiTheme="minorHAnsi" w:hAnsiTheme="minorHAnsi" w:cstheme="minorHAnsi"/>
        </w:rPr>
        <w:t>dziecka oraz bez zgody Kierownika PCPR.</w:t>
      </w:r>
    </w:p>
    <w:p w14:paraId="2EDD726F" w14:textId="4B90B0E8" w:rsidR="00CA439A" w:rsidRPr="002971DB" w:rsidRDefault="00CA439A" w:rsidP="00CA439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W celu rea</w:t>
      </w:r>
      <w:r w:rsidR="00633199">
        <w:rPr>
          <w:rFonts w:asciiTheme="minorHAnsi" w:hAnsiTheme="minorHAnsi" w:cstheme="minorHAnsi"/>
        </w:rPr>
        <w:t xml:space="preserve">lizacji materiału medialnego Kierownik PCPR w </w:t>
      </w:r>
      <w:r w:rsidRPr="002971DB">
        <w:rPr>
          <w:rFonts w:asciiTheme="minorHAnsi" w:hAnsiTheme="minorHAnsi" w:cstheme="minorHAnsi"/>
        </w:rPr>
        <w:t xml:space="preserve"> może podjąć decyzję o udostępnieniu wybranych pomieszczeń P</w:t>
      </w:r>
      <w:r w:rsidR="00633199">
        <w:rPr>
          <w:rFonts w:asciiTheme="minorHAnsi" w:hAnsiTheme="minorHAnsi" w:cstheme="minorHAnsi"/>
        </w:rPr>
        <w:t xml:space="preserve">CPR  dla potrzeb nagrania. Kierownik PCPR </w:t>
      </w:r>
      <w:r w:rsidRPr="002971DB">
        <w:rPr>
          <w:rFonts w:asciiTheme="minorHAnsi" w:hAnsiTheme="minorHAnsi" w:cstheme="minorHAnsi"/>
        </w:rPr>
        <w:t xml:space="preserve"> </w:t>
      </w:r>
      <w:r w:rsidRPr="002971DB">
        <w:rPr>
          <w:rFonts w:asciiTheme="minorHAnsi" w:hAnsiTheme="minorHAnsi" w:cstheme="minorHAnsi"/>
        </w:rPr>
        <w:lastRenderedPageBreak/>
        <w:t>podejmując taką decyzję poleca przygotowanie pomieszczenia w taki sposób, aby uniemożliwić rejestrowanie przebywających na terenie instytucji dzieci.</w:t>
      </w:r>
    </w:p>
    <w:p w14:paraId="015A0B37" w14:textId="77777777" w:rsidR="00CA439A" w:rsidRPr="002971DB" w:rsidRDefault="00CA439A" w:rsidP="00CA439A">
      <w:pPr>
        <w:jc w:val="both"/>
        <w:rPr>
          <w:rFonts w:asciiTheme="minorHAnsi" w:hAnsiTheme="minorHAnsi" w:cstheme="minorHAnsi"/>
        </w:rPr>
      </w:pPr>
    </w:p>
    <w:p w14:paraId="7F68F76B" w14:textId="25792FF3" w:rsidR="00CA439A" w:rsidRPr="002971DB" w:rsidRDefault="00CA439A" w:rsidP="00CA439A">
      <w:p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  <w:b/>
          <w:bCs/>
        </w:rPr>
        <w:t>Zasady w przypadku niewyrażenia zgody na rejestrowanie wizerunku dziecka</w:t>
      </w:r>
      <w:r w:rsidR="00633199">
        <w:rPr>
          <w:rFonts w:asciiTheme="minorHAnsi" w:hAnsiTheme="minorHAnsi" w:cstheme="minorHAnsi"/>
          <w:b/>
          <w:bCs/>
        </w:rPr>
        <w:t>:</w:t>
      </w:r>
    </w:p>
    <w:p w14:paraId="159154D3" w14:textId="77777777" w:rsidR="00CA439A" w:rsidRPr="002971DB" w:rsidRDefault="00CA439A" w:rsidP="00CA439A">
      <w:pPr>
        <w:jc w:val="both"/>
        <w:rPr>
          <w:rFonts w:asciiTheme="minorHAnsi" w:hAnsiTheme="minorHAnsi" w:cstheme="minorHAnsi"/>
        </w:rPr>
      </w:pPr>
    </w:p>
    <w:p w14:paraId="13A3A640" w14:textId="78E8C9C4" w:rsidR="00CA439A" w:rsidRPr="002971DB" w:rsidRDefault="00CA439A" w:rsidP="00CA439A">
      <w:p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 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74820124" w14:textId="77777777" w:rsidR="00CA439A" w:rsidRPr="002971DB" w:rsidRDefault="00CA439A" w:rsidP="00CA439A">
      <w:pPr>
        <w:jc w:val="both"/>
        <w:rPr>
          <w:rFonts w:asciiTheme="minorHAnsi" w:hAnsiTheme="minorHAnsi" w:cstheme="minorHAnsi"/>
        </w:rPr>
      </w:pPr>
    </w:p>
    <w:p w14:paraId="5D0A7321" w14:textId="77777777" w:rsidR="00CA439A" w:rsidRPr="002971DB" w:rsidRDefault="00CA439A" w:rsidP="00CA439A">
      <w:pPr>
        <w:jc w:val="both"/>
        <w:rPr>
          <w:rFonts w:asciiTheme="minorHAnsi" w:hAnsiTheme="minorHAnsi" w:cstheme="minorHAnsi"/>
        </w:rPr>
      </w:pPr>
    </w:p>
    <w:p w14:paraId="0C435EF0" w14:textId="353143A3" w:rsidR="00CA439A" w:rsidRPr="002971DB" w:rsidRDefault="00CA439A" w:rsidP="00CA439A">
      <w:pPr>
        <w:jc w:val="both"/>
        <w:rPr>
          <w:rFonts w:asciiTheme="minorHAnsi" w:hAnsiTheme="minorHAnsi" w:cstheme="minorHAnsi"/>
          <w:b/>
          <w:bCs/>
        </w:rPr>
      </w:pPr>
      <w:r w:rsidRPr="002971DB">
        <w:rPr>
          <w:rFonts w:asciiTheme="minorHAnsi" w:hAnsiTheme="minorHAnsi" w:cstheme="minorHAnsi"/>
          <w:b/>
          <w:bCs/>
        </w:rPr>
        <w:t>Przechowywanie zdjęć i nagrań</w:t>
      </w:r>
      <w:r w:rsidR="00633199">
        <w:rPr>
          <w:rFonts w:asciiTheme="minorHAnsi" w:hAnsiTheme="minorHAnsi" w:cstheme="minorHAnsi"/>
          <w:b/>
          <w:bCs/>
        </w:rPr>
        <w:t>:</w:t>
      </w:r>
    </w:p>
    <w:p w14:paraId="354970B2" w14:textId="77777777" w:rsidR="00CA439A" w:rsidRPr="002971DB" w:rsidRDefault="00CA439A" w:rsidP="00CA439A">
      <w:pPr>
        <w:jc w:val="both"/>
        <w:rPr>
          <w:rFonts w:asciiTheme="minorHAnsi" w:hAnsiTheme="minorHAnsi" w:cstheme="minorHAnsi"/>
        </w:rPr>
      </w:pPr>
    </w:p>
    <w:p w14:paraId="762B90F6" w14:textId="0CFF72C8" w:rsidR="00CA439A" w:rsidRPr="002971DB" w:rsidRDefault="00CA439A" w:rsidP="00CA439A">
      <w:p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 xml:space="preserve">Przechowujemy materiały zawierające wizerunek dzieci w sposób zgodny z prawem </w:t>
      </w:r>
      <w:r w:rsidRPr="002971DB">
        <w:rPr>
          <w:rFonts w:asciiTheme="minorHAnsi" w:hAnsiTheme="minorHAnsi" w:cstheme="minorHAnsi"/>
        </w:rPr>
        <w:br/>
        <w:t>i bezpieczny dla dzieci:</w:t>
      </w:r>
    </w:p>
    <w:p w14:paraId="48C480EC" w14:textId="1CC18DDC" w:rsidR="00CA439A" w:rsidRPr="002971DB" w:rsidRDefault="00CA439A" w:rsidP="00CA439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Nośniki analogowe zawierające zdjęcia i nagrania są przechowywane w zamkniętej na klucz szafce, a nośniki elektroniczne zawierające zdjęcia i nagrania są przechowywane w folderze chronionym z dostępem ograniczonym do osób uprawni</w:t>
      </w:r>
      <w:r w:rsidR="00633199">
        <w:rPr>
          <w:rFonts w:asciiTheme="minorHAnsi" w:hAnsiTheme="minorHAnsi" w:cstheme="minorHAnsi"/>
        </w:rPr>
        <w:t>onych przez PCPR .</w:t>
      </w:r>
      <w:r w:rsidRPr="002971DB">
        <w:rPr>
          <w:rFonts w:asciiTheme="minorHAnsi" w:hAnsiTheme="minorHAnsi" w:cstheme="minorHAnsi"/>
        </w:rPr>
        <w:t xml:space="preserve"> Nośniki będą przechowywane przez okres wymagany przepisami prawa o archiwizacji i/lub okres ustalony przez placówkę w polityce ochrony danych osobowych.</w:t>
      </w:r>
    </w:p>
    <w:p w14:paraId="6602D0EF" w14:textId="77777777" w:rsidR="00CA439A" w:rsidRPr="002971DB" w:rsidRDefault="00CA439A" w:rsidP="00CA439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Nie przechowujemy materiałów elektronicznych zawierających wizerunki dzieci na nośnikach nieszyfrowanych ani mobilnych, takich jak telefony komórkowe i urządzenia z pamięcią przenośną (np. pendrive).</w:t>
      </w:r>
    </w:p>
    <w:p w14:paraId="6041E77D" w14:textId="77777777" w:rsidR="00CA439A" w:rsidRPr="002971DB" w:rsidRDefault="00CA439A" w:rsidP="00CA439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Nie wyrażamy zgody na używanie przez pracowników osobistych urządzeń rejestrujących (tj. telefony komórkowe, aparaty fotograficzne, kamery) w celu rejestrowania wizerunków dzieci.</w:t>
      </w:r>
    </w:p>
    <w:p w14:paraId="2872E313" w14:textId="1DEFC22B" w:rsidR="00CA439A" w:rsidRPr="002971DB" w:rsidRDefault="00CA439A" w:rsidP="00CA439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971DB">
        <w:rPr>
          <w:rFonts w:asciiTheme="minorHAnsi" w:hAnsiTheme="minorHAnsi" w:cstheme="minorHAnsi"/>
        </w:rPr>
        <w:t>Jedynym sprzętem, którego używamy jako instytucja, są urządzenia rejestrujące należące do PCPR</w:t>
      </w:r>
      <w:r w:rsidR="00633199">
        <w:rPr>
          <w:rFonts w:asciiTheme="minorHAnsi" w:hAnsiTheme="minorHAnsi" w:cstheme="minorHAnsi"/>
        </w:rPr>
        <w:t xml:space="preserve"> </w:t>
      </w:r>
      <w:r w:rsidRPr="002971DB">
        <w:rPr>
          <w:rFonts w:asciiTheme="minorHAnsi" w:hAnsiTheme="minorHAnsi" w:cstheme="minorHAnsi"/>
        </w:rPr>
        <w:t>.</w:t>
      </w:r>
    </w:p>
    <w:sectPr w:rsidR="00CA439A" w:rsidRPr="0029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EC8"/>
    <w:multiLevelType w:val="hybridMultilevel"/>
    <w:tmpl w:val="387094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0E3"/>
    <w:multiLevelType w:val="hybridMultilevel"/>
    <w:tmpl w:val="796A66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4DEE"/>
    <w:multiLevelType w:val="hybridMultilevel"/>
    <w:tmpl w:val="4F3ADE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76EC9"/>
    <w:multiLevelType w:val="hybridMultilevel"/>
    <w:tmpl w:val="C630A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28F5"/>
    <w:multiLevelType w:val="hybridMultilevel"/>
    <w:tmpl w:val="4D263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41D7C"/>
    <w:multiLevelType w:val="hybridMultilevel"/>
    <w:tmpl w:val="C7386D04"/>
    <w:lvl w:ilvl="0" w:tplc="93E65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86DD3"/>
    <w:multiLevelType w:val="hybridMultilevel"/>
    <w:tmpl w:val="4D26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03EB7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1891960512">
    <w:abstractNumId w:val="7"/>
  </w:num>
  <w:num w:numId="2" w16cid:durableId="1100564507">
    <w:abstractNumId w:val="3"/>
  </w:num>
  <w:num w:numId="3" w16cid:durableId="645016394">
    <w:abstractNumId w:val="6"/>
  </w:num>
  <w:num w:numId="4" w16cid:durableId="1346589940">
    <w:abstractNumId w:val="4"/>
  </w:num>
  <w:num w:numId="5" w16cid:durableId="1002270830">
    <w:abstractNumId w:val="0"/>
  </w:num>
  <w:num w:numId="6" w16cid:durableId="1539127320">
    <w:abstractNumId w:val="2"/>
  </w:num>
  <w:num w:numId="7" w16cid:durableId="1812553473">
    <w:abstractNumId w:val="1"/>
  </w:num>
  <w:num w:numId="8" w16cid:durableId="1788116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jkPTzIJ4IFJ8Du3iAYlBVzNn/flwP4j3Xx80EN1S+V3ylGD8RzKmTS+Wq8CAycDovLVlyYc8s+Lrdy0DXQWWqA==" w:salt="kJSdhYrC57RM0KFtFBa5/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AB"/>
    <w:rsid w:val="002971DB"/>
    <w:rsid w:val="002F6B38"/>
    <w:rsid w:val="00633199"/>
    <w:rsid w:val="00856FF7"/>
    <w:rsid w:val="008D3E9A"/>
    <w:rsid w:val="008F0CCD"/>
    <w:rsid w:val="009407CB"/>
    <w:rsid w:val="00BA04C4"/>
    <w:rsid w:val="00BB59AB"/>
    <w:rsid w:val="00CA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8A9B"/>
  <w15:chartTrackingRefBased/>
  <w15:docId w15:val="{D6959996-F004-4ED4-B349-02253C7C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407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07C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07C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407CB"/>
    <w:pPr>
      <w:keepNext/>
      <w:keepLines/>
      <w:numPr>
        <w:ilvl w:val="2"/>
        <w:numId w:val="1"/>
      </w:numPr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07C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7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7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7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7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7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7CB"/>
    <w:rPr>
      <w:rFonts w:asciiTheme="majorHAnsi" w:eastAsiaTheme="majorEastAsia" w:hAnsiTheme="majorHAnsi" w:cstheme="majorBidi"/>
      <w:b/>
      <w:bCs/>
      <w:color w:val="2F5496" w:themeColor="accent1" w:themeShade="BF"/>
      <w:kern w:val="3"/>
      <w:sz w:val="28"/>
      <w:szCs w:val="28"/>
      <w:lang w:val="de-DE" w:eastAsia="ja-JP" w:bidi="fa-IR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407CB"/>
    <w:rPr>
      <w:rFonts w:asciiTheme="majorHAnsi" w:eastAsiaTheme="majorEastAsia" w:hAnsiTheme="majorHAnsi" w:cstheme="majorBidi"/>
      <w:b/>
      <w:bCs/>
      <w:color w:val="4472C4" w:themeColor="accent1"/>
      <w:kern w:val="3"/>
      <w:sz w:val="26"/>
      <w:szCs w:val="26"/>
      <w:lang w:val="de-DE" w:eastAsia="ja-JP" w:bidi="fa-IR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407CB"/>
    <w:rPr>
      <w:rFonts w:ascii="Cambria" w:eastAsia="Times New Roman" w:hAnsi="Cambria" w:cs="Times New Roman"/>
      <w:b/>
      <w:bCs/>
      <w:color w:val="4F81BD"/>
      <w:kern w:val="3"/>
      <w:sz w:val="24"/>
      <w:szCs w:val="24"/>
      <w:lang w:val="de-DE" w:eastAsia="ja-JP" w:bidi="fa-IR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9407CB"/>
    <w:rPr>
      <w:rFonts w:asciiTheme="majorHAnsi" w:eastAsiaTheme="majorEastAsia" w:hAnsiTheme="majorHAnsi" w:cstheme="majorBidi"/>
      <w:b/>
      <w:bCs/>
      <w:i/>
      <w:iCs/>
      <w:color w:val="4472C4" w:themeColor="accent1"/>
      <w:kern w:val="3"/>
      <w:sz w:val="24"/>
      <w:szCs w:val="24"/>
      <w:lang w:val="de-DE" w:eastAsia="ja-JP" w:bidi="fa-IR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7CB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de-DE" w:eastAsia="ja-JP" w:bidi="fa-IR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7CB"/>
    <w:rPr>
      <w:rFonts w:asciiTheme="majorHAnsi" w:eastAsiaTheme="majorEastAsia" w:hAnsiTheme="majorHAnsi" w:cstheme="majorBidi"/>
      <w:i/>
      <w:iCs/>
      <w:color w:val="1F3763" w:themeColor="accent1" w:themeShade="7F"/>
      <w:kern w:val="3"/>
      <w:sz w:val="24"/>
      <w:szCs w:val="24"/>
      <w:lang w:val="de-DE" w:eastAsia="ja-JP" w:bidi="fa-IR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7CB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7CB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  <w:lang w:val="de-DE" w:eastAsia="ja-JP" w:bidi="fa-IR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7CB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val="de-DE" w:eastAsia="ja-JP" w:bidi="fa-IR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07CB"/>
    <w:pPr>
      <w:widowControl/>
      <w:suppressAutoHyphens w:val="0"/>
      <w:autoSpaceDN/>
      <w:spacing w:line="276" w:lineRule="auto"/>
      <w:textAlignment w:val="auto"/>
      <w:outlineLvl w:val="9"/>
    </w:pPr>
    <w:rPr>
      <w:kern w:val="0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9407CB"/>
    <w:pPr>
      <w:ind w:left="720"/>
      <w:contextualSpacing/>
    </w:pPr>
  </w:style>
  <w:style w:type="paragraph" w:customStyle="1" w:styleId="Standard">
    <w:name w:val="Standard"/>
    <w:rsid w:val="008D3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1040</Words>
  <Characters>6246</Characters>
  <Application>Microsoft Office Word</Application>
  <DocSecurity>8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asedziwa</dc:creator>
  <cp:keywords/>
  <dc:description/>
  <cp:lastModifiedBy>Karina</cp:lastModifiedBy>
  <cp:revision>7</cp:revision>
  <cp:lastPrinted>2024-02-12T11:23:00Z</cp:lastPrinted>
  <dcterms:created xsi:type="dcterms:W3CDTF">2024-02-11T12:03:00Z</dcterms:created>
  <dcterms:modified xsi:type="dcterms:W3CDTF">2024-05-29T11:57:00Z</dcterms:modified>
</cp:coreProperties>
</file>