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3C0D"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color w:val="000000"/>
          <w:sz w:val="23"/>
          <w:szCs w:val="23"/>
        </w:rPr>
      </w:pPr>
    </w:p>
    <w:p w14:paraId="2F2978B8"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color w:val="000000"/>
          <w:sz w:val="23"/>
          <w:szCs w:val="23"/>
        </w:rPr>
      </w:pPr>
    </w:p>
    <w:p w14:paraId="6508F4F2"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color w:val="000000"/>
          <w:sz w:val="23"/>
          <w:szCs w:val="23"/>
        </w:rPr>
      </w:pPr>
    </w:p>
    <w:p w14:paraId="23A9DA68"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color w:val="000000"/>
          <w:sz w:val="23"/>
          <w:szCs w:val="23"/>
        </w:rPr>
      </w:pPr>
    </w:p>
    <w:p w14:paraId="462C903D"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sz w:val="24"/>
          <w:szCs w:val="24"/>
        </w:rPr>
      </w:pPr>
      <w:r w:rsidRPr="00CC3BEC">
        <w:rPr>
          <w:rFonts w:ascii="Times New Roman" w:eastAsia="Calibri" w:hAnsi="Times New Roman" w:cs="Times New Roman"/>
          <w:noProof/>
          <w:color w:val="000000"/>
          <w:sz w:val="24"/>
          <w:szCs w:val="24"/>
          <w:lang w:eastAsia="pl-PL"/>
        </w:rPr>
        <w:drawing>
          <wp:inline distT="0" distB="0" distL="0" distR="0" wp14:anchorId="28F3230A" wp14:editId="1293F4FA">
            <wp:extent cx="1238250" cy="1485900"/>
            <wp:effectExtent l="0" t="0" r="0" b="0"/>
            <wp:docPr id="2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485900"/>
                    </a:xfrm>
                    <a:prstGeom prst="rect">
                      <a:avLst/>
                    </a:prstGeom>
                    <a:noFill/>
                    <a:ln>
                      <a:noFill/>
                    </a:ln>
                  </pic:spPr>
                </pic:pic>
              </a:graphicData>
            </a:graphic>
          </wp:inline>
        </w:drawing>
      </w:r>
    </w:p>
    <w:tbl>
      <w:tblPr>
        <w:tblW w:w="0" w:type="auto"/>
        <w:tblInd w:w="-108" w:type="dxa"/>
        <w:tblLayout w:type="fixed"/>
        <w:tblLook w:val="04A0" w:firstRow="1" w:lastRow="0" w:firstColumn="1" w:lastColumn="0" w:noHBand="0" w:noVBand="1"/>
      </w:tblPr>
      <w:tblGrid>
        <w:gridCol w:w="8804"/>
      </w:tblGrid>
      <w:tr w:rsidR="00CC3BEC" w:rsidRPr="00CC3BEC" w14:paraId="37C3B6E9" w14:textId="77777777" w:rsidTr="00CC3BEC">
        <w:trPr>
          <w:trHeight w:val="616"/>
        </w:trPr>
        <w:tc>
          <w:tcPr>
            <w:tcW w:w="8804" w:type="dxa"/>
          </w:tcPr>
          <w:p w14:paraId="36A64070" w14:textId="77777777" w:rsidR="00CC3BEC" w:rsidRPr="00CC3BEC" w:rsidRDefault="00CC3BEC" w:rsidP="00CC3BEC">
            <w:pPr>
              <w:autoSpaceDE w:val="0"/>
              <w:autoSpaceDN w:val="0"/>
              <w:adjustRightInd w:val="0"/>
              <w:spacing w:after="0" w:line="252" w:lineRule="auto"/>
              <w:rPr>
                <w:rFonts w:ascii="Verdana" w:eastAsia="Calibri" w:hAnsi="Verdana" w:cs="Verdana"/>
                <w:color w:val="000000"/>
                <w:sz w:val="48"/>
                <w:szCs w:val="48"/>
              </w:rPr>
            </w:pPr>
          </w:p>
          <w:p w14:paraId="2302DF15" w14:textId="77777777" w:rsidR="00CC3BEC" w:rsidRPr="00CC3BEC" w:rsidRDefault="00CC3BEC" w:rsidP="00CC3BEC">
            <w:pPr>
              <w:autoSpaceDE w:val="0"/>
              <w:autoSpaceDN w:val="0"/>
              <w:adjustRightInd w:val="0"/>
              <w:spacing w:after="0" w:line="252" w:lineRule="auto"/>
              <w:rPr>
                <w:rFonts w:ascii="Verdana" w:eastAsia="Calibri" w:hAnsi="Verdana" w:cs="Verdana"/>
                <w:color w:val="000000"/>
                <w:sz w:val="48"/>
                <w:szCs w:val="48"/>
              </w:rPr>
            </w:pPr>
          </w:p>
          <w:p w14:paraId="4034ECAA" w14:textId="77777777" w:rsidR="00CC3BEC" w:rsidRPr="00CC3BEC" w:rsidRDefault="00CC3BEC" w:rsidP="00CC3BEC">
            <w:pPr>
              <w:autoSpaceDE w:val="0"/>
              <w:autoSpaceDN w:val="0"/>
              <w:adjustRightInd w:val="0"/>
              <w:spacing w:after="0" w:line="252" w:lineRule="auto"/>
              <w:rPr>
                <w:rFonts w:ascii="Verdana" w:eastAsia="Calibri" w:hAnsi="Verdana" w:cs="Verdana"/>
                <w:color w:val="000000"/>
                <w:sz w:val="48"/>
                <w:szCs w:val="48"/>
              </w:rPr>
            </w:pPr>
          </w:p>
          <w:p w14:paraId="49680CE6" w14:textId="77777777" w:rsidR="00CC3BEC" w:rsidRPr="00CC3BEC" w:rsidRDefault="00CC3BEC" w:rsidP="00CC3BEC">
            <w:pPr>
              <w:autoSpaceDE w:val="0"/>
              <w:autoSpaceDN w:val="0"/>
              <w:adjustRightInd w:val="0"/>
              <w:spacing w:after="0" w:line="252" w:lineRule="auto"/>
              <w:rPr>
                <w:rFonts w:ascii="Times New Roman" w:eastAsia="Calibri" w:hAnsi="Times New Roman" w:cs="Times New Roman"/>
                <w:color w:val="000000"/>
                <w:sz w:val="48"/>
                <w:szCs w:val="48"/>
              </w:rPr>
            </w:pPr>
            <w:r w:rsidRPr="00CC3BEC">
              <w:rPr>
                <w:rFonts w:ascii="Verdana" w:eastAsia="Calibri" w:hAnsi="Verdana" w:cs="Verdana"/>
                <w:color w:val="000000"/>
                <w:sz w:val="48"/>
                <w:szCs w:val="48"/>
              </w:rPr>
              <w:t>Sprawozdanie z działal</w:t>
            </w:r>
            <w:r w:rsidR="001C7612">
              <w:rPr>
                <w:rFonts w:ascii="Verdana" w:eastAsia="Calibri" w:hAnsi="Verdana" w:cs="Verdana"/>
                <w:color w:val="000000"/>
                <w:sz w:val="48"/>
                <w:szCs w:val="48"/>
              </w:rPr>
              <w:t>ności PCPR w Wieruszowie za 2023</w:t>
            </w:r>
            <w:r w:rsidRPr="00CC3BEC">
              <w:rPr>
                <w:rFonts w:ascii="Verdana" w:eastAsia="Calibri" w:hAnsi="Verdana" w:cs="Verdana"/>
                <w:color w:val="000000"/>
                <w:sz w:val="48"/>
                <w:szCs w:val="48"/>
              </w:rPr>
              <w:t xml:space="preserve"> rok </w:t>
            </w:r>
          </w:p>
        </w:tc>
      </w:tr>
      <w:tr w:rsidR="00CC3BEC" w:rsidRPr="00CC3BEC" w14:paraId="21C4CA4A" w14:textId="77777777" w:rsidTr="00CC3BEC">
        <w:trPr>
          <w:trHeight w:val="116"/>
        </w:trPr>
        <w:tc>
          <w:tcPr>
            <w:tcW w:w="8804" w:type="dxa"/>
            <w:hideMark/>
          </w:tcPr>
          <w:p w14:paraId="6A4CDCF0" w14:textId="77777777" w:rsidR="00CC3BEC" w:rsidRPr="00CC3BEC" w:rsidRDefault="00CC3BEC" w:rsidP="00CC3BEC">
            <w:pPr>
              <w:autoSpaceDE w:val="0"/>
              <w:autoSpaceDN w:val="0"/>
              <w:adjustRightInd w:val="0"/>
              <w:spacing w:after="0" w:line="252" w:lineRule="auto"/>
              <w:rPr>
                <w:rFonts w:ascii="Verdana" w:eastAsia="Calibri" w:hAnsi="Verdana" w:cs="Verdana"/>
                <w:color w:val="000000"/>
                <w:sz w:val="23"/>
                <w:szCs w:val="23"/>
              </w:rPr>
            </w:pPr>
            <w:r w:rsidRPr="00CC3BEC">
              <w:rPr>
                <w:rFonts w:ascii="Verdana" w:eastAsia="Calibri" w:hAnsi="Verdana" w:cs="Verdana"/>
                <w:b/>
                <w:bCs/>
                <w:color w:val="000000"/>
                <w:sz w:val="23"/>
                <w:szCs w:val="23"/>
              </w:rPr>
              <w:t xml:space="preserve">     </w:t>
            </w:r>
          </w:p>
        </w:tc>
      </w:tr>
    </w:tbl>
    <w:p w14:paraId="15915054" w14:textId="77777777" w:rsidR="00CC3BEC" w:rsidRPr="00CC3BEC" w:rsidRDefault="00CC3BEC" w:rsidP="00CC3BEC">
      <w:pPr>
        <w:spacing w:line="252" w:lineRule="auto"/>
        <w:rPr>
          <w:rFonts w:ascii="Calibri" w:eastAsia="Calibri" w:hAnsi="Calibri" w:cs="Times New Roman"/>
        </w:rPr>
      </w:pPr>
    </w:p>
    <w:p w14:paraId="02C35905" w14:textId="77777777" w:rsidR="00CC3BEC" w:rsidRPr="00CC3BEC" w:rsidRDefault="00CC3BEC" w:rsidP="00CC3BEC">
      <w:pPr>
        <w:spacing w:line="252" w:lineRule="auto"/>
        <w:rPr>
          <w:rFonts w:ascii="Calibri" w:eastAsia="Calibri" w:hAnsi="Calibri" w:cs="Times New Roman"/>
          <w:b/>
          <w:sz w:val="28"/>
          <w:szCs w:val="28"/>
        </w:rPr>
      </w:pPr>
      <w:r w:rsidRPr="00CC3BEC">
        <w:rPr>
          <w:rFonts w:ascii="Calibri" w:eastAsia="Calibri" w:hAnsi="Calibri" w:cs="Times New Roman"/>
          <w:b/>
          <w:sz w:val="28"/>
          <w:szCs w:val="28"/>
        </w:rPr>
        <w:t xml:space="preserve">                                 </w:t>
      </w:r>
      <w:r w:rsidR="001C7612">
        <w:rPr>
          <w:rFonts w:ascii="Calibri" w:eastAsia="Calibri" w:hAnsi="Calibri" w:cs="Times New Roman"/>
          <w:b/>
          <w:sz w:val="28"/>
          <w:szCs w:val="28"/>
        </w:rPr>
        <w:t xml:space="preserve">                       LUTY 2024</w:t>
      </w:r>
    </w:p>
    <w:p w14:paraId="1B3AD8A1" w14:textId="77777777" w:rsidR="00CC3BEC" w:rsidRPr="00CC3BEC" w:rsidRDefault="00CC3BEC" w:rsidP="00CC3BEC">
      <w:pPr>
        <w:spacing w:line="252" w:lineRule="auto"/>
        <w:rPr>
          <w:rFonts w:ascii="Calibri" w:eastAsia="Calibri" w:hAnsi="Calibri" w:cs="Times New Roman"/>
        </w:rPr>
      </w:pPr>
    </w:p>
    <w:p w14:paraId="3B955ABA" w14:textId="77777777" w:rsidR="00CC3BEC" w:rsidRPr="00CC3BEC" w:rsidRDefault="00CC3BEC" w:rsidP="00CC3BEC">
      <w:pPr>
        <w:spacing w:line="252" w:lineRule="auto"/>
        <w:rPr>
          <w:rFonts w:ascii="Calibri" w:eastAsia="Calibri" w:hAnsi="Calibri" w:cs="Times New Roman"/>
        </w:rPr>
      </w:pPr>
    </w:p>
    <w:p w14:paraId="6BC671ED" w14:textId="77777777" w:rsidR="00CC3BEC" w:rsidRPr="00CC3BEC" w:rsidRDefault="00CC3BEC" w:rsidP="00CC3BEC">
      <w:pPr>
        <w:spacing w:line="252" w:lineRule="auto"/>
        <w:rPr>
          <w:rFonts w:ascii="Calibri" w:eastAsia="Calibri" w:hAnsi="Calibri" w:cs="Times New Roman"/>
        </w:rPr>
      </w:pPr>
    </w:p>
    <w:p w14:paraId="370D8191" w14:textId="77777777" w:rsidR="00CC3BEC" w:rsidRPr="00CC3BEC" w:rsidRDefault="00CC3BEC" w:rsidP="00CC3BEC">
      <w:pPr>
        <w:spacing w:line="252" w:lineRule="auto"/>
        <w:rPr>
          <w:rFonts w:ascii="Calibri" w:eastAsia="Calibri" w:hAnsi="Calibri" w:cs="Times New Roman"/>
        </w:rPr>
      </w:pPr>
    </w:p>
    <w:p w14:paraId="1C3063E1" w14:textId="77777777" w:rsidR="00CC3BEC" w:rsidRPr="00CC3BEC" w:rsidRDefault="00CC3BEC" w:rsidP="00CC3BEC">
      <w:pPr>
        <w:spacing w:line="252" w:lineRule="auto"/>
        <w:rPr>
          <w:rFonts w:ascii="Calibri" w:eastAsia="Calibri" w:hAnsi="Calibri" w:cs="Times New Roman"/>
        </w:rPr>
      </w:pPr>
    </w:p>
    <w:p w14:paraId="07747E2B" w14:textId="77777777" w:rsidR="00CC3BEC" w:rsidRPr="00CC3BEC" w:rsidRDefault="00CC3BEC" w:rsidP="00CC3BEC">
      <w:pPr>
        <w:spacing w:line="252" w:lineRule="auto"/>
        <w:rPr>
          <w:rFonts w:ascii="Calibri" w:eastAsia="Calibri" w:hAnsi="Calibri" w:cs="Times New Roman"/>
        </w:rPr>
      </w:pPr>
    </w:p>
    <w:p w14:paraId="1B18D96B" w14:textId="77777777" w:rsidR="00CC3BEC" w:rsidRPr="00CC3BEC" w:rsidRDefault="00CC3BEC" w:rsidP="00CC3BEC">
      <w:pPr>
        <w:spacing w:line="252" w:lineRule="auto"/>
        <w:rPr>
          <w:rFonts w:ascii="Calibri" w:eastAsia="Calibri" w:hAnsi="Calibri" w:cs="Times New Roman"/>
        </w:rPr>
      </w:pPr>
    </w:p>
    <w:p w14:paraId="23598E47" w14:textId="77777777" w:rsidR="00CC3BEC" w:rsidRPr="00CC3BEC" w:rsidRDefault="00CC3BEC" w:rsidP="00CC3BEC">
      <w:pPr>
        <w:tabs>
          <w:tab w:val="left" w:pos="7320"/>
        </w:tabs>
        <w:spacing w:line="252" w:lineRule="auto"/>
        <w:rPr>
          <w:rFonts w:ascii="Calibri" w:eastAsia="Calibri" w:hAnsi="Calibri" w:cs="Times New Roman"/>
        </w:rPr>
      </w:pPr>
      <w:r w:rsidRPr="00CC3BEC">
        <w:rPr>
          <w:rFonts w:ascii="Calibri" w:eastAsia="Calibri" w:hAnsi="Calibri" w:cs="Times New Roman"/>
        </w:rPr>
        <w:tab/>
      </w:r>
    </w:p>
    <w:p w14:paraId="3DB3FA4F" w14:textId="77777777" w:rsidR="00CC3BEC" w:rsidRPr="00CC3BEC" w:rsidRDefault="00CC3BEC" w:rsidP="00CC3BEC">
      <w:pPr>
        <w:tabs>
          <w:tab w:val="left" w:pos="7320"/>
        </w:tabs>
        <w:spacing w:line="252" w:lineRule="auto"/>
        <w:rPr>
          <w:rFonts w:ascii="Calibri" w:eastAsia="Calibri" w:hAnsi="Calibri" w:cs="Times New Roman"/>
        </w:rPr>
      </w:pPr>
      <w:r w:rsidRPr="00CC3BEC">
        <w:rPr>
          <w:rFonts w:ascii="Calibri" w:eastAsia="Calibri" w:hAnsi="Calibri" w:cs="Times New Roman"/>
          <w:noProof/>
          <w:lang w:eastAsia="pl-PL"/>
        </w:rPr>
        <w:drawing>
          <wp:inline distT="0" distB="0" distL="0" distR="0" wp14:anchorId="5129D317" wp14:editId="4C940301">
            <wp:extent cx="2266950" cy="1295400"/>
            <wp:effectExtent l="0" t="0" r="0" b="0"/>
            <wp:docPr id="2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295400"/>
                    </a:xfrm>
                    <a:prstGeom prst="rect">
                      <a:avLst/>
                    </a:prstGeom>
                    <a:noFill/>
                    <a:ln>
                      <a:noFill/>
                    </a:ln>
                  </pic:spPr>
                </pic:pic>
              </a:graphicData>
            </a:graphic>
          </wp:inline>
        </w:drawing>
      </w:r>
    </w:p>
    <w:p w14:paraId="3C966B3C" w14:textId="77777777" w:rsidR="00CC3BEC" w:rsidRPr="00CC3BEC" w:rsidRDefault="00CC3BEC" w:rsidP="00CC3BEC">
      <w:pPr>
        <w:tabs>
          <w:tab w:val="left" w:pos="7320"/>
        </w:tabs>
        <w:spacing w:line="252" w:lineRule="auto"/>
        <w:rPr>
          <w:rFonts w:ascii="Calibri" w:eastAsia="Calibri" w:hAnsi="Calibri" w:cs="Times New Roman"/>
        </w:rPr>
      </w:pPr>
    </w:p>
    <w:p w14:paraId="719CC206"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lastRenderedPageBreak/>
        <w:t xml:space="preserve">SPIS TREŚCI: </w:t>
      </w:r>
    </w:p>
    <w:p w14:paraId="25CC493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I. Organizacja i funkcjonowanie………………………………………………………..………………………..3 </w:t>
      </w:r>
    </w:p>
    <w:p w14:paraId="29222963"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1. Struktura organizacyjna i kadry…...…………………………………………………………………………3 </w:t>
      </w:r>
    </w:p>
    <w:p w14:paraId="1E9A8359"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2. Podwyższanie kwalifikacji i umiejętności……………………………………………………….....................4 </w:t>
      </w:r>
    </w:p>
    <w:p w14:paraId="28ADB2A4"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 Wykonanie budżetu……………………...………………………………………………………......................5</w:t>
      </w:r>
    </w:p>
    <w:p w14:paraId="2AAB1818"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II. Efekty pracy organizatora rodzinnej pieczy zastępczej……...………………………………………...….11 </w:t>
      </w:r>
    </w:p>
    <w:p w14:paraId="00C81462"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1. Organizowanie opieki w rodzinach zastępczych…………..………………………………………………..11</w:t>
      </w:r>
    </w:p>
    <w:p w14:paraId="16C2A7E8"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2. Grupa wsparcia…………………</w:t>
      </w:r>
      <w:r w:rsidR="000335D5">
        <w:rPr>
          <w:rFonts w:ascii="Times New Roman" w:eastAsia="Calibri" w:hAnsi="Times New Roman" w:cs="Times New Roman"/>
          <w:b/>
          <w:bCs/>
          <w:sz w:val="20"/>
          <w:szCs w:val="20"/>
        </w:rPr>
        <w:t>…………………………………………………………………………… 15</w:t>
      </w:r>
      <w:r w:rsidRPr="00CC3BEC">
        <w:rPr>
          <w:rFonts w:ascii="Times New Roman" w:eastAsia="Calibri" w:hAnsi="Times New Roman" w:cs="Times New Roman"/>
          <w:b/>
          <w:bCs/>
          <w:sz w:val="20"/>
          <w:szCs w:val="20"/>
        </w:rPr>
        <w:t xml:space="preserve"> </w:t>
      </w:r>
    </w:p>
    <w:p w14:paraId="44B01A84"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 Szkolenia dla rodzin zastępczych i biologicznych…………...…</w:t>
      </w:r>
      <w:r w:rsidR="000335D5">
        <w:rPr>
          <w:rFonts w:ascii="Times New Roman" w:eastAsia="Calibri" w:hAnsi="Times New Roman" w:cs="Times New Roman"/>
          <w:b/>
          <w:bCs/>
          <w:sz w:val="20"/>
          <w:szCs w:val="20"/>
        </w:rPr>
        <w:t>……………………………………….…..15</w:t>
      </w:r>
      <w:r w:rsidRPr="00CC3BEC">
        <w:rPr>
          <w:rFonts w:ascii="Times New Roman" w:eastAsia="Calibri" w:hAnsi="Times New Roman" w:cs="Times New Roman"/>
          <w:b/>
          <w:bCs/>
          <w:sz w:val="20"/>
          <w:szCs w:val="20"/>
        </w:rPr>
        <w:t xml:space="preserve"> </w:t>
      </w:r>
    </w:p>
    <w:p w14:paraId="32F617E0"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4. Usamodzielnienia………………...……</w:t>
      </w:r>
      <w:r w:rsidR="000335D5">
        <w:rPr>
          <w:rFonts w:ascii="Times New Roman" w:eastAsia="Calibri" w:hAnsi="Times New Roman" w:cs="Times New Roman"/>
          <w:b/>
          <w:bCs/>
          <w:sz w:val="20"/>
          <w:szCs w:val="20"/>
        </w:rPr>
        <w:t>……………………………………………………………………....15</w:t>
      </w:r>
      <w:r w:rsidRPr="00CC3BEC">
        <w:rPr>
          <w:rFonts w:ascii="Times New Roman" w:eastAsia="Calibri" w:hAnsi="Times New Roman" w:cs="Times New Roman"/>
          <w:b/>
          <w:bCs/>
          <w:sz w:val="20"/>
          <w:szCs w:val="20"/>
        </w:rPr>
        <w:t xml:space="preserve"> </w:t>
      </w:r>
    </w:p>
    <w:p w14:paraId="25FECD56"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5.Postępowanie alimentacyjne..…………</w:t>
      </w:r>
      <w:r w:rsidR="000335D5">
        <w:rPr>
          <w:rFonts w:ascii="Times New Roman" w:eastAsia="Calibri" w:hAnsi="Times New Roman" w:cs="Times New Roman"/>
          <w:b/>
          <w:bCs/>
          <w:sz w:val="20"/>
          <w:szCs w:val="20"/>
        </w:rPr>
        <w:t>……………………………………………………………………....15</w:t>
      </w:r>
      <w:r w:rsidRPr="00CC3BEC">
        <w:rPr>
          <w:rFonts w:ascii="Times New Roman" w:eastAsia="Calibri" w:hAnsi="Times New Roman" w:cs="Times New Roman"/>
          <w:b/>
          <w:bCs/>
          <w:sz w:val="20"/>
          <w:szCs w:val="20"/>
        </w:rPr>
        <w:t xml:space="preserve"> </w:t>
      </w:r>
    </w:p>
    <w:p w14:paraId="3B18115E"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6. Uregulowanie sytuacji prawnej dziecka……………………………………………………………………..15 </w:t>
      </w:r>
    </w:p>
    <w:p w14:paraId="255F14AC"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7. Koordynatorzy rodzinnej pieczy zastępczej…………...………………………………………....................15 </w:t>
      </w:r>
    </w:p>
    <w:p w14:paraId="4BA8D5F0"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III. Rodzinna piecza zastępcza……</w:t>
      </w:r>
      <w:r w:rsidR="000335D5">
        <w:rPr>
          <w:rFonts w:ascii="Times New Roman" w:eastAsia="Calibri" w:hAnsi="Times New Roman" w:cs="Times New Roman"/>
          <w:b/>
          <w:bCs/>
          <w:sz w:val="20"/>
          <w:szCs w:val="20"/>
        </w:rPr>
        <w:t>…………………………………………………………………………….17</w:t>
      </w:r>
      <w:r w:rsidRPr="00CC3BEC">
        <w:rPr>
          <w:rFonts w:ascii="Times New Roman" w:eastAsia="Calibri" w:hAnsi="Times New Roman" w:cs="Times New Roman"/>
          <w:b/>
          <w:bCs/>
          <w:sz w:val="20"/>
          <w:szCs w:val="20"/>
        </w:rPr>
        <w:t xml:space="preserve"> </w:t>
      </w:r>
    </w:p>
    <w:p w14:paraId="27242EA8"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 Świadczenia dla rodzin zastępczych...…</w:t>
      </w:r>
      <w:r w:rsidR="000335D5">
        <w:rPr>
          <w:rFonts w:ascii="Times New Roman" w:eastAsia="Calibri" w:hAnsi="Times New Roman" w:cs="Times New Roman"/>
          <w:b/>
          <w:bCs/>
          <w:sz w:val="20"/>
          <w:szCs w:val="20"/>
        </w:rPr>
        <w:t>…………………...………………………………………………..17</w:t>
      </w:r>
      <w:r w:rsidRPr="00CC3BEC">
        <w:rPr>
          <w:rFonts w:ascii="Times New Roman" w:eastAsia="Calibri" w:hAnsi="Times New Roman" w:cs="Times New Roman"/>
          <w:b/>
          <w:bCs/>
          <w:sz w:val="20"/>
          <w:szCs w:val="20"/>
        </w:rPr>
        <w:t xml:space="preserve"> </w:t>
      </w:r>
    </w:p>
    <w:p w14:paraId="321EAE09"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2. Świadczenia dla usamodzielnionych wychowanków rodzin zastępczych...…………….............................18 </w:t>
      </w:r>
    </w:p>
    <w:p w14:paraId="5E07624A"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3.Porozumienia między powiatami...…………….………………………………………………......................19</w:t>
      </w:r>
    </w:p>
    <w:p w14:paraId="5C52949C"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IV. Instytucjonalna piecza zastępcza…………</w:t>
      </w:r>
      <w:r w:rsidR="000335D5">
        <w:rPr>
          <w:rFonts w:ascii="Times New Roman" w:eastAsia="Calibri" w:hAnsi="Times New Roman" w:cs="Times New Roman"/>
          <w:b/>
          <w:bCs/>
          <w:sz w:val="20"/>
          <w:szCs w:val="20"/>
        </w:rPr>
        <w:t>…...…………………………………………………………....20</w:t>
      </w:r>
      <w:r w:rsidRPr="00CC3BEC">
        <w:rPr>
          <w:rFonts w:ascii="Times New Roman" w:eastAsia="Calibri" w:hAnsi="Times New Roman" w:cs="Times New Roman"/>
          <w:b/>
          <w:bCs/>
          <w:sz w:val="20"/>
          <w:szCs w:val="20"/>
        </w:rPr>
        <w:t xml:space="preserve"> </w:t>
      </w:r>
    </w:p>
    <w:p w14:paraId="671C1BCE"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 Usamodzielnienia…...…………………</w:t>
      </w:r>
      <w:r w:rsidR="000335D5">
        <w:rPr>
          <w:rFonts w:ascii="Times New Roman" w:eastAsia="Calibri" w:hAnsi="Times New Roman" w:cs="Times New Roman"/>
          <w:b/>
          <w:bCs/>
          <w:sz w:val="20"/>
          <w:szCs w:val="20"/>
        </w:rPr>
        <w:t>……………...……………………………………………………….20</w:t>
      </w:r>
      <w:r w:rsidRPr="00CC3BEC">
        <w:rPr>
          <w:rFonts w:ascii="Times New Roman" w:eastAsia="Calibri" w:hAnsi="Times New Roman" w:cs="Times New Roman"/>
          <w:b/>
          <w:bCs/>
          <w:sz w:val="20"/>
          <w:szCs w:val="20"/>
        </w:rPr>
        <w:t xml:space="preserve"> </w:t>
      </w:r>
    </w:p>
    <w:p w14:paraId="3C63A6B2"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2.Porozumienia między powiatami…...………………………………………</w:t>
      </w:r>
      <w:r w:rsidR="000335D5">
        <w:rPr>
          <w:rFonts w:ascii="Times New Roman" w:eastAsia="Calibri" w:hAnsi="Times New Roman" w:cs="Times New Roman"/>
          <w:b/>
          <w:bCs/>
          <w:sz w:val="20"/>
          <w:szCs w:val="20"/>
        </w:rPr>
        <w:t>..………………….....................21</w:t>
      </w:r>
      <w:r w:rsidRPr="00CC3BEC">
        <w:rPr>
          <w:rFonts w:ascii="Times New Roman" w:eastAsia="Calibri" w:hAnsi="Times New Roman" w:cs="Times New Roman"/>
          <w:b/>
          <w:bCs/>
          <w:sz w:val="20"/>
          <w:szCs w:val="20"/>
        </w:rPr>
        <w:t xml:space="preserve"> </w:t>
      </w:r>
    </w:p>
    <w:p w14:paraId="55FED3FA" w14:textId="77777777" w:rsidR="00736274"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3.Placówki opiekuńczo-wychowawcze typu rodzinnego</w:t>
      </w:r>
      <w:r w:rsidR="000335D5">
        <w:rPr>
          <w:rFonts w:ascii="Times New Roman" w:eastAsia="Calibri" w:hAnsi="Times New Roman" w:cs="Times New Roman"/>
          <w:b/>
          <w:bCs/>
          <w:sz w:val="20"/>
          <w:szCs w:val="20"/>
        </w:rPr>
        <w:t>...……...…………...………………………………...21</w:t>
      </w:r>
    </w:p>
    <w:p w14:paraId="2C170B71" w14:textId="77777777" w:rsidR="00736274" w:rsidRDefault="00736274" w:rsidP="00CC3BEC">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4. Postepowanie alimentacyjne………………………………………………………………………………….22</w:t>
      </w:r>
    </w:p>
    <w:p w14:paraId="0B1EBDEE"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 xml:space="preserve"> V. Praca z rodzicami biologicznymi dzieci umieszczonych w</w:t>
      </w:r>
      <w:r w:rsidR="00736274">
        <w:rPr>
          <w:rFonts w:ascii="Times New Roman" w:eastAsia="Calibri" w:hAnsi="Times New Roman" w:cs="Times New Roman"/>
          <w:b/>
          <w:bCs/>
          <w:sz w:val="20"/>
          <w:szCs w:val="20"/>
        </w:rPr>
        <w:t xml:space="preserve"> pieczy zastępczej……………………………</w:t>
      </w:r>
      <w:r w:rsidR="000335D5">
        <w:rPr>
          <w:rFonts w:ascii="Times New Roman" w:eastAsia="Calibri" w:hAnsi="Times New Roman" w:cs="Times New Roman"/>
          <w:b/>
          <w:bCs/>
          <w:sz w:val="20"/>
          <w:szCs w:val="20"/>
        </w:rPr>
        <w:t>22</w:t>
      </w:r>
      <w:r w:rsidRPr="00CC3BEC">
        <w:rPr>
          <w:rFonts w:ascii="Times New Roman" w:eastAsia="Calibri" w:hAnsi="Times New Roman" w:cs="Times New Roman"/>
          <w:b/>
          <w:bCs/>
          <w:sz w:val="20"/>
          <w:szCs w:val="20"/>
        </w:rPr>
        <w:t xml:space="preserve"> </w:t>
      </w:r>
    </w:p>
    <w:p w14:paraId="3568F8B4"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VI. Realizacja zadań własnych na podstawie ustawy o pom</w:t>
      </w:r>
      <w:r w:rsidR="000335D5">
        <w:rPr>
          <w:rFonts w:ascii="Times New Roman" w:eastAsia="Calibri" w:hAnsi="Times New Roman" w:cs="Times New Roman"/>
          <w:b/>
          <w:bCs/>
          <w:sz w:val="20"/>
          <w:szCs w:val="20"/>
        </w:rPr>
        <w:t>ocy społecznej……………………..…………..22</w:t>
      </w:r>
      <w:r w:rsidRPr="00CC3BEC">
        <w:rPr>
          <w:rFonts w:ascii="Times New Roman" w:eastAsia="Calibri" w:hAnsi="Times New Roman" w:cs="Times New Roman"/>
          <w:b/>
          <w:bCs/>
          <w:sz w:val="20"/>
          <w:szCs w:val="20"/>
        </w:rPr>
        <w:t xml:space="preserve"> </w:t>
      </w:r>
    </w:p>
    <w:p w14:paraId="1719CF6F"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1.Obsługa Domów Pomocy Społecznej oraz umieszczanie w nich skierowanych osób…</w:t>
      </w:r>
      <w:r w:rsidR="000335D5">
        <w:rPr>
          <w:rFonts w:ascii="Times New Roman" w:eastAsia="Calibri" w:hAnsi="Times New Roman" w:cs="Times New Roman"/>
          <w:b/>
          <w:bCs/>
          <w:sz w:val="20"/>
          <w:szCs w:val="20"/>
        </w:rPr>
        <w:t>..............................22</w:t>
      </w:r>
    </w:p>
    <w:p w14:paraId="54379816"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2.Usamodzielnienie wychowanków opuszczających placówki p</w:t>
      </w:r>
      <w:r w:rsidR="000335D5">
        <w:rPr>
          <w:rFonts w:ascii="Times New Roman" w:eastAsia="Calibri" w:hAnsi="Times New Roman" w:cs="Times New Roman"/>
          <w:b/>
          <w:bCs/>
          <w:sz w:val="20"/>
          <w:szCs w:val="20"/>
        </w:rPr>
        <w:t>omocy społecznej……...………….……….23</w:t>
      </w:r>
    </w:p>
    <w:p w14:paraId="73D257C2"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3.Interwencja kryzysowa…………...…</w:t>
      </w:r>
      <w:r w:rsidR="000335D5">
        <w:rPr>
          <w:rFonts w:ascii="Times New Roman" w:eastAsia="Calibri" w:hAnsi="Times New Roman" w:cs="Times New Roman"/>
          <w:b/>
          <w:bCs/>
          <w:sz w:val="20"/>
          <w:szCs w:val="20"/>
        </w:rPr>
        <w:t>………………………………………………………………………...23</w:t>
      </w:r>
      <w:r w:rsidRPr="00CC3BEC">
        <w:rPr>
          <w:rFonts w:ascii="Times New Roman" w:eastAsia="Calibri" w:hAnsi="Times New Roman" w:cs="Times New Roman"/>
          <w:b/>
          <w:bCs/>
          <w:sz w:val="20"/>
          <w:szCs w:val="20"/>
        </w:rPr>
        <w:t xml:space="preserve"> </w:t>
      </w:r>
    </w:p>
    <w:p w14:paraId="677DB086"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4. Doradztwo metodyczne dla kierowników i pracowników jednostek organizacyjnych pomocy społecznej z terenu powiatu…………………………</w:t>
      </w:r>
      <w:r w:rsidR="000335D5">
        <w:rPr>
          <w:rFonts w:ascii="Times New Roman" w:eastAsia="Calibri" w:hAnsi="Times New Roman" w:cs="Times New Roman"/>
          <w:b/>
          <w:bCs/>
          <w:sz w:val="20"/>
          <w:szCs w:val="20"/>
        </w:rPr>
        <w:t>……………………………………………………………………....24</w:t>
      </w:r>
    </w:p>
    <w:p w14:paraId="5BE9F90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5. Udzielanie informacji o prawach i uprawnieniach……...………………………………………………….24 </w:t>
      </w:r>
    </w:p>
    <w:p w14:paraId="3A03F835"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6.Opracowanie i realizacja Powiatowej Strategii Rozwiązywania Problemów</w:t>
      </w:r>
    </w:p>
    <w:p w14:paraId="4555E198"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Społecznych……………………………………………………….……………………………………………...24 </w:t>
      </w:r>
    </w:p>
    <w:p w14:paraId="0ABC63F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VII. Realizacja zadań zleconych z administracji </w:t>
      </w:r>
      <w:r w:rsidR="000335D5">
        <w:rPr>
          <w:rFonts w:ascii="Times New Roman" w:eastAsia="Calibri" w:hAnsi="Times New Roman" w:cs="Times New Roman"/>
          <w:b/>
          <w:bCs/>
          <w:sz w:val="20"/>
          <w:szCs w:val="20"/>
        </w:rPr>
        <w:t>rządowej…………………………………………………...25</w:t>
      </w:r>
      <w:r w:rsidRPr="00CC3BEC">
        <w:rPr>
          <w:rFonts w:ascii="Times New Roman" w:eastAsia="Calibri" w:hAnsi="Times New Roman" w:cs="Times New Roman"/>
          <w:b/>
          <w:bCs/>
          <w:sz w:val="20"/>
          <w:szCs w:val="20"/>
        </w:rPr>
        <w:t xml:space="preserve"> </w:t>
      </w:r>
    </w:p>
    <w:p w14:paraId="78544CE7"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1.Obsługa Środowiskowego Domu Samopomocy oraz kierowanie osób ubiegających się o umieszczenie w powiatowym ośrodku wsparcia…………</w:t>
      </w:r>
      <w:r w:rsidR="000335D5">
        <w:rPr>
          <w:rFonts w:ascii="Times New Roman" w:eastAsia="Calibri" w:hAnsi="Times New Roman" w:cs="Times New Roman"/>
          <w:b/>
          <w:bCs/>
          <w:sz w:val="20"/>
          <w:szCs w:val="20"/>
        </w:rPr>
        <w:t>……………………………………………………………………....25</w:t>
      </w:r>
      <w:r w:rsidRPr="00CC3BEC">
        <w:rPr>
          <w:rFonts w:ascii="Times New Roman" w:eastAsia="Calibri" w:hAnsi="Times New Roman" w:cs="Times New Roman"/>
          <w:b/>
          <w:bCs/>
          <w:sz w:val="20"/>
          <w:szCs w:val="20"/>
        </w:rPr>
        <w:t xml:space="preserve"> </w:t>
      </w:r>
    </w:p>
    <w:p w14:paraId="55172703"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2. Udzielanie pomocy uchodźcom……………………………………...……………………………………….25 VIII. Inne zadania realizowane przez PCPR</w:t>
      </w:r>
      <w:r w:rsidR="000335D5">
        <w:rPr>
          <w:rFonts w:ascii="Times New Roman" w:eastAsia="Calibri" w:hAnsi="Times New Roman" w:cs="Times New Roman"/>
          <w:b/>
          <w:bCs/>
          <w:sz w:val="20"/>
          <w:szCs w:val="20"/>
        </w:rPr>
        <w:t>………………………………………………………………......26</w:t>
      </w:r>
    </w:p>
    <w:p w14:paraId="744089E9" w14:textId="77777777" w:rsid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 xml:space="preserve">1.Realizacja projektu Centrum Usług Środowiskowych </w:t>
      </w:r>
      <w:r w:rsidR="000335D5">
        <w:rPr>
          <w:rFonts w:ascii="Times New Roman" w:eastAsia="Calibri" w:hAnsi="Times New Roman" w:cs="Times New Roman"/>
          <w:b/>
          <w:bCs/>
          <w:sz w:val="20"/>
          <w:szCs w:val="20"/>
        </w:rPr>
        <w:t>„ Razem łatwiej”………………………………….26</w:t>
      </w:r>
    </w:p>
    <w:p w14:paraId="6AF79818" w14:textId="77777777" w:rsidR="000335D5" w:rsidRPr="000335D5" w:rsidRDefault="000335D5" w:rsidP="00CC3BEC">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2</w:t>
      </w:r>
      <w:r w:rsidRPr="000335D5">
        <w:rPr>
          <w:rFonts w:ascii="Times New Roman" w:eastAsia="Calibri" w:hAnsi="Times New Roman" w:cs="Times New Roman"/>
          <w:b/>
          <w:bCs/>
          <w:sz w:val="20"/>
          <w:szCs w:val="20"/>
        </w:rPr>
        <w:t>.</w:t>
      </w:r>
      <w:r w:rsidRPr="000335D5">
        <w:rPr>
          <w:rFonts w:ascii="Times New Roman" w:hAnsi="Times New Roman"/>
          <w:b/>
          <w:sz w:val="20"/>
          <w:szCs w:val="20"/>
        </w:rPr>
        <w:t xml:space="preserve"> Przygotowano i złożono dwa wnioski do ogłoszonych naborów</w:t>
      </w:r>
      <w:r>
        <w:rPr>
          <w:rFonts w:ascii="Times New Roman" w:hAnsi="Times New Roman"/>
          <w:b/>
          <w:sz w:val="20"/>
          <w:szCs w:val="20"/>
        </w:rPr>
        <w:t>…………………………………………</w:t>
      </w:r>
      <w:r w:rsidR="001C0BAD">
        <w:rPr>
          <w:rFonts w:ascii="Times New Roman" w:hAnsi="Times New Roman"/>
          <w:b/>
          <w:sz w:val="20"/>
          <w:szCs w:val="20"/>
        </w:rPr>
        <w:t>...29</w:t>
      </w:r>
    </w:p>
    <w:p w14:paraId="3792B2A7" w14:textId="77777777" w:rsidR="00CC3BEC" w:rsidRPr="00CC3BEC" w:rsidRDefault="000335D5" w:rsidP="00CC3BEC">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3</w:t>
      </w:r>
      <w:r w:rsidR="00CC3BEC" w:rsidRPr="00CC3BEC">
        <w:rPr>
          <w:rFonts w:ascii="Times New Roman" w:eastAsia="Calibri" w:hAnsi="Times New Roman" w:cs="Times New Roman"/>
          <w:b/>
          <w:bCs/>
          <w:sz w:val="20"/>
          <w:szCs w:val="20"/>
        </w:rPr>
        <w:t>.Kontrole z zakresu pieczy zastępczej……………………………………………………………………..…..30</w:t>
      </w:r>
    </w:p>
    <w:p w14:paraId="11DC73B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IX. Zadania realizowane przez PCPR na rzecz osób z niepełnosprawnością dofinansowane ze środków PFRON…………………………………………</w:t>
      </w:r>
      <w:r w:rsidR="001C0BAD">
        <w:rPr>
          <w:rFonts w:ascii="Times New Roman" w:eastAsia="Calibri" w:hAnsi="Times New Roman" w:cs="Times New Roman"/>
          <w:b/>
          <w:bCs/>
          <w:sz w:val="20"/>
          <w:szCs w:val="20"/>
        </w:rPr>
        <w:t>…………………………………………………………..….....31</w:t>
      </w:r>
      <w:r w:rsidRPr="00CC3BEC">
        <w:rPr>
          <w:rFonts w:ascii="Times New Roman" w:eastAsia="Calibri" w:hAnsi="Times New Roman" w:cs="Times New Roman"/>
          <w:b/>
          <w:bCs/>
          <w:sz w:val="20"/>
          <w:szCs w:val="20"/>
        </w:rPr>
        <w:t xml:space="preserve"> </w:t>
      </w:r>
    </w:p>
    <w:p w14:paraId="51509636"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 Rehabilitacja Społeczna…...………………………………………………</w:t>
      </w:r>
      <w:r w:rsidR="001C0BAD">
        <w:rPr>
          <w:rFonts w:ascii="Times New Roman" w:eastAsia="Calibri" w:hAnsi="Times New Roman" w:cs="Times New Roman"/>
          <w:b/>
          <w:bCs/>
          <w:sz w:val="20"/>
          <w:szCs w:val="20"/>
        </w:rPr>
        <w:t>………………………………….32</w:t>
      </w:r>
    </w:p>
    <w:p w14:paraId="1B9F882F"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1.1.Turnusy rehabilitacyjne………………</w:t>
      </w:r>
      <w:r w:rsidR="001C0BAD">
        <w:rPr>
          <w:rFonts w:ascii="Times New Roman" w:eastAsia="Calibri" w:hAnsi="Times New Roman" w:cs="Times New Roman"/>
          <w:b/>
          <w:bCs/>
          <w:sz w:val="20"/>
          <w:szCs w:val="20"/>
        </w:rPr>
        <w:t>…...…………………………………………………………..……32</w:t>
      </w:r>
      <w:r w:rsidRPr="00CC3BEC">
        <w:rPr>
          <w:rFonts w:ascii="Times New Roman" w:eastAsia="Calibri" w:hAnsi="Times New Roman" w:cs="Times New Roman"/>
          <w:b/>
          <w:bCs/>
          <w:sz w:val="20"/>
          <w:szCs w:val="20"/>
        </w:rPr>
        <w:t xml:space="preserve"> </w:t>
      </w:r>
    </w:p>
    <w:p w14:paraId="5238427F"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1.2.Likwidacja barier architektonicznych, w komunikowaniu si</w:t>
      </w:r>
      <w:r w:rsidR="001C0BAD">
        <w:rPr>
          <w:rFonts w:ascii="Times New Roman" w:eastAsia="Calibri" w:hAnsi="Times New Roman" w:cs="Times New Roman"/>
          <w:b/>
          <w:bCs/>
          <w:sz w:val="20"/>
          <w:szCs w:val="20"/>
        </w:rPr>
        <w:t>ę i technicznych…..……………………...33</w:t>
      </w:r>
    </w:p>
    <w:p w14:paraId="535BF0A8"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1.3. Sport, kultura, rekreacja i turystyka osób niepełnosprawnych…………...…………………………….34 </w:t>
      </w:r>
    </w:p>
    <w:p w14:paraId="092C33CD"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1.4.Zaopatrzenie w sprzęt rehabilitacyjny, przedmioty ortopedyczne i środki pomocnicze dla osób z niepełnosprawnością…….………………</w:t>
      </w:r>
      <w:r w:rsidR="001C0BAD">
        <w:rPr>
          <w:rFonts w:ascii="Times New Roman" w:eastAsia="Calibri" w:hAnsi="Times New Roman" w:cs="Times New Roman"/>
          <w:b/>
          <w:bCs/>
          <w:sz w:val="20"/>
          <w:szCs w:val="20"/>
        </w:rPr>
        <w:t>.………………………………………………….…………………..35</w:t>
      </w:r>
      <w:r w:rsidRPr="00CC3BEC">
        <w:rPr>
          <w:rFonts w:ascii="Times New Roman" w:eastAsia="Calibri" w:hAnsi="Times New Roman" w:cs="Times New Roman"/>
          <w:b/>
          <w:bCs/>
          <w:sz w:val="20"/>
          <w:szCs w:val="20"/>
        </w:rPr>
        <w:t xml:space="preserve"> </w:t>
      </w:r>
    </w:p>
    <w:p w14:paraId="7FCBFFF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1.5.Warsztaty Terapii Zajęciowej………</w:t>
      </w:r>
      <w:r w:rsidR="001C0BAD">
        <w:rPr>
          <w:rFonts w:ascii="Times New Roman" w:eastAsia="Calibri" w:hAnsi="Times New Roman" w:cs="Times New Roman"/>
          <w:b/>
          <w:bCs/>
          <w:sz w:val="20"/>
          <w:szCs w:val="20"/>
        </w:rPr>
        <w:t>……………………………..………………………………………..37</w:t>
      </w:r>
    </w:p>
    <w:p w14:paraId="50284F72" w14:textId="77777777" w:rsidR="00CC3BEC" w:rsidRPr="00CC3BEC" w:rsidRDefault="00CC3BEC" w:rsidP="00CC3BEC">
      <w:pPr>
        <w:spacing w:after="0" w:line="240" w:lineRule="auto"/>
        <w:jc w:val="both"/>
        <w:rPr>
          <w:rFonts w:ascii="Times New Roman" w:eastAsia="Times New Roman" w:hAnsi="Times New Roman" w:cs="Times New Roman"/>
          <w:b/>
          <w:iCs/>
          <w:sz w:val="20"/>
          <w:szCs w:val="20"/>
          <w:lang w:eastAsia="pl-PL"/>
        </w:rPr>
      </w:pPr>
      <w:r w:rsidRPr="00CC3BEC">
        <w:rPr>
          <w:rFonts w:ascii="Times New Roman" w:eastAsia="Calibri" w:hAnsi="Times New Roman" w:cs="Times New Roman"/>
          <w:b/>
          <w:bCs/>
          <w:sz w:val="20"/>
          <w:szCs w:val="20"/>
        </w:rPr>
        <w:t>2.</w:t>
      </w:r>
      <w:r w:rsidRPr="00CC3BEC">
        <w:rPr>
          <w:rFonts w:ascii="Times New Roman" w:eastAsia="Times New Roman" w:hAnsi="Times New Roman" w:cs="Times New Roman"/>
          <w:b/>
          <w:iCs/>
          <w:sz w:val="20"/>
          <w:szCs w:val="20"/>
          <w:lang w:eastAsia="pl-PL"/>
        </w:rPr>
        <w:t>Realizacja programu „Samodzielność- Aktywność-Mobilność”-Mieszkanie dla Absolwenta i Dostępne Mieszkanie……………………………</w:t>
      </w:r>
      <w:r w:rsidR="001C0BAD">
        <w:rPr>
          <w:rFonts w:ascii="Times New Roman" w:eastAsia="Times New Roman" w:hAnsi="Times New Roman" w:cs="Times New Roman"/>
          <w:b/>
          <w:iCs/>
          <w:sz w:val="20"/>
          <w:szCs w:val="20"/>
          <w:lang w:eastAsia="pl-PL"/>
        </w:rPr>
        <w:t>…………………………………………………………………………..38</w:t>
      </w:r>
    </w:p>
    <w:p w14:paraId="357CADA5"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3.Realizacja pilotażowego programu „Aktywny S</w:t>
      </w:r>
      <w:r w:rsidR="001C0BAD">
        <w:rPr>
          <w:rFonts w:ascii="Times New Roman" w:eastAsia="Calibri" w:hAnsi="Times New Roman" w:cs="Times New Roman"/>
          <w:b/>
          <w:bCs/>
          <w:sz w:val="20"/>
          <w:szCs w:val="20"/>
        </w:rPr>
        <w:t>amorząd”………………………………………………....39</w:t>
      </w:r>
    </w:p>
    <w:p w14:paraId="0B1E55A2"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4.Realizacja programu „ Wyrównywanie Różnic Między Regiona</w:t>
      </w:r>
      <w:r w:rsidR="001C0BAD">
        <w:rPr>
          <w:rFonts w:ascii="Times New Roman" w:eastAsia="Calibri" w:hAnsi="Times New Roman" w:cs="Times New Roman"/>
          <w:b/>
          <w:bCs/>
          <w:sz w:val="20"/>
          <w:szCs w:val="20"/>
        </w:rPr>
        <w:t>mi III”………………………….............41</w:t>
      </w:r>
      <w:r w:rsidRPr="00CC3BEC">
        <w:rPr>
          <w:rFonts w:ascii="Times New Roman" w:eastAsia="Calibri" w:hAnsi="Times New Roman" w:cs="Times New Roman"/>
          <w:b/>
          <w:bCs/>
          <w:sz w:val="20"/>
          <w:szCs w:val="20"/>
        </w:rPr>
        <w:t xml:space="preserve"> </w:t>
      </w:r>
    </w:p>
    <w:p w14:paraId="25C7CE4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X. Orzekanie o stopniu niepełnosprawności….....……………………………………………......................... 41</w:t>
      </w:r>
    </w:p>
    <w:p w14:paraId="7D41CDB0"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XI. Powiatowa Społeczna Rada ds. osób niepełnosprawnych………………………...………...…………….42 </w:t>
      </w:r>
    </w:p>
    <w:p w14:paraId="607CCCDA"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XII. Wykaz potrzeb z zakresu pomocy społecznej or</w:t>
      </w:r>
      <w:r w:rsidR="00852114">
        <w:rPr>
          <w:rFonts w:ascii="Times New Roman" w:eastAsia="Calibri" w:hAnsi="Times New Roman" w:cs="Times New Roman"/>
          <w:b/>
          <w:bCs/>
          <w:sz w:val="20"/>
          <w:szCs w:val="20"/>
        </w:rPr>
        <w:t>az pieczy zastępczej na rok 2024</w:t>
      </w:r>
      <w:r w:rsidR="001C0BAD">
        <w:rPr>
          <w:rFonts w:ascii="Times New Roman" w:eastAsia="Calibri" w:hAnsi="Times New Roman" w:cs="Times New Roman"/>
          <w:b/>
          <w:bCs/>
          <w:sz w:val="20"/>
          <w:szCs w:val="20"/>
        </w:rPr>
        <w:t>…………………….43</w:t>
      </w:r>
      <w:r w:rsidRPr="00CC3BEC">
        <w:rPr>
          <w:rFonts w:ascii="Times New Roman" w:eastAsia="Calibri" w:hAnsi="Times New Roman" w:cs="Times New Roman"/>
          <w:b/>
          <w:bCs/>
          <w:sz w:val="20"/>
          <w:szCs w:val="20"/>
        </w:rPr>
        <w:t xml:space="preserve"> </w:t>
      </w:r>
    </w:p>
    <w:p w14:paraId="2ECBA109" w14:textId="77777777" w:rsidR="00CC3BEC" w:rsidRPr="00CC3BEC" w:rsidRDefault="00CC3BEC" w:rsidP="00CC3BEC">
      <w:pPr>
        <w:pageBreakBefore/>
        <w:autoSpaceDE w:val="0"/>
        <w:autoSpaceDN w:val="0"/>
        <w:adjustRightInd w:val="0"/>
        <w:spacing w:after="0" w:line="240" w:lineRule="auto"/>
        <w:jc w:val="both"/>
        <w:rPr>
          <w:rFonts w:ascii="Times New Roman" w:eastAsia="Calibri" w:hAnsi="Times New Roman" w:cs="Times New Roman"/>
          <w:sz w:val="28"/>
          <w:szCs w:val="28"/>
          <w:u w:val="single"/>
        </w:rPr>
      </w:pPr>
      <w:r w:rsidRPr="00CC3BEC">
        <w:rPr>
          <w:rFonts w:ascii="Times New Roman" w:eastAsia="Calibri" w:hAnsi="Times New Roman" w:cs="Times New Roman"/>
          <w:b/>
          <w:bCs/>
          <w:sz w:val="28"/>
          <w:szCs w:val="28"/>
          <w:u w:val="single"/>
        </w:rPr>
        <w:lastRenderedPageBreak/>
        <w:t xml:space="preserve">I. Organizacja i funkcjonowanie. </w:t>
      </w:r>
    </w:p>
    <w:p w14:paraId="54EDA7F1"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 xml:space="preserve">        </w:t>
      </w:r>
    </w:p>
    <w:p w14:paraId="3C50A1F1"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 xml:space="preserve">       Powiatowe Centrum Pomocy Rodzinie w Wieruszowie (PCPR) realizuje zadania powiatu (własne i zlecone) zgodnie z ustawą o pomocy społecznej z dnia 12 marca</w:t>
      </w:r>
      <w:r w:rsidR="00B74AE4">
        <w:rPr>
          <w:rFonts w:ascii="Times New Roman" w:eastAsia="Calibri" w:hAnsi="Times New Roman" w:cs="Times New Roman"/>
          <w:sz w:val="24"/>
          <w:szCs w:val="24"/>
        </w:rPr>
        <w:t xml:space="preserve"> 2004 roku ( t. j. Dz. U. z 2023r. poz. 901 z </w:t>
      </w:r>
      <w:proofErr w:type="spellStart"/>
      <w:r w:rsidR="00B74AE4">
        <w:rPr>
          <w:rFonts w:ascii="Times New Roman" w:eastAsia="Calibri" w:hAnsi="Times New Roman" w:cs="Times New Roman"/>
          <w:sz w:val="24"/>
          <w:szCs w:val="24"/>
        </w:rPr>
        <w:t>późn</w:t>
      </w:r>
      <w:proofErr w:type="spellEnd"/>
      <w:r w:rsidR="00B74AE4">
        <w:rPr>
          <w:rFonts w:ascii="Times New Roman" w:eastAsia="Calibri" w:hAnsi="Times New Roman" w:cs="Times New Roman"/>
          <w:sz w:val="24"/>
          <w:szCs w:val="24"/>
        </w:rPr>
        <w:t>. z</w:t>
      </w:r>
      <w:r w:rsidRPr="00CC3BEC">
        <w:rPr>
          <w:rFonts w:ascii="Times New Roman" w:eastAsia="Calibri" w:hAnsi="Times New Roman" w:cs="Times New Roman"/>
          <w:sz w:val="24"/>
          <w:szCs w:val="24"/>
        </w:rPr>
        <w:t>m.), zadania z zakresu rehabilitacji społecznej finansowane z Państwowego Funduszu Rehabilitacji Osób Niepełnosprawnych realizowane na rzecz osób z niepełnosprawnością na podstawie ustawy z dnia 27 sierpnia 1997r. o rehabilitacji zawodowej i społecznej oraz zatrudnianiu osób niepeł</w:t>
      </w:r>
      <w:r w:rsidR="00B74AE4">
        <w:rPr>
          <w:rFonts w:ascii="Times New Roman" w:eastAsia="Calibri" w:hAnsi="Times New Roman" w:cs="Times New Roman"/>
          <w:sz w:val="24"/>
          <w:szCs w:val="24"/>
        </w:rPr>
        <w:t>nosprawnych (t. j. Dz. U. z 2024 r. poz. 44</w:t>
      </w:r>
      <w:r w:rsidRPr="00CC3BEC">
        <w:rPr>
          <w:rFonts w:ascii="Times New Roman" w:eastAsia="Calibri" w:hAnsi="Times New Roman" w:cs="Times New Roman"/>
          <w:sz w:val="24"/>
          <w:szCs w:val="24"/>
        </w:rPr>
        <w:t xml:space="preserve"> ), ustawy o wspieraniu rodziny i systemie piecz</w:t>
      </w:r>
      <w:r w:rsidR="00B74AE4">
        <w:rPr>
          <w:rFonts w:ascii="Times New Roman" w:eastAsia="Calibri" w:hAnsi="Times New Roman" w:cs="Times New Roman"/>
          <w:sz w:val="24"/>
          <w:szCs w:val="24"/>
        </w:rPr>
        <w:t>y zastępczej (t. j. Dz. U z 2023 r. poz.1426</w:t>
      </w:r>
      <w:r w:rsidRPr="00CC3BEC">
        <w:rPr>
          <w:rFonts w:ascii="Times New Roman" w:eastAsia="Calibri" w:hAnsi="Times New Roman" w:cs="Times New Roman"/>
          <w:sz w:val="24"/>
          <w:szCs w:val="24"/>
        </w:rPr>
        <w:t xml:space="preserve"> z </w:t>
      </w:r>
      <w:proofErr w:type="spellStart"/>
      <w:r w:rsidRPr="00CC3BEC">
        <w:rPr>
          <w:rFonts w:ascii="Times New Roman" w:eastAsia="Calibri" w:hAnsi="Times New Roman" w:cs="Times New Roman"/>
          <w:sz w:val="24"/>
          <w:szCs w:val="24"/>
        </w:rPr>
        <w:t>późn</w:t>
      </w:r>
      <w:proofErr w:type="spellEnd"/>
      <w:r w:rsidRPr="00CC3BEC">
        <w:rPr>
          <w:rFonts w:ascii="Times New Roman" w:eastAsia="Calibri" w:hAnsi="Times New Roman" w:cs="Times New Roman"/>
          <w:sz w:val="24"/>
          <w:szCs w:val="24"/>
        </w:rPr>
        <w:t>. zm.), ustawy o prze</w:t>
      </w:r>
      <w:r w:rsidR="00736274">
        <w:rPr>
          <w:rFonts w:ascii="Times New Roman" w:eastAsia="Calibri" w:hAnsi="Times New Roman" w:cs="Times New Roman"/>
          <w:sz w:val="24"/>
          <w:szCs w:val="24"/>
        </w:rPr>
        <w:t>ciwdziałaniu przemocy domowej</w:t>
      </w:r>
      <w:r w:rsidRPr="00CC3BEC">
        <w:rPr>
          <w:rFonts w:ascii="Times New Roman" w:eastAsia="Calibri" w:hAnsi="Times New Roman" w:cs="Times New Roman"/>
          <w:sz w:val="24"/>
          <w:szCs w:val="24"/>
        </w:rPr>
        <w:t xml:space="preserve"> z dnia 29 lipca 2005 roku (t. j. Dz. U. z 2021 r.poz.1249  z </w:t>
      </w:r>
      <w:proofErr w:type="spellStart"/>
      <w:r w:rsidRPr="00CC3BEC">
        <w:rPr>
          <w:rFonts w:ascii="Times New Roman" w:eastAsia="Calibri" w:hAnsi="Times New Roman" w:cs="Times New Roman"/>
          <w:sz w:val="24"/>
          <w:szCs w:val="24"/>
        </w:rPr>
        <w:t>późn</w:t>
      </w:r>
      <w:proofErr w:type="spellEnd"/>
      <w:r w:rsidRPr="00CC3BEC">
        <w:rPr>
          <w:rFonts w:ascii="Times New Roman" w:eastAsia="Calibri" w:hAnsi="Times New Roman" w:cs="Times New Roman"/>
          <w:sz w:val="24"/>
          <w:szCs w:val="24"/>
        </w:rPr>
        <w:t xml:space="preserve">. zm.) oraz innych ustaw. </w:t>
      </w:r>
    </w:p>
    <w:p w14:paraId="7C6168C6"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b/>
          <w:bCs/>
          <w:sz w:val="24"/>
          <w:szCs w:val="24"/>
        </w:rPr>
      </w:pPr>
      <w:r w:rsidRPr="00CC3BEC">
        <w:rPr>
          <w:rFonts w:ascii="Times New Roman" w:eastAsia="Calibri" w:hAnsi="Times New Roman" w:cs="Times New Roman"/>
          <w:sz w:val="24"/>
          <w:szCs w:val="24"/>
        </w:rPr>
        <w:t xml:space="preserve">PCPR zgodnie z Zarządzeniem Starosty Wieruszowskiego Nr 33/11 z dnia 25 października 2011 roku, zmienione Zarządzeniem Starosty nr 32/14 z dnia 13 listopada 2014 r. pełni funkcję </w:t>
      </w:r>
      <w:r w:rsidRPr="00CC3BEC">
        <w:rPr>
          <w:rFonts w:ascii="Times New Roman" w:eastAsia="Calibri" w:hAnsi="Times New Roman" w:cs="Times New Roman"/>
          <w:b/>
          <w:bCs/>
          <w:sz w:val="24"/>
          <w:szCs w:val="24"/>
        </w:rPr>
        <w:t xml:space="preserve">organizatora rodzinnej pieczy zastępczej dla powiatu wieruszowskiego począwszy od 1 stycznia 2012 roku.   </w:t>
      </w:r>
    </w:p>
    <w:p w14:paraId="3FFD660C"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p>
    <w:p w14:paraId="7740A669"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b/>
          <w:bCs/>
          <w:sz w:val="24"/>
          <w:szCs w:val="24"/>
          <w:u w:val="single"/>
        </w:rPr>
      </w:pPr>
      <w:r w:rsidRPr="00CC3BEC">
        <w:rPr>
          <w:rFonts w:ascii="Times New Roman" w:eastAsia="Calibri" w:hAnsi="Times New Roman" w:cs="Times New Roman"/>
          <w:b/>
          <w:bCs/>
          <w:sz w:val="24"/>
          <w:szCs w:val="24"/>
          <w:u w:val="single"/>
        </w:rPr>
        <w:t xml:space="preserve">1.Struktura organizacyjna i kadry. </w:t>
      </w:r>
    </w:p>
    <w:p w14:paraId="063CF200"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u w:val="single"/>
        </w:rPr>
      </w:pPr>
    </w:p>
    <w:p w14:paraId="6B1C942F" w14:textId="77777777" w:rsidR="00CC3BEC" w:rsidRPr="00CC3BEC" w:rsidRDefault="00B74AE4"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PCPR w 2023</w:t>
      </w:r>
      <w:r w:rsidR="00CC3BEC" w:rsidRPr="00CC3BEC">
        <w:rPr>
          <w:rFonts w:ascii="Times New Roman" w:eastAsia="Calibri" w:hAnsi="Times New Roman" w:cs="Times New Roman"/>
          <w:sz w:val="24"/>
          <w:szCs w:val="24"/>
        </w:rPr>
        <w:t xml:space="preserve"> roku działał na podstawie statutu przyjętego uchwałą Rady Powiatu </w:t>
      </w:r>
      <w:r>
        <w:rPr>
          <w:rFonts w:ascii="Times New Roman" w:eastAsia="Calibri" w:hAnsi="Times New Roman" w:cs="Times New Roman"/>
          <w:sz w:val="24"/>
          <w:szCs w:val="24"/>
        </w:rPr>
        <w:t>Wieruszowskiego</w:t>
      </w:r>
      <w:r w:rsidR="008D1B99">
        <w:rPr>
          <w:rFonts w:ascii="Times New Roman" w:eastAsia="Calibri" w:hAnsi="Times New Roman" w:cs="Times New Roman"/>
          <w:sz w:val="24"/>
          <w:szCs w:val="24"/>
        </w:rPr>
        <w:t xml:space="preserve">  Nr XII/54/11</w:t>
      </w:r>
      <w:r w:rsidR="00CC3BEC" w:rsidRPr="00CC3BEC">
        <w:rPr>
          <w:rFonts w:ascii="Times New Roman" w:eastAsia="Calibri" w:hAnsi="Times New Roman" w:cs="Times New Roman"/>
          <w:sz w:val="24"/>
          <w:szCs w:val="24"/>
        </w:rPr>
        <w:t>w dniu 29 listopada 2011 roku oraz</w:t>
      </w:r>
      <w:r>
        <w:rPr>
          <w:rFonts w:ascii="Times New Roman" w:eastAsia="Calibri" w:hAnsi="Times New Roman" w:cs="Times New Roman"/>
          <w:sz w:val="24"/>
          <w:szCs w:val="24"/>
        </w:rPr>
        <w:t xml:space="preserve"> nowego statutu przyjętego Uchwałą Rady Powiatu Wieruszowskiego Nr LXI/273/2023</w:t>
      </w:r>
      <w:r w:rsidR="00CC3BEC" w:rsidRPr="00CC3BE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z dnia 31 sierpnia 2023r.</w:t>
      </w:r>
      <w:r w:rsidR="008D1B99">
        <w:rPr>
          <w:rFonts w:ascii="Times New Roman" w:eastAsia="Calibri" w:hAnsi="Times New Roman" w:cs="Times New Roman"/>
          <w:sz w:val="24"/>
          <w:szCs w:val="24"/>
        </w:rPr>
        <w:t>,króry zaczął obowiązywać od 6.10. 2023r. PCPR działał również na podstawie</w:t>
      </w:r>
      <w:r>
        <w:rPr>
          <w:rFonts w:ascii="Times New Roman" w:eastAsia="Calibri" w:hAnsi="Times New Roman" w:cs="Times New Roman"/>
          <w:sz w:val="24"/>
          <w:szCs w:val="24"/>
        </w:rPr>
        <w:t xml:space="preserve"> </w:t>
      </w:r>
      <w:r w:rsidR="00CC3BEC" w:rsidRPr="00CC3BEC">
        <w:rPr>
          <w:rFonts w:ascii="Times New Roman" w:eastAsia="Calibri" w:hAnsi="Times New Roman" w:cs="Times New Roman"/>
          <w:sz w:val="24"/>
          <w:szCs w:val="24"/>
        </w:rPr>
        <w:t>Uchwały Nr 101/2019 Zarządu Powiatu z dnia 9 października 2019 roku w sprawie przyjęcia regulaminu organizacyjnego jednostki,</w:t>
      </w:r>
      <w:r w:rsidR="008D1B99">
        <w:rPr>
          <w:rFonts w:ascii="Times New Roman" w:eastAsia="Calibri" w:hAnsi="Times New Roman" w:cs="Times New Roman"/>
          <w:sz w:val="24"/>
          <w:szCs w:val="24"/>
        </w:rPr>
        <w:t xml:space="preserve"> oraz nowego regulaminu organizacyjnego przyjętego  Uchwałą Zarządu Powiatu Wieruszowskiego Nr 627/2023 z dnia 19 października 2023r., który zaczął obowiązywać od 1 listopada 2023r. W</w:t>
      </w:r>
      <w:r w:rsidR="00CC3BEC" w:rsidRPr="00CC3BEC">
        <w:rPr>
          <w:rFonts w:ascii="Times New Roman" w:eastAsia="Calibri" w:hAnsi="Times New Roman" w:cs="Times New Roman"/>
          <w:sz w:val="24"/>
          <w:szCs w:val="24"/>
        </w:rPr>
        <w:t xml:space="preserve"> związku z podjęciem Uchwały Rady Powiatu Nr X/45/2019 z dnia 28 czerwca 2019 r w sprawie prowadzenia wspólnej obsł</w:t>
      </w:r>
      <w:r w:rsidR="008D1B99">
        <w:rPr>
          <w:rFonts w:ascii="Times New Roman" w:eastAsia="Calibri" w:hAnsi="Times New Roman" w:cs="Times New Roman"/>
          <w:sz w:val="24"/>
          <w:szCs w:val="24"/>
        </w:rPr>
        <w:t>ugi jednostek organizacyjnych od dnia</w:t>
      </w:r>
      <w:r w:rsidR="00CC3BEC" w:rsidRPr="00CC3BEC">
        <w:rPr>
          <w:rFonts w:ascii="Times New Roman" w:eastAsia="Calibri" w:hAnsi="Times New Roman" w:cs="Times New Roman"/>
          <w:sz w:val="24"/>
          <w:szCs w:val="24"/>
        </w:rPr>
        <w:t xml:space="preserve"> 1 października 2019 roku Starostwo Powiatowe jest jednostką obsłu</w:t>
      </w:r>
      <w:r w:rsidR="008D1B99">
        <w:rPr>
          <w:rFonts w:ascii="Times New Roman" w:eastAsia="Calibri" w:hAnsi="Times New Roman" w:cs="Times New Roman"/>
          <w:sz w:val="24"/>
          <w:szCs w:val="24"/>
        </w:rPr>
        <w:t>gującą PCPR w zakresie płac , obsługi finansowo- księgowej oraz informatycznej.</w:t>
      </w:r>
    </w:p>
    <w:p w14:paraId="426DB307"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Zgodnie z regulami</w:t>
      </w:r>
      <w:r w:rsidR="00F318D3">
        <w:rPr>
          <w:rFonts w:ascii="Times New Roman" w:eastAsia="Calibri" w:hAnsi="Times New Roman" w:cs="Times New Roman"/>
          <w:sz w:val="24"/>
          <w:szCs w:val="24"/>
        </w:rPr>
        <w:t>nem w strukturze PCPR wyodrębniało</w:t>
      </w:r>
      <w:r w:rsidRPr="00CC3BEC">
        <w:rPr>
          <w:rFonts w:ascii="Times New Roman" w:eastAsia="Calibri" w:hAnsi="Times New Roman" w:cs="Times New Roman"/>
          <w:sz w:val="24"/>
          <w:szCs w:val="24"/>
        </w:rPr>
        <w:t xml:space="preserve"> się następujące zespoły i stanowisko jednoosobowe: </w:t>
      </w:r>
    </w:p>
    <w:p w14:paraId="0579F960" w14:textId="77777777" w:rsidR="00CC3BEC" w:rsidRPr="00F82857"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F82857">
        <w:rPr>
          <w:rFonts w:ascii="Times New Roman" w:eastAsia="Calibri" w:hAnsi="Times New Roman" w:cs="Times New Roman"/>
          <w:sz w:val="24"/>
          <w:szCs w:val="24"/>
        </w:rPr>
        <w:t>1</w:t>
      </w:r>
      <w:r w:rsidRPr="00F82857">
        <w:rPr>
          <w:rFonts w:ascii="Times New Roman" w:eastAsia="Calibri" w:hAnsi="Times New Roman" w:cs="Times New Roman"/>
          <w:bCs/>
          <w:sz w:val="24"/>
          <w:szCs w:val="24"/>
        </w:rPr>
        <w:t xml:space="preserve">) zespół ds. obsługi osób niepełnosprawnych i spraw organizacyjnych, </w:t>
      </w:r>
    </w:p>
    <w:p w14:paraId="33608595" w14:textId="77777777" w:rsidR="00CC3BEC" w:rsidRPr="00F82857"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F82857">
        <w:rPr>
          <w:rFonts w:ascii="Times New Roman" w:eastAsia="Calibri" w:hAnsi="Times New Roman" w:cs="Times New Roman"/>
          <w:sz w:val="24"/>
          <w:szCs w:val="24"/>
        </w:rPr>
        <w:t xml:space="preserve">2) </w:t>
      </w:r>
      <w:r w:rsidRPr="00F82857">
        <w:rPr>
          <w:rFonts w:ascii="Times New Roman" w:eastAsia="Calibri" w:hAnsi="Times New Roman" w:cs="Times New Roman"/>
          <w:bCs/>
          <w:sz w:val="24"/>
          <w:szCs w:val="24"/>
        </w:rPr>
        <w:t>zespół ds. świadczeń i pomocy instytucjonalnej</w:t>
      </w:r>
      <w:r w:rsidRPr="00F82857">
        <w:rPr>
          <w:rFonts w:ascii="Times New Roman" w:eastAsia="Calibri" w:hAnsi="Times New Roman" w:cs="Times New Roman"/>
          <w:sz w:val="24"/>
          <w:szCs w:val="24"/>
        </w:rPr>
        <w:t xml:space="preserve">, </w:t>
      </w:r>
    </w:p>
    <w:p w14:paraId="18F17754" w14:textId="77777777" w:rsidR="00CC3BEC" w:rsidRPr="00F82857"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F82857">
        <w:rPr>
          <w:rFonts w:ascii="Times New Roman" w:eastAsia="Calibri" w:hAnsi="Times New Roman" w:cs="Times New Roman"/>
          <w:sz w:val="24"/>
          <w:szCs w:val="24"/>
        </w:rPr>
        <w:t xml:space="preserve">3) </w:t>
      </w:r>
      <w:r w:rsidRPr="00F82857">
        <w:rPr>
          <w:rFonts w:ascii="Times New Roman" w:eastAsia="Calibri" w:hAnsi="Times New Roman" w:cs="Times New Roman"/>
          <w:bCs/>
          <w:sz w:val="24"/>
          <w:szCs w:val="24"/>
        </w:rPr>
        <w:t xml:space="preserve">zespół ds. rodzinnej pieczy zastępczej, </w:t>
      </w:r>
    </w:p>
    <w:p w14:paraId="027B8EF6" w14:textId="77777777" w:rsidR="00CC3BEC" w:rsidRPr="00F82857" w:rsidRDefault="00CC3BEC" w:rsidP="00CC3BEC">
      <w:pPr>
        <w:autoSpaceDE w:val="0"/>
        <w:autoSpaceDN w:val="0"/>
        <w:adjustRightInd w:val="0"/>
        <w:spacing w:after="0" w:line="240" w:lineRule="auto"/>
        <w:jc w:val="both"/>
        <w:rPr>
          <w:rFonts w:ascii="Times New Roman" w:eastAsia="Calibri" w:hAnsi="Times New Roman" w:cs="Times New Roman"/>
          <w:bCs/>
          <w:sz w:val="24"/>
          <w:szCs w:val="24"/>
        </w:rPr>
      </w:pPr>
      <w:r w:rsidRPr="00F82857">
        <w:rPr>
          <w:rFonts w:ascii="Times New Roman" w:eastAsia="Calibri" w:hAnsi="Times New Roman" w:cs="Times New Roman"/>
          <w:sz w:val="24"/>
          <w:szCs w:val="24"/>
        </w:rPr>
        <w:t xml:space="preserve">4) </w:t>
      </w:r>
      <w:r w:rsidRPr="00F82857">
        <w:rPr>
          <w:rFonts w:ascii="Times New Roman" w:eastAsia="Calibri" w:hAnsi="Times New Roman" w:cs="Times New Roman"/>
          <w:bCs/>
          <w:sz w:val="24"/>
          <w:szCs w:val="24"/>
        </w:rPr>
        <w:t>gł. specjalista ds. kadr, rozliczeń finansowych i spraw organizacyjnych.</w:t>
      </w:r>
    </w:p>
    <w:p w14:paraId="592824BE" w14:textId="77777777" w:rsidR="00F318D3" w:rsidRPr="00F82857" w:rsidRDefault="00F318D3" w:rsidP="00CC3BEC">
      <w:pPr>
        <w:autoSpaceDE w:val="0"/>
        <w:autoSpaceDN w:val="0"/>
        <w:adjustRightInd w:val="0"/>
        <w:spacing w:after="0" w:line="240" w:lineRule="auto"/>
        <w:jc w:val="both"/>
        <w:rPr>
          <w:rFonts w:ascii="Times New Roman" w:eastAsia="Calibri" w:hAnsi="Times New Roman" w:cs="Times New Roman"/>
          <w:bCs/>
          <w:sz w:val="24"/>
          <w:szCs w:val="24"/>
        </w:rPr>
      </w:pPr>
      <w:r w:rsidRPr="00F82857">
        <w:rPr>
          <w:rFonts w:ascii="Times New Roman" w:eastAsia="Calibri" w:hAnsi="Times New Roman" w:cs="Times New Roman"/>
          <w:bCs/>
          <w:sz w:val="24"/>
          <w:szCs w:val="24"/>
        </w:rPr>
        <w:t>Natomiast od 1 listopada 2023r. wyodrębnia się następujące zespoły i stanowiska jednoosobowe:</w:t>
      </w:r>
    </w:p>
    <w:p w14:paraId="741681C3" w14:textId="77777777" w:rsidR="00F318D3" w:rsidRPr="00F82857" w:rsidRDefault="00F318D3" w:rsidP="00F318D3">
      <w:pPr>
        <w:autoSpaceDE w:val="0"/>
        <w:autoSpaceDN w:val="0"/>
        <w:adjustRightInd w:val="0"/>
        <w:spacing w:after="0" w:line="240" w:lineRule="auto"/>
        <w:jc w:val="both"/>
        <w:rPr>
          <w:rFonts w:ascii="Times New Roman" w:eastAsia="Calibri" w:hAnsi="Times New Roman" w:cs="Times New Roman"/>
          <w:sz w:val="24"/>
          <w:szCs w:val="24"/>
        </w:rPr>
      </w:pPr>
      <w:r w:rsidRPr="00F82857">
        <w:rPr>
          <w:rFonts w:ascii="Times New Roman" w:eastAsia="Calibri" w:hAnsi="Times New Roman" w:cs="Times New Roman"/>
          <w:sz w:val="24"/>
          <w:szCs w:val="24"/>
        </w:rPr>
        <w:t>1</w:t>
      </w:r>
      <w:r w:rsidRPr="00F82857">
        <w:rPr>
          <w:rFonts w:ascii="Times New Roman" w:eastAsia="Calibri" w:hAnsi="Times New Roman" w:cs="Times New Roman"/>
          <w:bCs/>
          <w:sz w:val="24"/>
          <w:szCs w:val="24"/>
        </w:rPr>
        <w:t xml:space="preserve">) zespół ds. obsługi osób niepełnosprawnych i spraw organizacyjnych, </w:t>
      </w:r>
    </w:p>
    <w:p w14:paraId="1E7D0689" w14:textId="77777777" w:rsidR="00F318D3" w:rsidRPr="00F82857" w:rsidRDefault="00F318D3" w:rsidP="00F318D3">
      <w:pPr>
        <w:autoSpaceDE w:val="0"/>
        <w:autoSpaceDN w:val="0"/>
        <w:adjustRightInd w:val="0"/>
        <w:spacing w:after="0" w:line="240" w:lineRule="auto"/>
        <w:jc w:val="both"/>
        <w:rPr>
          <w:rFonts w:ascii="Times New Roman" w:eastAsia="Calibri" w:hAnsi="Times New Roman" w:cs="Times New Roman"/>
          <w:sz w:val="24"/>
          <w:szCs w:val="24"/>
        </w:rPr>
      </w:pPr>
      <w:r w:rsidRPr="00F82857">
        <w:rPr>
          <w:rFonts w:ascii="Times New Roman" w:eastAsia="Calibri" w:hAnsi="Times New Roman" w:cs="Times New Roman"/>
          <w:sz w:val="24"/>
          <w:szCs w:val="24"/>
        </w:rPr>
        <w:t xml:space="preserve">2) </w:t>
      </w:r>
      <w:r w:rsidRPr="00F82857">
        <w:rPr>
          <w:rFonts w:ascii="Times New Roman" w:eastAsia="Calibri" w:hAnsi="Times New Roman" w:cs="Times New Roman"/>
          <w:bCs/>
          <w:sz w:val="24"/>
          <w:szCs w:val="24"/>
        </w:rPr>
        <w:t>zespół ds. świadczeń i pomocy instytucjonalnej</w:t>
      </w:r>
      <w:r w:rsidRPr="00F82857">
        <w:rPr>
          <w:rFonts w:ascii="Times New Roman" w:eastAsia="Calibri" w:hAnsi="Times New Roman" w:cs="Times New Roman"/>
          <w:sz w:val="24"/>
          <w:szCs w:val="24"/>
        </w:rPr>
        <w:t xml:space="preserve">, </w:t>
      </w:r>
    </w:p>
    <w:p w14:paraId="3D707070" w14:textId="77777777" w:rsidR="00F318D3" w:rsidRPr="00F82857" w:rsidRDefault="00F318D3" w:rsidP="00F318D3">
      <w:pPr>
        <w:autoSpaceDE w:val="0"/>
        <w:autoSpaceDN w:val="0"/>
        <w:adjustRightInd w:val="0"/>
        <w:spacing w:after="0" w:line="240" w:lineRule="auto"/>
        <w:jc w:val="both"/>
        <w:rPr>
          <w:rFonts w:ascii="Times New Roman" w:eastAsia="Calibri" w:hAnsi="Times New Roman" w:cs="Times New Roman"/>
          <w:sz w:val="24"/>
          <w:szCs w:val="24"/>
        </w:rPr>
      </w:pPr>
      <w:r w:rsidRPr="00F82857">
        <w:rPr>
          <w:rFonts w:ascii="Times New Roman" w:eastAsia="Calibri" w:hAnsi="Times New Roman" w:cs="Times New Roman"/>
          <w:sz w:val="24"/>
          <w:szCs w:val="24"/>
        </w:rPr>
        <w:t xml:space="preserve">3) </w:t>
      </w:r>
      <w:r w:rsidRPr="00F82857">
        <w:rPr>
          <w:rFonts w:ascii="Times New Roman" w:eastAsia="Calibri" w:hAnsi="Times New Roman" w:cs="Times New Roman"/>
          <w:bCs/>
          <w:sz w:val="24"/>
          <w:szCs w:val="24"/>
        </w:rPr>
        <w:t xml:space="preserve">zespół ds. rodzinnej pieczy zastępczej, </w:t>
      </w:r>
    </w:p>
    <w:p w14:paraId="1D965B25" w14:textId="77777777" w:rsidR="00F318D3" w:rsidRPr="00F82857" w:rsidRDefault="00F318D3" w:rsidP="00CC3BEC">
      <w:pPr>
        <w:autoSpaceDE w:val="0"/>
        <w:autoSpaceDN w:val="0"/>
        <w:adjustRightInd w:val="0"/>
        <w:spacing w:after="0" w:line="240" w:lineRule="auto"/>
        <w:jc w:val="both"/>
        <w:rPr>
          <w:rFonts w:ascii="Times New Roman" w:eastAsia="Calibri" w:hAnsi="Times New Roman" w:cs="Times New Roman"/>
          <w:sz w:val="24"/>
          <w:szCs w:val="24"/>
        </w:rPr>
      </w:pPr>
      <w:r w:rsidRPr="00F82857">
        <w:rPr>
          <w:rFonts w:ascii="Times New Roman" w:eastAsia="Calibri" w:hAnsi="Times New Roman" w:cs="Times New Roman"/>
          <w:sz w:val="24"/>
          <w:szCs w:val="24"/>
        </w:rPr>
        <w:t>4) stanowisko ds. organizacyjnych,</w:t>
      </w:r>
    </w:p>
    <w:p w14:paraId="2C3367D8" w14:textId="77777777" w:rsidR="00F318D3" w:rsidRPr="00F82857" w:rsidRDefault="00F318D3" w:rsidP="00CC3BEC">
      <w:pPr>
        <w:autoSpaceDE w:val="0"/>
        <w:autoSpaceDN w:val="0"/>
        <w:adjustRightInd w:val="0"/>
        <w:spacing w:after="0" w:line="240" w:lineRule="auto"/>
        <w:jc w:val="both"/>
        <w:rPr>
          <w:rFonts w:ascii="Times New Roman" w:eastAsia="Calibri" w:hAnsi="Times New Roman" w:cs="Times New Roman"/>
          <w:sz w:val="24"/>
          <w:szCs w:val="24"/>
        </w:rPr>
      </w:pPr>
      <w:r w:rsidRPr="00F82857">
        <w:rPr>
          <w:rFonts w:ascii="Times New Roman" w:eastAsia="Calibri" w:hAnsi="Times New Roman" w:cs="Times New Roman"/>
          <w:sz w:val="24"/>
          <w:szCs w:val="24"/>
        </w:rPr>
        <w:t>5) stanowisko ds. realizacji projektów i programów</w:t>
      </w:r>
      <w:r w:rsidR="00F82857">
        <w:rPr>
          <w:rFonts w:ascii="Times New Roman" w:eastAsia="Calibri" w:hAnsi="Times New Roman" w:cs="Times New Roman"/>
          <w:sz w:val="24"/>
          <w:szCs w:val="24"/>
        </w:rPr>
        <w:t>.</w:t>
      </w:r>
    </w:p>
    <w:p w14:paraId="4B23954C"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b/>
          <w:bCs/>
          <w:sz w:val="24"/>
          <w:szCs w:val="24"/>
        </w:rPr>
      </w:pPr>
      <w:r w:rsidRPr="00CC3BEC">
        <w:rPr>
          <w:rFonts w:ascii="Times New Roman" w:eastAsia="Calibri" w:hAnsi="Times New Roman" w:cs="Times New Roman"/>
          <w:sz w:val="24"/>
          <w:szCs w:val="24"/>
        </w:rPr>
        <w:t>PCPR za</w:t>
      </w:r>
      <w:r w:rsidR="00F318D3">
        <w:rPr>
          <w:rFonts w:ascii="Times New Roman" w:eastAsia="Calibri" w:hAnsi="Times New Roman" w:cs="Times New Roman"/>
          <w:sz w:val="24"/>
          <w:szCs w:val="24"/>
        </w:rPr>
        <w:t>trudniało łącznie na koniec 2023 roku 11</w:t>
      </w:r>
      <w:r w:rsidRPr="00CC3BEC">
        <w:rPr>
          <w:rFonts w:ascii="Times New Roman" w:eastAsia="Calibri" w:hAnsi="Times New Roman" w:cs="Times New Roman"/>
          <w:sz w:val="24"/>
          <w:szCs w:val="24"/>
        </w:rPr>
        <w:t xml:space="preserve"> osób</w:t>
      </w:r>
      <w:r w:rsidR="00F318D3">
        <w:rPr>
          <w:rFonts w:ascii="Times New Roman" w:eastAsia="Calibri" w:hAnsi="Times New Roman" w:cs="Times New Roman"/>
          <w:sz w:val="24"/>
          <w:szCs w:val="24"/>
        </w:rPr>
        <w:t xml:space="preserve"> </w:t>
      </w:r>
      <w:r w:rsidR="00F318D3">
        <w:rPr>
          <w:rFonts w:ascii="Times New Roman" w:eastAsia="Calibri" w:hAnsi="Times New Roman" w:cs="Times New Roman"/>
          <w:b/>
          <w:bCs/>
          <w:sz w:val="24"/>
          <w:szCs w:val="24"/>
        </w:rPr>
        <w:t>( 11 etatów)</w:t>
      </w:r>
    </w:p>
    <w:p w14:paraId="2F23578E" w14:textId="77777777" w:rsid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b/>
          <w:bCs/>
          <w:sz w:val="24"/>
          <w:szCs w:val="24"/>
        </w:rPr>
        <w:t xml:space="preserve">- </w:t>
      </w:r>
      <w:r w:rsidRPr="00CC3BEC">
        <w:rPr>
          <w:rFonts w:ascii="Times New Roman" w:eastAsia="Calibri" w:hAnsi="Times New Roman" w:cs="Times New Roman"/>
          <w:b/>
          <w:sz w:val="24"/>
          <w:szCs w:val="24"/>
        </w:rPr>
        <w:t>w pełnym wymiarze czasu pracy</w:t>
      </w:r>
      <w:r w:rsidRPr="00CC3BEC">
        <w:rPr>
          <w:rFonts w:ascii="Times New Roman" w:eastAsia="Calibri" w:hAnsi="Times New Roman" w:cs="Times New Roman"/>
          <w:sz w:val="24"/>
          <w:szCs w:val="24"/>
        </w:rPr>
        <w:t xml:space="preserve">: kierownik-1,0 etat, gł. specjalista ds. kadr, rozliczeń finansowych i spraw organizacyjnych -1,0 etat, starszy specjalista pracy socjalnej -1,0 etat, starszy pracownik socjalny 1,0 etat, pracownik socjalny -2,0 </w:t>
      </w:r>
      <w:r w:rsidR="00F318D3">
        <w:rPr>
          <w:rFonts w:ascii="Times New Roman" w:eastAsia="Calibri" w:hAnsi="Times New Roman" w:cs="Times New Roman"/>
          <w:sz w:val="24"/>
          <w:szCs w:val="24"/>
        </w:rPr>
        <w:t>etaty</w:t>
      </w:r>
      <w:r w:rsidRPr="00CC3BEC">
        <w:rPr>
          <w:rFonts w:ascii="Times New Roman" w:eastAsia="Calibri" w:hAnsi="Times New Roman" w:cs="Times New Roman"/>
          <w:sz w:val="24"/>
          <w:szCs w:val="24"/>
        </w:rPr>
        <w:t xml:space="preserve">, inspektor ds. rehabilitacji społecznej -1,0 </w:t>
      </w:r>
      <w:r w:rsidR="00F318D3">
        <w:rPr>
          <w:rFonts w:ascii="Times New Roman" w:eastAsia="Calibri" w:hAnsi="Times New Roman" w:cs="Times New Roman"/>
          <w:sz w:val="24"/>
          <w:szCs w:val="24"/>
        </w:rPr>
        <w:t>etat, Pedagog -1</w:t>
      </w:r>
      <w:r w:rsidRPr="00CC3BEC">
        <w:rPr>
          <w:rFonts w:ascii="Times New Roman" w:eastAsia="Calibri" w:hAnsi="Times New Roman" w:cs="Times New Roman"/>
          <w:sz w:val="24"/>
          <w:szCs w:val="24"/>
        </w:rPr>
        <w:t>,0 eta</w:t>
      </w:r>
      <w:r w:rsidR="00F318D3">
        <w:rPr>
          <w:rFonts w:ascii="Times New Roman" w:eastAsia="Calibri" w:hAnsi="Times New Roman" w:cs="Times New Roman"/>
          <w:sz w:val="24"/>
          <w:szCs w:val="24"/>
        </w:rPr>
        <w:t xml:space="preserve">tu </w:t>
      </w:r>
      <w:r w:rsidRPr="00CC3BEC">
        <w:rPr>
          <w:rFonts w:ascii="Times New Roman" w:eastAsia="Calibri" w:hAnsi="Times New Roman" w:cs="Times New Roman"/>
          <w:sz w:val="24"/>
          <w:szCs w:val="24"/>
        </w:rPr>
        <w:t>, koordynatorz</w:t>
      </w:r>
      <w:r w:rsidR="00F318D3">
        <w:rPr>
          <w:rFonts w:ascii="Times New Roman" w:eastAsia="Calibri" w:hAnsi="Times New Roman" w:cs="Times New Roman"/>
          <w:sz w:val="24"/>
          <w:szCs w:val="24"/>
        </w:rPr>
        <w:t>y rodzinnej pieczy zastępczej- 2,0 etaty</w:t>
      </w:r>
      <w:r w:rsidRPr="00CC3BEC">
        <w:rPr>
          <w:rFonts w:ascii="Times New Roman" w:eastAsia="Calibri" w:hAnsi="Times New Roman" w:cs="Times New Roman"/>
          <w:sz w:val="24"/>
          <w:szCs w:val="24"/>
        </w:rPr>
        <w:t xml:space="preserve"> </w:t>
      </w:r>
      <w:r w:rsidR="00F318D3">
        <w:rPr>
          <w:rFonts w:ascii="Times New Roman" w:eastAsia="Calibri" w:hAnsi="Times New Roman" w:cs="Times New Roman"/>
          <w:sz w:val="24"/>
          <w:szCs w:val="24"/>
        </w:rPr>
        <w:t>oraz starszy specjalista</w:t>
      </w:r>
      <w:r w:rsidRPr="00CC3BEC">
        <w:rPr>
          <w:rFonts w:ascii="Times New Roman" w:eastAsia="Calibri" w:hAnsi="Times New Roman" w:cs="Times New Roman"/>
          <w:sz w:val="24"/>
          <w:szCs w:val="24"/>
        </w:rPr>
        <w:t xml:space="preserve"> na 1,0 etatu.</w:t>
      </w:r>
    </w:p>
    <w:p w14:paraId="79E2BF58" w14:textId="77777777" w:rsidR="009F7E04" w:rsidRDefault="00F8285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związku z rezygnacją z pracy zatrudnionego w pełnym wymiarze czasu w zespole ds. rodzinnej pieczy zastępczej psychologa i braku możliwości zatrudnienia nowego psychologa</w:t>
      </w:r>
    </w:p>
    <w:p w14:paraId="0AD38E3B" w14:textId="77777777" w:rsidR="00F82857" w:rsidRPr="00CC3BEC" w:rsidRDefault="00F8285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 brak chętnych kandydatów), w zespole tym od 1 października zatrudniono pracownika socjalnego ,a pracę psychologa zlecono w trybie umowy zlecenia w wymiarze nie większym niż 10 godzin w miesiącu do końca 2023r.</w:t>
      </w:r>
    </w:p>
    <w:p w14:paraId="71041944"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Dodatkowo podpisano umowę zlecenia z kancelarią prawną na obsługę PCPR, co znacznie usprawnia pracę jednostki. Ponadto PCPR korzys</w:t>
      </w:r>
      <w:r w:rsidR="00736274">
        <w:rPr>
          <w:rFonts w:ascii="Times New Roman" w:eastAsia="Calibri" w:hAnsi="Times New Roman" w:cs="Times New Roman"/>
          <w:sz w:val="24"/>
          <w:szCs w:val="24"/>
        </w:rPr>
        <w:t>tało z usługi sprzątania .</w:t>
      </w:r>
    </w:p>
    <w:p w14:paraId="454A2982"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 xml:space="preserve">Przy PCPR działał w godzinach popołudniowych Punkt Interwencji Kryzysowej (PIK). </w:t>
      </w:r>
    </w:p>
    <w:p w14:paraId="492737F8"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W ramach pracy punktu podpisano umowy zlecenia z 3 specjalistami ( prawnik, psycholog, pracownik socjalny).</w:t>
      </w:r>
    </w:p>
    <w:p w14:paraId="009AF379" w14:textId="77777777" w:rsid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p>
    <w:p w14:paraId="537B1C48" w14:textId="77777777" w:rsidR="001C7612" w:rsidRPr="00CC3BEC" w:rsidRDefault="001C7612" w:rsidP="00CC3BEC">
      <w:pPr>
        <w:autoSpaceDE w:val="0"/>
        <w:autoSpaceDN w:val="0"/>
        <w:adjustRightInd w:val="0"/>
        <w:spacing w:after="0" w:line="240" w:lineRule="auto"/>
        <w:jc w:val="both"/>
        <w:rPr>
          <w:rFonts w:ascii="Times New Roman" w:eastAsia="Calibri" w:hAnsi="Times New Roman" w:cs="Times New Roman"/>
          <w:sz w:val="24"/>
          <w:szCs w:val="24"/>
        </w:rPr>
      </w:pPr>
    </w:p>
    <w:p w14:paraId="34F8E042" w14:textId="77777777" w:rsidR="00CC3BEC" w:rsidRPr="00F82857" w:rsidRDefault="00CC3BEC" w:rsidP="00CC3BEC">
      <w:pPr>
        <w:autoSpaceDE w:val="0"/>
        <w:autoSpaceDN w:val="0"/>
        <w:adjustRightInd w:val="0"/>
        <w:spacing w:after="0" w:line="240" w:lineRule="auto"/>
        <w:jc w:val="both"/>
        <w:rPr>
          <w:rFonts w:ascii="Times New Roman" w:eastAsia="Calibri" w:hAnsi="Times New Roman" w:cs="Times New Roman"/>
          <w:b/>
          <w:bCs/>
          <w:sz w:val="24"/>
          <w:szCs w:val="24"/>
          <w:u w:val="single"/>
        </w:rPr>
      </w:pPr>
      <w:r w:rsidRPr="00F82857">
        <w:rPr>
          <w:rFonts w:ascii="Times New Roman" w:eastAsia="Calibri" w:hAnsi="Times New Roman" w:cs="Times New Roman"/>
          <w:b/>
          <w:bCs/>
          <w:sz w:val="24"/>
          <w:szCs w:val="24"/>
          <w:u w:val="single"/>
        </w:rPr>
        <w:t>2.Podwyższanie kwalifikacji i umiejętności.</w:t>
      </w:r>
    </w:p>
    <w:p w14:paraId="4AC00AB5" w14:textId="77777777" w:rsidR="00CC3BEC" w:rsidRPr="00F82857" w:rsidRDefault="00CC3BEC" w:rsidP="00CC3BEC">
      <w:pPr>
        <w:autoSpaceDE w:val="0"/>
        <w:autoSpaceDN w:val="0"/>
        <w:adjustRightInd w:val="0"/>
        <w:spacing w:after="0" w:line="240" w:lineRule="auto"/>
        <w:jc w:val="both"/>
        <w:rPr>
          <w:rFonts w:ascii="Times New Roman" w:eastAsia="Calibri" w:hAnsi="Times New Roman" w:cs="Times New Roman"/>
          <w:b/>
          <w:bCs/>
          <w:sz w:val="24"/>
          <w:szCs w:val="24"/>
          <w:u w:val="single"/>
        </w:rPr>
      </w:pPr>
    </w:p>
    <w:p w14:paraId="4467AD93" w14:textId="77777777" w:rsidR="00CC3BEC" w:rsidRPr="00CC3BEC" w:rsidRDefault="00F8285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roku 2023</w:t>
      </w:r>
      <w:r w:rsidR="00CC3BEC" w:rsidRPr="00CC3BEC">
        <w:rPr>
          <w:rFonts w:ascii="Times New Roman" w:eastAsia="Calibri" w:hAnsi="Times New Roman" w:cs="Times New Roman"/>
          <w:sz w:val="24"/>
          <w:szCs w:val="24"/>
        </w:rPr>
        <w:t xml:space="preserve"> kierownik i pracownicy brali udział w szkoleniach</w:t>
      </w:r>
      <w:r w:rsidR="00CC3BEC" w:rsidRPr="00CC3BEC">
        <w:rPr>
          <w:rFonts w:ascii="Times New Roman" w:eastAsia="Calibri" w:hAnsi="Times New Roman" w:cs="Times New Roman"/>
          <w:b/>
          <w:sz w:val="24"/>
          <w:szCs w:val="24"/>
        </w:rPr>
        <w:t xml:space="preserve"> zewnętrznych</w:t>
      </w:r>
      <w:r w:rsidR="00CC3BEC" w:rsidRPr="00CC3BEC">
        <w:rPr>
          <w:rFonts w:ascii="Times New Roman" w:eastAsia="Calibri" w:hAnsi="Times New Roman" w:cs="Times New Roman"/>
          <w:sz w:val="24"/>
          <w:szCs w:val="24"/>
        </w:rPr>
        <w:t>, konferencjach, naradach, spotkaniach, warsztatach. Większość szkoleń odbywała się on-line.</w:t>
      </w:r>
    </w:p>
    <w:p w14:paraId="587AC8DA" w14:textId="77777777" w:rsid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Między innymi wzięto udział w następujących szkoleniach i spotkaniach:</w:t>
      </w:r>
    </w:p>
    <w:p w14:paraId="797834F9" w14:textId="77777777" w:rsidR="00F93A92" w:rsidRDefault="00F93A92"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-Spotkanie informacyjne dotyczące Programu Wyrównywania Różnic Między Regionami III w Wieluniu -1 pracownik;</w:t>
      </w:r>
    </w:p>
    <w:p w14:paraId="1395363C" w14:textId="77777777" w:rsidR="00F93A92" w:rsidRDefault="00F93A92"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Zmiany w ustawie o wspieraniu rodziny i systemie pieczy zastępczej 2023”</w:t>
      </w:r>
    </w:p>
    <w:p w14:paraId="5E4E6659" w14:textId="77777777" w:rsidR="00F93A92" w:rsidRDefault="00F93A92"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on –</w:t>
      </w:r>
      <w:proofErr w:type="spellStart"/>
      <w:r>
        <w:rPr>
          <w:rFonts w:ascii="Times New Roman" w:eastAsia="Calibri" w:hAnsi="Times New Roman" w:cs="Times New Roman"/>
          <w:sz w:val="24"/>
          <w:szCs w:val="24"/>
        </w:rPr>
        <w:t>line</w:t>
      </w:r>
      <w:proofErr w:type="spellEnd"/>
      <w:r>
        <w:rPr>
          <w:rFonts w:ascii="Times New Roman" w:eastAsia="Calibri" w:hAnsi="Times New Roman" w:cs="Times New Roman"/>
          <w:sz w:val="24"/>
          <w:szCs w:val="24"/>
        </w:rPr>
        <w:t>) 5 pracowników;</w:t>
      </w:r>
    </w:p>
    <w:p w14:paraId="00B95A46" w14:textId="77777777" w:rsidR="00F93A92" w:rsidRDefault="00F93A92"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„Upowszechnianie modelu usamodzielnienia osób dorosłych z niepełnosprawnością intelektualną”( on-line) – kierownik i pracownik;</w:t>
      </w:r>
    </w:p>
    <w:p w14:paraId="61C8DF28" w14:textId="77777777" w:rsidR="00F93A92" w:rsidRDefault="00F93A92"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Rewolucyjne zmiany w ustawie o wspieraniu rodziny i systemie pieczy zastępczej 2022/2023” ( on-line) – kierownik i pracownik;</w:t>
      </w:r>
    </w:p>
    <w:p w14:paraId="7225F66B" w14:textId="77777777" w:rsidR="00F93A92" w:rsidRDefault="00F93A92"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-Szkolenie </w:t>
      </w:r>
      <w:r w:rsidR="008A1633">
        <w:rPr>
          <w:rFonts w:ascii="Times New Roman" w:eastAsia="Calibri" w:hAnsi="Times New Roman" w:cs="Times New Roman"/>
          <w:sz w:val="24"/>
          <w:szCs w:val="24"/>
        </w:rPr>
        <w:t xml:space="preserve">nt. samobójstw i depresji u dzieci i młodzieży-( on- </w:t>
      </w:r>
      <w:proofErr w:type="spellStart"/>
      <w:r w:rsidR="008A1633">
        <w:rPr>
          <w:rFonts w:ascii="Times New Roman" w:eastAsia="Calibri" w:hAnsi="Times New Roman" w:cs="Times New Roman"/>
          <w:sz w:val="24"/>
          <w:szCs w:val="24"/>
        </w:rPr>
        <w:t>line</w:t>
      </w:r>
      <w:proofErr w:type="spellEnd"/>
      <w:r w:rsidR="008A1633">
        <w:rPr>
          <w:rFonts w:ascii="Times New Roman" w:eastAsia="Calibri" w:hAnsi="Times New Roman" w:cs="Times New Roman"/>
          <w:sz w:val="24"/>
          <w:szCs w:val="24"/>
        </w:rPr>
        <w:t>) – 1 pracownik;</w:t>
      </w:r>
    </w:p>
    <w:p w14:paraId="356B59F6" w14:textId="77777777" w:rsidR="008A1633" w:rsidRDefault="008A163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Nowelizacja ustawy o wspieraniu rodziny i systemie pieczy zastępczej” w Łodzi-  kierownik i pracownik;</w:t>
      </w:r>
    </w:p>
    <w:p w14:paraId="72670C34" w14:textId="77777777" w:rsidR="008A1633" w:rsidRDefault="008A163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Zamykanie projektów współfinansowanych z EFS”-(on-line)-Kierownik i pracownik;</w:t>
      </w:r>
    </w:p>
    <w:p w14:paraId="764C1EEC" w14:textId="77777777" w:rsidR="008A1633" w:rsidRDefault="008A163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Nowelizacja ustawy o przeciwdziałaniu przemocy w rodzinie” w Sieradzu-kierownik i pracownik;</w:t>
      </w:r>
    </w:p>
    <w:p w14:paraId="614B43A3" w14:textId="77777777" w:rsidR="008A1633" w:rsidRDefault="008A163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„Klauzule społeczne jako instrument ułatwiający zamówień publicznych” w Łodzi- 2 pracowników;</w:t>
      </w:r>
    </w:p>
    <w:p w14:paraId="1F6EA074" w14:textId="77777777" w:rsidR="008A1633" w:rsidRDefault="008A163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Spotkanie „Pozyskiwanie funduszy przez PCPR w ramach </w:t>
      </w:r>
      <w:r w:rsidR="00F67567">
        <w:rPr>
          <w:rFonts w:ascii="Times New Roman" w:eastAsia="Calibri" w:hAnsi="Times New Roman" w:cs="Times New Roman"/>
          <w:sz w:val="24"/>
          <w:szCs w:val="24"/>
        </w:rPr>
        <w:t xml:space="preserve">programu Fundusze Europejskie dla Łódzkiego ( on- </w:t>
      </w:r>
      <w:proofErr w:type="spellStart"/>
      <w:r w:rsidR="00F67567">
        <w:rPr>
          <w:rFonts w:ascii="Times New Roman" w:eastAsia="Calibri" w:hAnsi="Times New Roman" w:cs="Times New Roman"/>
          <w:sz w:val="24"/>
          <w:szCs w:val="24"/>
        </w:rPr>
        <w:t>line</w:t>
      </w:r>
      <w:proofErr w:type="spellEnd"/>
      <w:r w:rsidR="00F67567">
        <w:rPr>
          <w:rFonts w:ascii="Times New Roman" w:eastAsia="Calibri" w:hAnsi="Times New Roman" w:cs="Times New Roman"/>
          <w:sz w:val="24"/>
          <w:szCs w:val="24"/>
        </w:rPr>
        <w:t>)- kierownik;</w:t>
      </w:r>
    </w:p>
    <w:p w14:paraId="720E4C9E" w14:textId="77777777" w:rsidR="00F67567" w:rsidRDefault="00F6756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Obsługa systemu e- doręczenia”-(on-line)- kierownik i 2 pracowników;</w:t>
      </w:r>
    </w:p>
    <w:p w14:paraId="299E385E" w14:textId="77777777" w:rsidR="00F67567" w:rsidRDefault="00F6756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-Spotkanie Kierowników JOPS z przedstawicielami </w:t>
      </w:r>
      <w:proofErr w:type="spellStart"/>
      <w:r>
        <w:rPr>
          <w:rFonts w:ascii="Times New Roman" w:eastAsia="Calibri" w:hAnsi="Times New Roman" w:cs="Times New Roman"/>
          <w:sz w:val="24"/>
          <w:szCs w:val="24"/>
        </w:rPr>
        <w:t>MRiPS</w:t>
      </w:r>
      <w:proofErr w:type="spellEnd"/>
      <w:r>
        <w:rPr>
          <w:rFonts w:ascii="Times New Roman" w:eastAsia="Calibri" w:hAnsi="Times New Roman" w:cs="Times New Roman"/>
          <w:sz w:val="24"/>
          <w:szCs w:val="24"/>
        </w:rPr>
        <w:t xml:space="preserve"> w sprawie systemów informatycznych i zawierania umów-( on-line)- 2 pracowników;</w:t>
      </w:r>
    </w:p>
    <w:p w14:paraId="35E54870" w14:textId="77777777" w:rsidR="00F67567" w:rsidRDefault="00F6756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Procedura odbierania dzieci małoletnich zgodnie z decyzjami  Sądu po nowelizacji 2023”-(on-line)- 2 pracowników;</w:t>
      </w:r>
    </w:p>
    <w:p w14:paraId="3818C5CF" w14:textId="77777777" w:rsidR="00F67567" w:rsidRDefault="00F6756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Konferencja „ Seniorzy w woj. Łódzkim” w Łodzi – kierownik i pracownik;</w:t>
      </w:r>
    </w:p>
    <w:p w14:paraId="296956DD" w14:textId="77777777" w:rsidR="00F67567" w:rsidRDefault="00F6756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-Seminarium „ Rozwój usług społecznych w społecznościach lokalnych- Centra Usług Środowiskowych” w Wieruszowie- kierownik i pracownik;</w:t>
      </w:r>
    </w:p>
    <w:p w14:paraId="49362CC2" w14:textId="77777777" w:rsidR="00F67567" w:rsidRDefault="00F6756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D0023">
        <w:rPr>
          <w:rFonts w:ascii="Times New Roman" w:eastAsia="Calibri" w:hAnsi="Times New Roman" w:cs="Times New Roman"/>
          <w:sz w:val="24"/>
          <w:szCs w:val="24"/>
        </w:rPr>
        <w:t>Konferencja w Ministerstwie Rodziny i Polityki Społecznej „ Rodzicielstwo zastępcze- wyzwania i sukcesy” w Warszawie- kierownik;</w:t>
      </w:r>
    </w:p>
    <w:p w14:paraId="3E5FEB77" w14:textId="77777777" w:rsidR="004D0023" w:rsidRDefault="004D002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z aplikacji „SOWA” w Łodzi -1 pracownik;</w:t>
      </w:r>
    </w:p>
    <w:p w14:paraId="00D8F7AC" w14:textId="77777777" w:rsidR="004D0023" w:rsidRDefault="004D002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Kwalifikowalność wydatków w projektach z programu FEŁD”-(on-line)-1 pracownik;</w:t>
      </w:r>
    </w:p>
    <w:p w14:paraId="1EA220E2" w14:textId="77777777" w:rsidR="004D0023" w:rsidRDefault="004D002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-Wideokonferencja „Rozpoznawanie symptomów krzywdzenia dzieci”- 2 pracowników;</w:t>
      </w:r>
    </w:p>
    <w:p w14:paraId="4CD435B3" w14:textId="77777777" w:rsidR="004D0023" w:rsidRDefault="004D002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Praca ze sprawcą przemocy wg. modelu Duluth” –</w:t>
      </w:r>
      <w:proofErr w:type="spellStart"/>
      <w:r>
        <w:rPr>
          <w:rFonts w:ascii="Times New Roman" w:eastAsia="Calibri" w:hAnsi="Times New Roman" w:cs="Times New Roman"/>
          <w:sz w:val="24"/>
          <w:szCs w:val="24"/>
        </w:rPr>
        <w:t>Słok</w:t>
      </w:r>
      <w:proofErr w:type="spellEnd"/>
      <w:r>
        <w:rPr>
          <w:rFonts w:ascii="Times New Roman" w:eastAsia="Calibri" w:hAnsi="Times New Roman" w:cs="Times New Roman"/>
          <w:sz w:val="24"/>
          <w:szCs w:val="24"/>
        </w:rPr>
        <w:t>- 28-30.09 I część oraz II część 30.11.-2.12.-2 pracowników;</w:t>
      </w:r>
    </w:p>
    <w:p w14:paraId="041CF0D4" w14:textId="77777777" w:rsidR="004D0023" w:rsidRDefault="004D002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-Spotkanie Wojewódzkich Rad Ds. osób niepełnosprawnych w Łodzi – 1 pracownik;</w:t>
      </w:r>
    </w:p>
    <w:p w14:paraId="654FBA3F" w14:textId="77777777" w:rsidR="004D0023" w:rsidRDefault="004D0023"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Nowelizacja ustawy o pomocy społecznej w 2023r”</w:t>
      </w:r>
      <w:r w:rsidR="003A30A9">
        <w:rPr>
          <w:rFonts w:ascii="Times New Roman" w:eastAsia="Calibri" w:hAnsi="Times New Roman" w:cs="Times New Roman"/>
          <w:sz w:val="24"/>
          <w:szCs w:val="24"/>
        </w:rPr>
        <w:t xml:space="preserve">-( on- </w:t>
      </w:r>
      <w:proofErr w:type="spellStart"/>
      <w:r w:rsidR="003A30A9">
        <w:rPr>
          <w:rFonts w:ascii="Times New Roman" w:eastAsia="Calibri" w:hAnsi="Times New Roman" w:cs="Times New Roman"/>
          <w:sz w:val="24"/>
          <w:szCs w:val="24"/>
        </w:rPr>
        <w:t>line</w:t>
      </w:r>
      <w:proofErr w:type="spellEnd"/>
      <w:r w:rsidR="003A30A9">
        <w:rPr>
          <w:rFonts w:ascii="Times New Roman" w:eastAsia="Calibri" w:hAnsi="Times New Roman" w:cs="Times New Roman"/>
          <w:sz w:val="24"/>
          <w:szCs w:val="24"/>
        </w:rPr>
        <w:t>)-1 pracownik;</w:t>
      </w:r>
    </w:p>
    <w:p w14:paraId="3EA8FCCC" w14:textId="77777777" w:rsidR="003A30A9" w:rsidRDefault="003A30A9"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-Szkolenie „ Zarządzanie ryzykiem w jednostce- podział ról i odpowiedzialności w procesie”- ( on- </w:t>
      </w:r>
      <w:proofErr w:type="spellStart"/>
      <w:r>
        <w:rPr>
          <w:rFonts w:ascii="Times New Roman" w:eastAsia="Calibri" w:hAnsi="Times New Roman" w:cs="Times New Roman"/>
          <w:sz w:val="24"/>
          <w:szCs w:val="24"/>
        </w:rPr>
        <w:t>line</w:t>
      </w:r>
      <w:proofErr w:type="spellEnd"/>
      <w:r>
        <w:rPr>
          <w:rFonts w:ascii="Times New Roman" w:eastAsia="Calibri" w:hAnsi="Times New Roman" w:cs="Times New Roman"/>
          <w:sz w:val="24"/>
          <w:szCs w:val="24"/>
        </w:rPr>
        <w:t>)- kierownik;</w:t>
      </w:r>
    </w:p>
    <w:p w14:paraId="73F6E5E3" w14:textId="77777777" w:rsidR="003A30A9" w:rsidRDefault="003A30A9"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Konferencja „ Pracownik socjalny w woj łódzkim” w  Łodzi- 2 pracowników;</w:t>
      </w:r>
    </w:p>
    <w:p w14:paraId="61DE361D" w14:textId="77777777" w:rsidR="003A30A9" w:rsidRDefault="003A30A9"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E-zamówienia”-(on-line) – 1 pracownik;</w:t>
      </w:r>
    </w:p>
    <w:p w14:paraId="24CEF218" w14:textId="77777777" w:rsidR="003A30A9" w:rsidRDefault="003A30A9"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-Seminarium „ W rodzinie siła”-(on-line) -2 pracowników;</w:t>
      </w:r>
    </w:p>
    <w:p w14:paraId="322A4A5A" w14:textId="77777777" w:rsidR="003A30A9" w:rsidRDefault="003A30A9" w:rsidP="00CC3BEC">
      <w:pPr>
        <w:autoSpaceDE w:val="0"/>
        <w:autoSpaceDN w:val="0"/>
        <w:adjustRightInd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Werbinar</w:t>
      </w:r>
      <w:proofErr w:type="spellEnd"/>
      <w:r>
        <w:rPr>
          <w:rFonts w:ascii="Times New Roman" w:eastAsia="Calibri" w:hAnsi="Times New Roman" w:cs="Times New Roman"/>
          <w:sz w:val="24"/>
          <w:szCs w:val="24"/>
        </w:rPr>
        <w:t xml:space="preserve"> „TOP-TEM wstęp do oprogramowania dla pomocy społecznej”-(on-line)- 2 pracowników;</w:t>
      </w:r>
    </w:p>
    <w:p w14:paraId="1B732B0D" w14:textId="77777777" w:rsidR="008A1633" w:rsidRPr="00CC3BEC" w:rsidRDefault="003A30A9"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Szkolenie „ Zasady zdrowego stylu pracy w obszarze pomocowym” w Łodzi – kierownik.</w:t>
      </w:r>
    </w:p>
    <w:p w14:paraId="2C4748B9"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p>
    <w:p w14:paraId="45BDA11F"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 xml:space="preserve">          Ponadto Kierownik PCPR, jako przedstawiciel Powiatu Wieruszowskiego uczestniczył w</w:t>
      </w:r>
      <w:r w:rsidR="004A2410">
        <w:rPr>
          <w:rFonts w:ascii="Times New Roman" w:eastAsia="Calibri" w:hAnsi="Times New Roman" w:cs="Times New Roman"/>
          <w:sz w:val="24"/>
          <w:szCs w:val="24"/>
        </w:rPr>
        <w:t xml:space="preserve"> XVII</w:t>
      </w:r>
      <w:r w:rsidRPr="00CC3BEC">
        <w:rPr>
          <w:rFonts w:ascii="Times New Roman" w:eastAsia="Calibri" w:hAnsi="Times New Roman" w:cs="Times New Roman"/>
          <w:sz w:val="24"/>
          <w:szCs w:val="24"/>
        </w:rPr>
        <w:t xml:space="preserve"> Ogólnopolskim For</w:t>
      </w:r>
      <w:r w:rsidR="004A2410">
        <w:rPr>
          <w:rFonts w:ascii="Times New Roman" w:eastAsia="Calibri" w:hAnsi="Times New Roman" w:cs="Times New Roman"/>
          <w:sz w:val="24"/>
          <w:szCs w:val="24"/>
        </w:rPr>
        <w:t>um PCPR I MOPR  w Niesz</w:t>
      </w:r>
      <w:r w:rsidR="0092487C">
        <w:rPr>
          <w:rFonts w:ascii="Times New Roman" w:eastAsia="Calibri" w:hAnsi="Times New Roman" w:cs="Times New Roman"/>
          <w:sz w:val="24"/>
          <w:szCs w:val="24"/>
        </w:rPr>
        <w:t>a</w:t>
      </w:r>
      <w:r w:rsidR="004A2410">
        <w:rPr>
          <w:rFonts w:ascii="Times New Roman" w:eastAsia="Calibri" w:hAnsi="Times New Roman" w:cs="Times New Roman"/>
          <w:sz w:val="24"/>
          <w:szCs w:val="24"/>
        </w:rPr>
        <w:t>wce Wielkiej k. Torunia  od 17-19.04.2023 .</w:t>
      </w:r>
    </w:p>
    <w:p w14:paraId="16DAF9C8"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p>
    <w:p w14:paraId="69AD2720" w14:textId="77777777" w:rsidR="00CC3BEC" w:rsidRPr="00CC3BEC" w:rsidRDefault="004A241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2023</w:t>
      </w:r>
      <w:r w:rsidR="00CC3BEC" w:rsidRPr="00CC3BEC">
        <w:rPr>
          <w:rFonts w:ascii="Times New Roman" w:eastAsia="Calibri" w:hAnsi="Times New Roman" w:cs="Times New Roman"/>
          <w:sz w:val="24"/>
          <w:szCs w:val="24"/>
        </w:rPr>
        <w:t xml:space="preserve"> r. zrealizowano również </w:t>
      </w:r>
      <w:r w:rsidR="00CC3BEC" w:rsidRPr="00CC3BEC">
        <w:rPr>
          <w:rFonts w:ascii="Times New Roman" w:eastAsia="Calibri" w:hAnsi="Times New Roman" w:cs="Times New Roman"/>
          <w:b/>
          <w:sz w:val="24"/>
          <w:szCs w:val="24"/>
        </w:rPr>
        <w:t>szkolenia wewnętrzne</w:t>
      </w:r>
      <w:r w:rsidR="00CC3BEC" w:rsidRPr="00CC3BEC">
        <w:rPr>
          <w:rFonts w:ascii="Times New Roman" w:eastAsia="Calibri" w:hAnsi="Times New Roman" w:cs="Times New Roman"/>
          <w:sz w:val="24"/>
          <w:szCs w:val="24"/>
        </w:rPr>
        <w:t xml:space="preserve"> w zakresie:</w:t>
      </w:r>
    </w:p>
    <w:p w14:paraId="32C2DCAE"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-Zadania i programy współfinansowane ze środków PFRON</w:t>
      </w:r>
      <w:r w:rsidR="004A2410">
        <w:rPr>
          <w:rFonts w:ascii="Times New Roman" w:eastAsia="Calibri" w:hAnsi="Times New Roman" w:cs="Times New Roman"/>
          <w:sz w:val="24"/>
          <w:szCs w:val="24"/>
        </w:rPr>
        <w:t>-realizowanych przez PCPR w 2023</w:t>
      </w:r>
      <w:r w:rsidRPr="00CC3BEC">
        <w:rPr>
          <w:rFonts w:ascii="Times New Roman" w:eastAsia="Calibri" w:hAnsi="Times New Roman" w:cs="Times New Roman"/>
          <w:sz w:val="24"/>
          <w:szCs w:val="24"/>
        </w:rPr>
        <w:t>r.;</w:t>
      </w:r>
    </w:p>
    <w:p w14:paraId="7898C1D2"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 xml:space="preserve">-Zwiększenie wiedzy na </w:t>
      </w:r>
      <w:r w:rsidR="004A2410">
        <w:rPr>
          <w:rFonts w:ascii="Times New Roman" w:eastAsia="Calibri" w:hAnsi="Times New Roman" w:cs="Times New Roman"/>
          <w:sz w:val="24"/>
          <w:szCs w:val="24"/>
        </w:rPr>
        <w:t>temat realizacji ustawy o przeciwdziałaniu przemocy w rodzinie”;</w:t>
      </w:r>
    </w:p>
    <w:p w14:paraId="1750817D"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-Zwiększenie wiedzy na temat Ochrony danych osobowych – Polityka bezpieczeństwa informacji i bezpieczeństwa teleinformatycznego;</w:t>
      </w:r>
    </w:p>
    <w:p w14:paraId="068456FB" w14:textId="77777777" w:rsidR="00CC3BEC" w:rsidRPr="00CC3BEC" w:rsidRDefault="004A241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-Zwiększenie wiedzy w zakresie „ Zmiany w ustawie o pomocy społecznej od 1 listopada 2023”</w:t>
      </w:r>
    </w:p>
    <w:p w14:paraId="1E098200"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p>
    <w:p w14:paraId="6DCCF0EC" w14:textId="77777777" w:rsidR="00EE0A1C" w:rsidRPr="00EE0A1C" w:rsidRDefault="00CC3BEC" w:rsidP="00EE0A1C">
      <w:pPr>
        <w:suppressAutoHyphens/>
        <w:spacing w:after="0" w:line="240" w:lineRule="auto"/>
        <w:rPr>
          <w:rFonts w:ascii="Times New Roman" w:eastAsia="Times New Roman" w:hAnsi="Times New Roman" w:cs="Times New Roman"/>
          <w:b/>
          <w:iCs/>
          <w:sz w:val="24"/>
          <w:szCs w:val="24"/>
          <w:u w:val="single"/>
          <w:lang w:eastAsia="ar-SA"/>
        </w:rPr>
      </w:pPr>
      <w:r w:rsidRPr="00CC3BEC">
        <w:rPr>
          <w:rFonts w:ascii="Times New Roman" w:eastAsia="Times New Roman" w:hAnsi="Times New Roman" w:cs="Times New Roman"/>
          <w:b/>
          <w:iCs/>
          <w:sz w:val="24"/>
          <w:szCs w:val="24"/>
          <w:u w:val="single"/>
          <w:lang w:eastAsia="ar-SA"/>
        </w:rPr>
        <w:t>3.Wykonanie budżetu</w:t>
      </w:r>
    </w:p>
    <w:p w14:paraId="6A436D0A" w14:textId="77777777" w:rsidR="00EE0A1C" w:rsidRPr="00EE0A1C" w:rsidRDefault="00EE0A1C" w:rsidP="00EE0A1C">
      <w:pPr>
        <w:suppressAutoHyphens/>
        <w:spacing w:after="0" w:line="240" w:lineRule="auto"/>
        <w:jc w:val="center"/>
        <w:rPr>
          <w:rFonts w:ascii="Times New Roman" w:eastAsia="Times New Roman" w:hAnsi="Times New Roman" w:cs="Times New Roman"/>
          <w:b/>
          <w:iCs/>
          <w:sz w:val="24"/>
          <w:szCs w:val="24"/>
          <w:lang w:eastAsia="ar-SA"/>
        </w:rPr>
      </w:pPr>
    </w:p>
    <w:p w14:paraId="37BB1AA2"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b/>
          <w:sz w:val="24"/>
          <w:szCs w:val="24"/>
          <w:lang w:eastAsia="ar-SA"/>
        </w:rPr>
        <w:t xml:space="preserve"> Informacja na temat uzyskanych dochodów.</w:t>
      </w:r>
    </w:p>
    <w:p w14:paraId="1FF99850"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4554F846"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u w:val="single"/>
          <w:lang w:eastAsia="ar-SA"/>
        </w:rPr>
      </w:pPr>
      <w:r w:rsidRPr="00EE0A1C">
        <w:rPr>
          <w:rFonts w:ascii="Times New Roman" w:eastAsia="Times New Roman" w:hAnsi="Times New Roman" w:cs="Times New Roman"/>
          <w:sz w:val="24"/>
          <w:szCs w:val="24"/>
          <w:u w:val="single"/>
          <w:lang w:eastAsia="ar-SA"/>
        </w:rPr>
        <w:t xml:space="preserve"> Rozdział 85218 – Powiatowe centra pomocy rodzinie</w:t>
      </w:r>
    </w:p>
    <w:p w14:paraId="67C56CA5"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W okresie od 01.01.2023r. do 31.12.2023r. w rozdziale 85218 uzyskano łączny dochód w wysokości 4.887,53 zł. z tego z tytułu kapitalizacji odsetek bankowych na obsługiwanych kontach bankowych PCPR -4.533,53 zł. z tytułu </w:t>
      </w:r>
      <w:r w:rsidRPr="00EE0A1C">
        <w:rPr>
          <w:rFonts w:ascii="Times New Roman" w:eastAsia="TimesNewRomanPSMT" w:hAnsi="Times New Roman" w:cs="Times New Roman"/>
          <w:sz w:val="24"/>
          <w:szCs w:val="24"/>
          <w:lang w:eastAsia="pl-PL"/>
        </w:rPr>
        <w:t>wpływów zwrotów kosztów upomnień od dłużników PCPR</w:t>
      </w:r>
      <w:r w:rsidRPr="00EE0A1C">
        <w:rPr>
          <w:rFonts w:ascii="Times New Roman" w:eastAsia="Times New Roman" w:hAnsi="Times New Roman" w:cs="Times New Roman"/>
          <w:sz w:val="24"/>
          <w:szCs w:val="24"/>
          <w:lang w:eastAsia="ar-SA"/>
        </w:rPr>
        <w:t xml:space="preserve"> -16,00 zł. oraz wynagrodzenia płatnika z tytułu terminowego wpłacania podatku dochodowego od osób fizycznych-338,00 zł.</w:t>
      </w:r>
    </w:p>
    <w:p w14:paraId="1BE5E044"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5CD960E0" w14:textId="77777777" w:rsidR="00EE0A1C" w:rsidRPr="00EE0A1C" w:rsidRDefault="00EE0A1C" w:rsidP="00EE0A1C">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EE0A1C">
        <w:rPr>
          <w:rFonts w:ascii="Times New Roman" w:eastAsia="Times New Roman" w:hAnsi="Times New Roman" w:cs="Times New Roman"/>
          <w:color w:val="000000"/>
          <w:sz w:val="24"/>
          <w:szCs w:val="24"/>
          <w:u w:val="single"/>
          <w:lang w:eastAsia="ar-SA"/>
        </w:rPr>
        <w:t>Rozdział – 85508 Rodziny zastępcze</w:t>
      </w:r>
    </w:p>
    <w:p w14:paraId="1A6658DB" w14:textId="77777777" w:rsidR="00EE0A1C" w:rsidRPr="00EE0A1C" w:rsidRDefault="00EE0A1C" w:rsidP="00EE0A1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 okresie od 01.01.2023r. do 31.12.2023r. w rozdziale 85508 uzyskano dochód w wysokości 13.181,74 zł. z tego wpływ</w:t>
      </w:r>
      <w:r w:rsidRPr="00EE0A1C">
        <w:rPr>
          <w:rFonts w:ascii="Times New Roman" w:eastAsia="TimesNewRomanPSMT" w:hAnsi="Times New Roman" w:cs="Times New Roman"/>
          <w:sz w:val="24"/>
          <w:szCs w:val="24"/>
          <w:lang w:eastAsia="pl-PL"/>
        </w:rPr>
        <w:t xml:space="preserve"> od rodzica z tytułu opłaty za pobyt dziecka w pieczy zastępczej w wysokości 12.377,45 zł.</w:t>
      </w:r>
      <w:r w:rsidRPr="00EE0A1C">
        <w:rPr>
          <w:rFonts w:ascii="Times New Roman" w:eastAsia="Times New Roman" w:hAnsi="Times New Roman" w:cs="Times New Roman"/>
          <w:sz w:val="24"/>
          <w:szCs w:val="24"/>
          <w:lang w:eastAsia="ar-SA"/>
        </w:rPr>
        <w:t xml:space="preserve"> oraz z tytułu odsetek ustawowych od nienależnie pobranych świadczeń pieniężnych w wysokości 804,29 zł. </w:t>
      </w:r>
    </w:p>
    <w:p w14:paraId="636B771D"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2CC57E29" w14:textId="77777777" w:rsidR="00EE0A1C" w:rsidRPr="00EE0A1C" w:rsidRDefault="00EE0A1C" w:rsidP="00EE0A1C">
      <w:pPr>
        <w:keepNext/>
        <w:numPr>
          <w:ilvl w:val="0"/>
          <w:numId w:val="2"/>
        </w:numPr>
        <w:tabs>
          <w:tab w:val="left" w:pos="708"/>
        </w:tabs>
        <w:suppressAutoHyphens/>
        <w:spacing w:after="0" w:line="240" w:lineRule="auto"/>
        <w:jc w:val="both"/>
        <w:outlineLvl w:val="0"/>
        <w:rPr>
          <w:rFonts w:ascii="Times New Roman" w:eastAsia="Times New Roman" w:hAnsi="Times New Roman" w:cs="Times New Roman"/>
          <w:color w:val="000000"/>
          <w:sz w:val="24"/>
          <w:szCs w:val="24"/>
          <w:u w:val="single"/>
          <w:lang w:eastAsia="ar-SA"/>
        </w:rPr>
      </w:pPr>
      <w:r w:rsidRPr="00EE0A1C">
        <w:rPr>
          <w:rFonts w:ascii="Times New Roman" w:eastAsia="Times New Roman" w:hAnsi="Times New Roman" w:cs="Times New Roman"/>
          <w:color w:val="000000"/>
          <w:sz w:val="24"/>
          <w:szCs w:val="24"/>
          <w:u w:val="single"/>
          <w:lang w:eastAsia="ar-SA"/>
        </w:rPr>
        <w:t xml:space="preserve">Rozdział 85324 – Państwowy Fundusz Rehabilitacji Osób Niepełnosprawnych </w:t>
      </w:r>
    </w:p>
    <w:p w14:paraId="2F85B094" w14:textId="77777777" w:rsidR="00EE0A1C" w:rsidRPr="00EE0A1C" w:rsidRDefault="00EE0A1C" w:rsidP="00EE0A1C">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 okresie od 01.01.2023r. do 31.12.2023r. w rozdziale 85324 uzyskano dochód w wysokości 65.695,50 zł. z tytułu środków otrzymanych z Państwowego Funduszu Rehabilitacji Osób Niepełnosprawnych w ramach algorytmu na obsługę zadań ze środków Funduszu oraz na obsługę , promocję i ewaluację programu „Aktywny samorząd”.</w:t>
      </w:r>
    </w:p>
    <w:p w14:paraId="36D3F4C2" w14:textId="77777777" w:rsid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7C618BE4" w14:textId="77777777" w:rsidR="009F7E04" w:rsidRDefault="009F7E04" w:rsidP="00EE0A1C">
      <w:pPr>
        <w:suppressAutoHyphens/>
        <w:spacing w:after="0" w:line="240" w:lineRule="auto"/>
        <w:jc w:val="both"/>
        <w:rPr>
          <w:rFonts w:ascii="Times New Roman" w:eastAsia="Times New Roman" w:hAnsi="Times New Roman" w:cs="Times New Roman"/>
          <w:sz w:val="24"/>
          <w:szCs w:val="24"/>
          <w:lang w:eastAsia="ar-SA"/>
        </w:rPr>
      </w:pPr>
    </w:p>
    <w:p w14:paraId="4540ACBA" w14:textId="77777777" w:rsidR="009F7E04" w:rsidRDefault="009F7E04" w:rsidP="00EE0A1C">
      <w:pPr>
        <w:suppressAutoHyphens/>
        <w:spacing w:after="0" w:line="240" w:lineRule="auto"/>
        <w:jc w:val="both"/>
        <w:rPr>
          <w:rFonts w:ascii="Times New Roman" w:eastAsia="Times New Roman" w:hAnsi="Times New Roman" w:cs="Times New Roman"/>
          <w:sz w:val="24"/>
          <w:szCs w:val="24"/>
          <w:lang w:eastAsia="ar-SA"/>
        </w:rPr>
      </w:pPr>
    </w:p>
    <w:p w14:paraId="5D2F41FF" w14:textId="77777777" w:rsidR="00736274" w:rsidRDefault="00736274" w:rsidP="00EE0A1C">
      <w:pPr>
        <w:suppressAutoHyphens/>
        <w:spacing w:after="0" w:line="240" w:lineRule="auto"/>
        <w:jc w:val="both"/>
        <w:rPr>
          <w:rFonts w:ascii="Times New Roman" w:eastAsia="Times New Roman" w:hAnsi="Times New Roman" w:cs="Times New Roman"/>
          <w:sz w:val="24"/>
          <w:szCs w:val="24"/>
          <w:lang w:eastAsia="ar-SA"/>
        </w:rPr>
      </w:pPr>
    </w:p>
    <w:p w14:paraId="7903B916" w14:textId="77777777" w:rsidR="00736274" w:rsidRPr="00EE0A1C" w:rsidRDefault="00736274" w:rsidP="00EE0A1C">
      <w:pPr>
        <w:suppressAutoHyphens/>
        <w:spacing w:after="0" w:line="240" w:lineRule="auto"/>
        <w:jc w:val="both"/>
        <w:rPr>
          <w:rFonts w:ascii="Times New Roman" w:eastAsia="Times New Roman" w:hAnsi="Times New Roman" w:cs="Times New Roman"/>
          <w:sz w:val="24"/>
          <w:szCs w:val="24"/>
          <w:lang w:eastAsia="ar-SA"/>
        </w:rPr>
      </w:pPr>
    </w:p>
    <w:p w14:paraId="1EE07EF3"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b/>
          <w:sz w:val="24"/>
          <w:szCs w:val="24"/>
          <w:lang w:eastAsia="ar-SA"/>
        </w:rPr>
        <w:lastRenderedPageBreak/>
        <w:t xml:space="preserve"> Informacja na temat zrealizowanych wydatków.</w:t>
      </w:r>
    </w:p>
    <w:p w14:paraId="2572F0CB"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p>
    <w:p w14:paraId="458C5E48" w14:textId="77777777" w:rsidR="00EE0A1C" w:rsidRDefault="00EE0A1C" w:rsidP="00EE0A1C">
      <w:pPr>
        <w:suppressAutoHyphens/>
        <w:spacing w:after="0" w:line="240" w:lineRule="auto"/>
        <w:jc w:val="both"/>
        <w:rPr>
          <w:rFonts w:ascii="Times New Roman" w:eastAsia="Times New Roman" w:hAnsi="Times New Roman" w:cs="Times New Roman"/>
          <w:sz w:val="24"/>
          <w:szCs w:val="24"/>
          <w:u w:val="single"/>
          <w:lang w:eastAsia="ar-SA"/>
        </w:rPr>
      </w:pPr>
      <w:r w:rsidRPr="00EE0A1C">
        <w:rPr>
          <w:rFonts w:ascii="Times New Roman" w:eastAsia="Times New Roman" w:hAnsi="Times New Roman" w:cs="Times New Roman"/>
          <w:sz w:val="24"/>
          <w:szCs w:val="24"/>
          <w:u w:val="single"/>
          <w:lang w:eastAsia="ar-SA"/>
        </w:rPr>
        <w:t xml:space="preserve"> Rozdział 85218 – Powiatowe centra pomocy rodzinie</w:t>
      </w:r>
    </w:p>
    <w:p w14:paraId="3509D563" w14:textId="77777777" w:rsidR="009F7E04" w:rsidRPr="00EE0A1C" w:rsidRDefault="009F7E04" w:rsidP="00EE0A1C">
      <w:pPr>
        <w:suppressAutoHyphens/>
        <w:spacing w:after="0" w:line="240" w:lineRule="auto"/>
        <w:jc w:val="both"/>
        <w:rPr>
          <w:rFonts w:ascii="Times New Roman" w:eastAsia="Times New Roman" w:hAnsi="Times New Roman" w:cs="Times New Roman"/>
          <w:sz w:val="24"/>
          <w:szCs w:val="24"/>
          <w:u w:val="single"/>
          <w:lang w:eastAsia="ar-SA"/>
        </w:rPr>
      </w:pPr>
    </w:p>
    <w:p w14:paraId="554BF9A6" w14:textId="77777777" w:rsidR="00EE0A1C" w:rsidRPr="00EE0A1C" w:rsidRDefault="00EE0A1C" w:rsidP="00EE0A1C">
      <w:pPr>
        <w:suppressAutoHyphens/>
        <w:spacing w:after="0" w:line="240" w:lineRule="auto"/>
        <w:jc w:val="both"/>
        <w:rPr>
          <w:rFonts w:ascii="Times New Roman" w:eastAsia="Times New Roman" w:hAnsi="Times New Roman" w:cs="Times New Roman"/>
          <w:bCs/>
          <w:sz w:val="20"/>
          <w:szCs w:val="20"/>
          <w:lang w:eastAsia="ar-SA"/>
        </w:rPr>
      </w:pPr>
      <w:r w:rsidRPr="00EE0A1C">
        <w:rPr>
          <w:rFonts w:ascii="Times New Roman" w:eastAsia="Times New Roman" w:hAnsi="Times New Roman" w:cs="Times New Roman"/>
          <w:bCs/>
          <w:sz w:val="20"/>
          <w:szCs w:val="20"/>
          <w:lang w:eastAsia="ar-SA"/>
        </w:rPr>
        <w:t xml:space="preserve">Tabela 1. Zestawienie planu i środków wykorzystanych  przez PCPR </w:t>
      </w:r>
    </w:p>
    <w:tbl>
      <w:tblPr>
        <w:tblW w:w="0" w:type="auto"/>
        <w:tblInd w:w="-21" w:type="dxa"/>
        <w:tblLayout w:type="fixed"/>
        <w:tblCellMar>
          <w:left w:w="70" w:type="dxa"/>
          <w:right w:w="70" w:type="dxa"/>
        </w:tblCellMar>
        <w:tblLook w:val="04A0" w:firstRow="1" w:lastRow="0" w:firstColumn="1" w:lastColumn="0" w:noHBand="0" w:noVBand="1"/>
      </w:tblPr>
      <w:tblGrid>
        <w:gridCol w:w="4202"/>
        <w:gridCol w:w="4961"/>
      </w:tblGrid>
      <w:tr w:rsidR="00EE0A1C" w:rsidRPr="00EE0A1C" w14:paraId="7477B0F7" w14:textId="77777777" w:rsidTr="00EE0A1C">
        <w:trPr>
          <w:cantSplit/>
        </w:trPr>
        <w:tc>
          <w:tcPr>
            <w:tcW w:w="4202" w:type="dxa"/>
            <w:tcBorders>
              <w:top w:val="single" w:sz="2" w:space="0" w:color="000000"/>
              <w:left w:val="single" w:sz="2" w:space="0" w:color="000000"/>
              <w:bottom w:val="single" w:sz="2" w:space="0" w:color="000000"/>
              <w:right w:val="nil"/>
            </w:tcBorders>
            <w:hideMark/>
          </w:tcPr>
          <w:p w14:paraId="5EB54878"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PLAN</w:t>
            </w:r>
          </w:p>
        </w:tc>
        <w:tc>
          <w:tcPr>
            <w:tcW w:w="4961" w:type="dxa"/>
            <w:tcBorders>
              <w:top w:val="single" w:sz="2" w:space="0" w:color="000000"/>
              <w:left w:val="single" w:sz="2" w:space="0" w:color="000000"/>
              <w:bottom w:val="single" w:sz="2" w:space="0" w:color="000000"/>
              <w:right w:val="single" w:sz="2" w:space="0" w:color="000000"/>
            </w:tcBorders>
            <w:hideMark/>
          </w:tcPr>
          <w:p w14:paraId="6BAA0466"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ZREALIZOWANE WYDATKI</w:t>
            </w:r>
          </w:p>
        </w:tc>
      </w:tr>
      <w:tr w:rsidR="00EE0A1C" w:rsidRPr="00EE0A1C" w14:paraId="0F2B6666" w14:textId="77777777" w:rsidTr="00EE0A1C">
        <w:trPr>
          <w:cantSplit/>
        </w:trPr>
        <w:tc>
          <w:tcPr>
            <w:tcW w:w="4202" w:type="dxa"/>
            <w:tcBorders>
              <w:top w:val="nil"/>
              <w:left w:val="single" w:sz="2" w:space="0" w:color="000000"/>
              <w:bottom w:val="single" w:sz="2" w:space="0" w:color="000000"/>
              <w:right w:val="nil"/>
            </w:tcBorders>
            <w:hideMark/>
          </w:tcPr>
          <w:p w14:paraId="2ECCF3EF"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959.857 zł</w:t>
            </w:r>
          </w:p>
        </w:tc>
        <w:tc>
          <w:tcPr>
            <w:tcW w:w="4961" w:type="dxa"/>
            <w:tcBorders>
              <w:top w:val="nil"/>
              <w:left w:val="single" w:sz="2" w:space="0" w:color="000000"/>
              <w:bottom w:val="single" w:sz="2" w:space="0" w:color="000000"/>
              <w:right w:val="single" w:sz="2" w:space="0" w:color="000000"/>
            </w:tcBorders>
            <w:hideMark/>
          </w:tcPr>
          <w:p w14:paraId="07B6E993"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958.153,56 zł</w:t>
            </w:r>
          </w:p>
        </w:tc>
      </w:tr>
    </w:tbl>
    <w:p w14:paraId="0F042129"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2C78EE06"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Wynagrodzenia osobowe -</w:t>
      </w:r>
      <w:r w:rsidRPr="00EE0A1C">
        <w:rPr>
          <w:rFonts w:ascii="Times New Roman" w:eastAsia="Times New Roman" w:hAnsi="Times New Roman" w:cs="Times New Roman"/>
          <w:sz w:val="24"/>
          <w:szCs w:val="24"/>
          <w:lang w:eastAsia="ar-SA"/>
        </w:rPr>
        <w:tab/>
      </w:r>
      <w:r w:rsidRPr="00EE0A1C">
        <w:rPr>
          <w:rFonts w:ascii="Times New Roman" w:eastAsia="Times New Roman" w:hAnsi="Times New Roman" w:cs="Times New Roman"/>
          <w:sz w:val="24"/>
          <w:szCs w:val="24"/>
          <w:lang w:eastAsia="ar-SA"/>
        </w:rPr>
        <w:tab/>
        <w:t xml:space="preserve">                          637.782,22  zł</w:t>
      </w:r>
    </w:p>
    <w:p w14:paraId="365024A3"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Dodatkowe wynagrodzenie roczne - </w:t>
      </w:r>
      <w:r w:rsidRPr="00EE0A1C">
        <w:rPr>
          <w:rFonts w:ascii="Times New Roman" w:eastAsia="Times New Roman" w:hAnsi="Times New Roman" w:cs="Times New Roman"/>
          <w:sz w:val="24"/>
          <w:szCs w:val="24"/>
          <w:lang w:eastAsia="ar-SA"/>
        </w:rPr>
        <w:tab/>
        <w:t xml:space="preserve">                            43.146,87  zł</w:t>
      </w:r>
    </w:p>
    <w:p w14:paraId="3B9A4D7E"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Pochodne od wynagrodzeń -</w:t>
      </w:r>
      <w:r w:rsidRPr="00EE0A1C">
        <w:rPr>
          <w:rFonts w:ascii="Times New Roman" w:eastAsia="Times New Roman" w:hAnsi="Times New Roman" w:cs="Times New Roman"/>
          <w:sz w:val="24"/>
          <w:szCs w:val="24"/>
          <w:lang w:eastAsia="ar-SA"/>
        </w:rPr>
        <w:tab/>
      </w:r>
      <w:r w:rsidRPr="00EE0A1C">
        <w:rPr>
          <w:rFonts w:ascii="Times New Roman" w:eastAsia="Times New Roman" w:hAnsi="Times New Roman" w:cs="Times New Roman"/>
          <w:sz w:val="24"/>
          <w:szCs w:val="24"/>
          <w:lang w:eastAsia="ar-SA"/>
        </w:rPr>
        <w:tab/>
        <w:t xml:space="preserve">                          130.820,08  zł</w:t>
      </w:r>
    </w:p>
    <w:p w14:paraId="299BB12B"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Wynagrodzenia bezosobowe - </w:t>
      </w:r>
      <w:r w:rsidRPr="00EE0A1C">
        <w:rPr>
          <w:rFonts w:ascii="Times New Roman" w:eastAsia="Times New Roman" w:hAnsi="Times New Roman" w:cs="Times New Roman"/>
          <w:sz w:val="24"/>
          <w:szCs w:val="24"/>
          <w:lang w:eastAsia="ar-SA"/>
        </w:rPr>
        <w:tab/>
      </w:r>
      <w:r w:rsidRPr="00EE0A1C">
        <w:rPr>
          <w:rFonts w:ascii="Times New Roman" w:eastAsia="Times New Roman" w:hAnsi="Times New Roman" w:cs="Times New Roman"/>
          <w:sz w:val="24"/>
          <w:szCs w:val="24"/>
          <w:lang w:eastAsia="ar-SA"/>
        </w:rPr>
        <w:tab/>
        <w:t xml:space="preserve">                15.200,00  zł</w:t>
      </w:r>
    </w:p>
    <w:p w14:paraId="54E882A8"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65441B8C" wp14:editId="00E1B011">
                <wp:simplePos x="0" y="0"/>
                <wp:positionH relativeFrom="column">
                  <wp:posOffset>-114300</wp:posOffset>
                </wp:positionH>
                <wp:positionV relativeFrom="paragraph">
                  <wp:posOffset>116840</wp:posOffset>
                </wp:positionV>
                <wp:extent cx="4572000" cy="0"/>
                <wp:effectExtent l="9525" t="12065" r="9525" b="698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2572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pt" to="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MI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" strokeweight=".26mm"/>
            </w:pict>
          </mc:Fallback>
        </mc:AlternateContent>
      </w:r>
    </w:p>
    <w:p w14:paraId="76E93E2B"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b/>
          <w:sz w:val="24"/>
          <w:szCs w:val="24"/>
          <w:lang w:eastAsia="ar-SA"/>
        </w:rPr>
        <w:t>Razem wynagrodzenia –</w:t>
      </w:r>
      <w:r w:rsidRPr="00EE0A1C">
        <w:rPr>
          <w:rFonts w:ascii="Times New Roman" w:eastAsia="Times New Roman" w:hAnsi="Times New Roman" w:cs="Times New Roman"/>
          <w:b/>
          <w:sz w:val="24"/>
          <w:szCs w:val="24"/>
          <w:lang w:eastAsia="ar-SA"/>
        </w:rPr>
        <w:tab/>
      </w:r>
      <w:r w:rsidRPr="00EE0A1C">
        <w:rPr>
          <w:rFonts w:ascii="Times New Roman" w:eastAsia="Times New Roman" w:hAnsi="Times New Roman" w:cs="Times New Roman"/>
          <w:b/>
          <w:sz w:val="24"/>
          <w:szCs w:val="24"/>
          <w:lang w:eastAsia="ar-SA"/>
        </w:rPr>
        <w:tab/>
        <w:t xml:space="preserve">                          826.949,17  zł</w:t>
      </w:r>
    </w:p>
    <w:p w14:paraId="6D030156"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27573B0D"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Wydatki bieżące –</w:t>
      </w:r>
      <w:r w:rsidRPr="00EE0A1C">
        <w:rPr>
          <w:rFonts w:ascii="Times New Roman" w:eastAsia="Times New Roman" w:hAnsi="Times New Roman" w:cs="Times New Roman"/>
          <w:b/>
          <w:sz w:val="24"/>
          <w:szCs w:val="24"/>
          <w:lang w:eastAsia="ar-SA"/>
        </w:rPr>
        <w:t>131.204,39</w:t>
      </w:r>
      <w:r w:rsidRPr="00EE0A1C">
        <w:rPr>
          <w:rFonts w:ascii="Times New Roman" w:eastAsia="Times New Roman" w:hAnsi="Times New Roman" w:cs="Times New Roman"/>
          <w:sz w:val="24"/>
          <w:szCs w:val="24"/>
          <w:lang w:eastAsia="ar-SA"/>
        </w:rPr>
        <w:t xml:space="preserve"> </w:t>
      </w:r>
      <w:r w:rsidRPr="00EE0A1C">
        <w:rPr>
          <w:rFonts w:ascii="Times New Roman" w:eastAsia="Times New Roman" w:hAnsi="Times New Roman" w:cs="Times New Roman"/>
          <w:b/>
          <w:sz w:val="24"/>
          <w:szCs w:val="24"/>
          <w:lang w:eastAsia="ar-SA"/>
        </w:rPr>
        <w:t>zł</w:t>
      </w:r>
      <w:r w:rsidRPr="00EE0A1C">
        <w:rPr>
          <w:rFonts w:ascii="Times New Roman" w:eastAsia="Times New Roman" w:hAnsi="Times New Roman" w:cs="Times New Roman"/>
          <w:sz w:val="24"/>
          <w:szCs w:val="24"/>
          <w:lang w:eastAsia="ar-SA"/>
        </w:rPr>
        <w:t xml:space="preserve"> (w tym odpis na ZFŚS oraz wydatki osobowe niezaliczane do wynagrodzeń )</w:t>
      </w:r>
    </w:p>
    <w:p w14:paraId="58813079"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 ramach wydatków bieżących Powiatowe Centrum Pomocy Rodzinie wydało:</w:t>
      </w:r>
    </w:p>
    <w:p w14:paraId="6F2D681F"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26.155,42 zł na zakup między innymi drobnego wyposażenia, materiałów biurowych, druków, zakup czasopism, tonerów do kserokopiarki, środków czystości, paliwa do samochodu służbowego</w:t>
      </w:r>
    </w:p>
    <w:p w14:paraId="3C00691E"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15.338,11 zł na opłaty za energię elektryczną i cieplną, wodę,</w:t>
      </w:r>
    </w:p>
    <w:p w14:paraId="76CD877A"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3.665,41 zł na usługi naprawcze, konserwacyjne,</w:t>
      </w:r>
    </w:p>
    <w:p w14:paraId="45D33C85"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1.166,00 zł na badania profilaktyczne pracowników, </w:t>
      </w:r>
    </w:p>
    <w:p w14:paraId="53C5950E"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57.955,10 zł na opłatę radiofoniczną, usługi informatyczne, koszty przesyłek pocztowych, koszty obsługi BIP, obsługę prawną, wywóz nieczystości stałych, wykonanie pieczątek, koszty związane z utrzymaniem budynku, koszty ochrony mienia, koszty utrzymania strony internetowej, przedłużenia ważności oprogramowania, za usługę pełnienia funkcji IODO, prowizje za obsługę bankową, dostęp on-line do czasopism</w:t>
      </w:r>
    </w:p>
    <w:p w14:paraId="5DF412A6"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2.297,05 zł na usługi telekomunikacyjne, </w:t>
      </w:r>
    </w:p>
    <w:p w14:paraId="777C5EF7"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586,30 zł na wypłatę delegacji służbowych,</w:t>
      </w:r>
    </w:p>
    <w:p w14:paraId="795422D0"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1.096,00 zł na opłatę składki ubezpieczenia mienia,</w:t>
      </w:r>
    </w:p>
    <w:p w14:paraId="2BC873C9"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17.013,17 zł odpis na ZFŚS,</w:t>
      </w:r>
    </w:p>
    <w:p w14:paraId="440EA0FD"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1.049,00 zł na opłatę podatku od nieruchomości,</w:t>
      </w:r>
    </w:p>
    <w:p w14:paraId="0042E1E1"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443,97 zł. na opłatę z tytułu trwałego zarządu ,</w:t>
      </w:r>
    </w:p>
    <w:p w14:paraId="20E031A8"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2.390,00 zł  na szkolenia dla pracowników i koszty z tym związane</w:t>
      </w:r>
    </w:p>
    <w:p w14:paraId="53DDC75C" w14:textId="77777777" w:rsidR="00EE0A1C" w:rsidRPr="00EE0A1C" w:rsidRDefault="00EE0A1C" w:rsidP="00EE0A1C">
      <w:pPr>
        <w:numPr>
          <w:ilvl w:val="0"/>
          <w:numId w:val="14"/>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2.048,86 zł. wydatki osobowe niezaliczane do wynagrodzeń( refundacja pracownikom zakupu okularów ochronnych, zakup wody, ręczników na potrzeby pracowników).</w:t>
      </w:r>
    </w:p>
    <w:p w14:paraId="7E35E7AA" w14:textId="77777777" w:rsidR="00EE0A1C" w:rsidRPr="00EE0A1C" w:rsidRDefault="00EE0A1C" w:rsidP="00EE0A1C">
      <w:pPr>
        <w:tabs>
          <w:tab w:val="left" w:pos="2160"/>
        </w:tabs>
        <w:suppressAutoHyphens/>
        <w:spacing w:after="0" w:line="240" w:lineRule="auto"/>
        <w:jc w:val="both"/>
        <w:rPr>
          <w:rFonts w:ascii="Times New Roman" w:eastAsia="Times New Roman" w:hAnsi="Times New Roman" w:cs="Times New Roman"/>
          <w:sz w:val="24"/>
          <w:szCs w:val="24"/>
          <w:lang w:eastAsia="ar-SA"/>
        </w:rPr>
      </w:pPr>
    </w:p>
    <w:p w14:paraId="75055D64" w14:textId="77777777" w:rsidR="00EE0A1C" w:rsidRPr="00EE0A1C" w:rsidRDefault="00EE0A1C" w:rsidP="00EE0A1C">
      <w:pPr>
        <w:suppressAutoHyphens/>
        <w:spacing w:after="0" w:line="240" w:lineRule="auto"/>
        <w:jc w:val="both"/>
        <w:rPr>
          <w:rFonts w:ascii="Times New Roman" w:eastAsia="Times New Roman" w:hAnsi="Times New Roman" w:cs="Times New Roman"/>
          <w:sz w:val="20"/>
          <w:szCs w:val="20"/>
          <w:lang w:eastAsia="ar-SA"/>
        </w:rPr>
      </w:pPr>
      <w:r w:rsidRPr="00EE0A1C">
        <w:rPr>
          <w:rFonts w:ascii="Times New Roman" w:eastAsia="Times New Roman" w:hAnsi="Times New Roman" w:cs="Times New Roman"/>
          <w:sz w:val="20"/>
          <w:szCs w:val="20"/>
          <w:lang w:eastAsia="ar-SA"/>
        </w:rPr>
        <w:t>Tabela 2. Zestawienie wydatków PCPR w 2022r. ukazujących wydatki na wynagrodzenia wraz z  pochodnymi oraz  wydatki bieżące w stosunku do  wydatków ogółem</w:t>
      </w:r>
    </w:p>
    <w:tbl>
      <w:tblPr>
        <w:tblW w:w="0" w:type="auto"/>
        <w:tblInd w:w="-21" w:type="dxa"/>
        <w:tblLayout w:type="fixed"/>
        <w:tblCellMar>
          <w:left w:w="70" w:type="dxa"/>
          <w:right w:w="70" w:type="dxa"/>
        </w:tblCellMar>
        <w:tblLook w:val="04A0" w:firstRow="1" w:lastRow="0" w:firstColumn="1" w:lastColumn="0" w:noHBand="0" w:noVBand="1"/>
      </w:tblPr>
      <w:tblGrid>
        <w:gridCol w:w="4033"/>
        <w:gridCol w:w="6"/>
        <w:gridCol w:w="2829"/>
        <w:gridCol w:w="6"/>
        <w:gridCol w:w="2330"/>
        <w:gridCol w:w="24"/>
      </w:tblGrid>
      <w:tr w:rsidR="00EE0A1C" w:rsidRPr="00EE0A1C" w14:paraId="5684C78F" w14:textId="77777777" w:rsidTr="00EE0A1C">
        <w:trPr>
          <w:cantSplit/>
        </w:trPr>
        <w:tc>
          <w:tcPr>
            <w:tcW w:w="4039" w:type="dxa"/>
            <w:gridSpan w:val="2"/>
            <w:tcBorders>
              <w:top w:val="single" w:sz="2" w:space="0" w:color="000000"/>
              <w:left w:val="single" w:sz="2" w:space="0" w:color="000000"/>
              <w:bottom w:val="single" w:sz="2" w:space="0" w:color="000000"/>
              <w:right w:val="nil"/>
            </w:tcBorders>
          </w:tcPr>
          <w:p w14:paraId="69DCB040"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bCs/>
                <w:lang w:eastAsia="ar-SA"/>
              </w:rPr>
            </w:pPr>
          </w:p>
        </w:tc>
        <w:tc>
          <w:tcPr>
            <w:tcW w:w="2835" w:type="dxa"/>
            <w:gridSpan w:val="2"/>
            <w:tcBorders>
              <w:top w:val="single" w:sz="2" w:space="0" w:color="000000"/>
              <w:left w:val="single" w:sz="2" w:space="0" w:color="000000"/>
              <w:bottom w:val="single" w:sz="2" w:space="0" w:color="000000"/>
              <w:right w:val="nil"/>
            </w:tcBorders>
            <w:hideMark/>
          </w:tcPr>
          <w:p w14:paraId="526268E1"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bCs/>
                <w:lang w:eastAsia="ar-SA"/>
              </w:rPr>
            </w:pPr>
            <w:r w:rsidRPr="00EE0A1C">
              <w:rPr>
                <w:rFonts w:ascii="Times New Roman" w:eastAsia="Times New Roman" w:hAnsi="Times New Roman" w:cs="Times New Roman"/>
                <w:b/>
                <w:bCs/>
                <w:lang w:eastAsia="ar-SA"/>
              </w:rPr>
              <w:t>Wartościowo w zł</w:t>
            </w:r>
          </w:p>
        </w:tc>
        <w:tc>
          <w:tcPr>
            <w:tcW w:w="2354" w:type="dxa"/>
            <w:gridSpan w:val="2"/>
            <w:tcBorders>
              <w:top w:val="single" w:sz="2" w:space="0" w:color="000000"/>
              <w:left w:val="single" w:sz="2" w:space="0" w:color="000000"/>
              <w:bottom w:val="single" w:sz="2" w:space="0" w:color="000000"/>
              <w:right w:val="single" w:sz="2" w:space="0" w:color="000000"/>
            </w:tcBorders>
            <w:hideMark/>
          </w:tcPr>
          <w:p w14:paraId="245E7394"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bCs/>
                <w:lang w:eastAsia="ar-SA"/>
              </w:rPr>
            </w:pPr>
            <w:r w:rsidRPr="00EE0A1C">
              <w:rPr>
                <w:rFonts w:ascii="Times New Roman" w:eastAsia="Times New Roman" w:hAnsi="Times New Roman" w:cs="Times New Roman"/>
                <w:b/>
                <w:bCs/>
                <w:lang w:eastAsia="ar-SA"/>
              </w:rPr>
              <w:t>Procentowo</w:t>
            </w:r>
          </w:p>
        </w:tc>
      </w:tr>
      <w:tr w:rsidR="00EE0A1C" w:rsidRPr="00EE0A1C" w14:paraId="6BB243B4" w14:textId="77777777" w:rsidTr="00EE0A1C">
        <w:trPr>
          <w:cantSplit/>
        </w:trPr>
        <w:tc>
          <w:tcPr>
            <w:tcW w:w="4039" w:type="dxa"/>
            <w:gridSpan w:val="2"/>
            <w:tcBorders>
              <w:top w:val="nil"/>
              <w:left w:val="single" w:sz="2" w:space="0" w:color="000000"/>
              <w:bottom w:val="single" w:sz="2" w:space="0" w:color="000000"/>
              <w:right w:val="nil"/>
            </w:tcBorders>
            <w:hideMark/>
          </w:tcPr>
          <w:p w14:paraId="3EE8AE23" w14:textId="77777777" w:rsidR="00EE0A1C" w:rsidRPr="00EE0A1C" w:rsidRDefault="00EE0A1C" w:rsidP="00EE0A1C">
            <w:pPr>
              <w:suppressAutoHyphens/>
              <w:snapToGrid w:val="0"/>
              <w:spacing w:after="0" w:line="240" w:lineRule="auto"/>
              <w:jc w:val="both"/>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Wydatki na wynagrodzenia i pochodne</w:t>
            </w:r>
          </w:p>
        </w:tc>
        <w:tc>
          <w:tcPr>
            <w:tcW w:w="2835" w:type="dxa"/>
            <w:gridSpan w:val="2"/>
            <w:tcBorders>
              <w:top w:val="nil"/>
              <w:left w:val="single" w:sz="2" w:space="0" w:color="000000"/>
              <w:bottom w:val="single" w:sz="2" w:space="0" w:color="000000"/>
              <w:right w:val="nil"/>
            </w:tcBorders>
            <w:hideMark/>
          </w:tcPr>
          <w:p w14:paraId="7F6D51D9"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826.949,17</w:t>
            </w:r>
            <w:r w:rsidRPr="00EE0A1C">
              <w:rPr>
                <w:rFonts w:ascii="Times New Roman" w:eastAsia="Times New Roman" w:hAnsi="Times New Roman" w:cs="Times New Roman"/>
                <w:b/>
                <w:sz w:val="24"/>
                <w:szCs w:val="24"/>
                <w:lang w:eastAsia="ar-SA"/>
              </w:rPr>
              <w:t xml:space="preserve"> </w:t>
            </w:r>
            <w:r w:rsidRPr="00EE0A1C">
              <w:rPr>
                <w:rFonts w:ascii="Times New Roman" w:eastAsia="Times New Roman" w:hAnsi="Times New Roman" w:cs="Times New Roman"/>
                <w:sz w:val="24"/>
                <w:szCs w:val="24"/>
                <w:lang w:eastAsia="ar-SA"/>
              </w:rPr>
              <w:t>zł.</w:t>
            </w:r>
          </w:p>
        </w:tc>
        <w:tc>
          <w:tcPr>
            <w:tcW w:w="2354" w:type="dxa"/>
            <w:gridSpan w:val="2"/>
            <w:tcBorders>
              <w:top w:val="nil"/>
              <w:left w:val="single" w:sz="2" w:space="0" w:color="000000"/>
              <w:bottom w:val="single" w:sz="2" w:space="0" w:color="000000"/>
              <w:right w:val="single" w:sz="2" w:space="0" w:color="000000"/>
            </w:tcBorders>
            <w:vAlign w:val="bottom"/>
            <w:hideMark/>
          </w:tcPr>
          <w:p w14:paraId="1FE9E992"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86,31 %</w:t>
            </w:r>
          </w:p>
        </w:tc>
      </w:tr>
      <w:tr w:rsidR="00EE0A1C" w:rsidRPr="00EE0A1C" w14:paraId="76789D6D" w14:textId="77777777" w:rsidTr="00EE0A1C">
        <w:trPr>
          <w:cantSplit/>
        </w:trPr>
        <w:tc>
          <w:tcPr>
            <w:tcW w:w="4039" w:type="dxa"/>
            <w:gridSpan w:val="2"/>
            <w:tcBorders>
              <w:top w:val="nil"/>
              <w:left w:val="single" w:sz="2" w:space="0" w:color="000000"/>
              <w:bottom w:val="single" w:sz="2" w:space="0" w:color="000000"/>
              <w:right w:val="nil"/>
            </w:tcBorders>
            <w:hideMark/>
          </w:tcPr>
          <w:p w14:paraId="30DC3D0A" w14:textId="77777777" w:rsidR="00EE0A1C" w:rsidRPr="00EE0A1C" w:rsidRDefault="00EE0A1C" w:rsidP="00EE0A1C">
            <w:pPr>
              <w:suppressAutoHyphens/>
              <w:snapToGrid w:val="0"/>
              <w:spacing w:after="0" w:line="240" w:lineRule="auto"/>
              <w:jc w:val="both"/>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Wydatki bieżące</w:t>
            </w:r>
          </w:p>
        </w:tc>
        <w:tc>
          <w:tcPr>
            <w:tcW w:w="2835" w:type="dxa"/>
            <w:gridSpan w:val="2"/>
            <w:tcBorders>
              <w:top w:val="nil"/>
              <w:left w:val="single" w:sz="2" w:space="0" w:color="000000"/>
              <w:bottom w:val="single" w:sz="2" w:space="0" w:color="000000"/>
              <w:right w:val="nil"/>
            </w:tcBorders>
            <w:hideMark/>
          </w:tcPr>
          <w:p w14:paraId="0C1E6ACC"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sz w:val="24"/>
                <w:szCs w:val="24"/>
                <w:lang w:eastAsia="ar-SA"/>
              </w:rPr>
              <w:t>131.204,39 zł.</w:t>
            </w:r>
          </w:p>
        </w:tc>
        <w:tc>
          <w:tcPr>
            <w:tcW w:w="2354" w:type="dxa"/>
            <w:gridSpan w:val="2"/>
            <w:tcBorders>
              <w:top w:val="nil"/>
              <w:left w:val="single" w:sz="2" w:space="0" w:color="000000"/>
              <w:bottom w:val="single" w:sz="2" w:space="0" w:color="000000"/>
              <w:right w:val="single" w:sz="2" w:space="0" w:color="000000"/>
            </w:tcBorders>
            <w:vAlign w:val="bottom"/>
            <w:hideMark/>
          </w:tcPr>
          <w:p w14:paraId="05F3D680"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13,69 %</w:t>
            </w:r>
          </w:p>
        </w:tc>
      </w:tr>
      <w:tr w:rsidR="00EE0A1C" w:rsidRPr="00EE0A1C" w14:paraId="6C0FE541" w14:textId="77777777" w:rsidTr="00EE0A1C">
        <w:trPr>
          <w:gridAfter w:val="1"/>
          <w:wAfter w:w="24" w:type="dxa"/>
          <w:cantSplit/>
        </w:trPr>
        <w:tc>
          <w:tcPr>
            <w:tcW w:w="4033" w:type="dxa"/>
            <w:tcBorders>
              <w:top w:val="nil"/>
              <w:left w:val="single" w:sz="2" w:space="0" w:color="000000"/>
              <w:bottom w:val="single" w:sz="2" w:space="0" w:color="000000"/>
              <w:right w:val="nil"/>
            </w:tcBorders>
            <w:tcMar>
              <w:top w:w="55" w:type="dxa"/>
              <w:left w:w="55" w:type="dxa"/>
              <w:bottom w:w="55" w:type="dxa"/>
              <w:right w:w="55" w:type="dxa"/>
            </w:tcMar>
            <w:hideMark/>
          </w:tcPr>
          <w:p w14:paraId="0C3C4FE5" w14:textId="77777777" w:rsidR="00EE0A1C" w:rsidRPr="00EE0A1C" w:rsidRDefault="00EE0A1C" w:rsidP="00EE0A1C">
            <w:pPr>
              <w:suppressLineNumbers/>
              <w:suppressAutoHyphens/>
              <w:spacing w:after="0" w:line="240" w:lineRule="auto"/>
              <w:rPr>
                <w:rFonts w:ascii="Times New Roman" w:eastAsia="Times New Roman" w:hAnsi="Times New Roman" w:cs="Times New Roman"/>
                <w:b/>
                <w:bCs/>
                <w:lang w:eastAsia="ar-SA"/>
              </w:rPr>
            </w:pPr>
            <w:r w:rsidRPr="00EE0A1C">
              <w:rPr>
                <w:rFonts w:ascii="Times New Roman" w:eastAsia="Times New Roman" w:hAnsi="Times New Roman" w:cs="Times New Roman"/>
                <w:b/>
                <w:bCs/>
                <w:lang w:eastAsia="ar-SA"/>
              </w:rPr>
              <w:t>Razem:</w:t>
            </w:r>
          </w:p>
        </w:tc>
        <w:tc>
          <w:tcPr>
            <w:tcW w:w="2835"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00D1A9E2" w14:textId="77777777" w:rsidR="00EE0A1C" w:rsidRPr="00EE0A1C" w:rsidRDefault="00EE0A1C" w:rsidP="00EE0A1C">
            <w:pPr>
              <w:suppressLineNumbers/>
              <w:suppressAutoHyphens/>
              <w:spacing w:after="0" w:line="240" w:lineRule="auto"/>
              <w:jc w:val="center"/>
              <w:rPr>
                <w:rFonts w:ascii="Times New Roman" w:eastAsia="Times New Roman" w:hAnsi="Times New Roman" w:cs="Times New Roman"/>
                <w:b/>
                <w:bCs/>
                <w:sz w:val="24"/>
                <w:szCs w:val="24"/>
                <w:lang w:eastAsia="ar-SA"/>
              </w:rPr>
            </w:pPr>
            <w:r w:rsidRPr="00EE0A1C">
              <w:rPr>
                <w:rFonts w:ascii="Times New Roman" w:eastAsia="Times New Roman" w:hAnsi="Times New Roman" w:cs="Times New Roman"/>
                <w:b/>
                <w:bCs/>
                <w:sz w:val="24"/>
                <w:szCs w:val="24"/>
                <w:lang w:eastAsia="ar-SA"/>
              </w:rPr>
              <w:t>958.153,56 zł.</w:t>
            </w:r>
          </w:p>
        </w:tc>
        <w:tc>
          <w:tcPr>
            <w:tcW w:w="233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66F0498" w14:textId="77777777" w:rsidR="00EE0A1C" w:rsidRPr="00EE0A1C" w:rsidRDefault="00EE0A1C" w:rsidP="00EE0A1C">
            <w:pPr>
              <w:suppressAutoHyphens/>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100 %</w:t>
            </w:r>
          </w:p>
        </w:tc>
      </w:tr>
    </w:tbl>
    <w:p w14:paraId="38DAD021"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3D6F5097" w14:textId="77777777" w:rsidR="00EE0A1C" w:rsidRPr="00EE0A1C" w:rsidRDefault="00EE0A1C" w:rsidP="00EE0A1C">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EE0A1C">
        <w:rPr>
          <w:rFonts w:ascii="Times New Roman" w:eastAsia="Times New Roman" w:hAnsi="Times New Roman" w:cs="Times New Roman"/>
          <w:color w:val="000000"/>
          <w:sz w:val="24"/>
          <w:szCs w:val="24"/>
          <w:u w:val="single"/>
          <w:lang w:eastAsia="ar-SA"/>
        </w:rPr>
        <w:lastRenderedPageBreak/>
        <w:t xml:space="preserve"> Rozdział 85220 – Punkt Interwencji Kryzysowej</w:t>
      </w:r>
    </w:p>
    <w:p w14:paraId="72737915"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          Przy Powiatowym Centrum Pomocy Rodzinie w 2023r. dział Punkt Interwencji Kryzysowej. Celem PIK było niesienie pomocy osobom doznającym przemocy, poszkodowanym w wyniku zdarzeń losowych, znajdujących się w sytuacjach kryzysu. PIK oferował poradnictwo specjalistyczne: prawne, psychologiczne i socjalne.</w:t>
      </w:r>
    </w:p>
    <w:p w14:paraId="52F91EBA" w14:textId="77777777" w:rsidR="00EE0A1C" w:rsidRPr="00EE0A1C" w:rsidRDefault="00EE0A1C" w:rsidP="00EE0A1C">
      <w:pPr>
        <w:suppressAutoHyphens/>
        <w:spacing w:after="0" w:line="240" w:lineRule="auto"/>
        <w:ind w:firstLine="708"/>
        <w:jc w:val="both"/>
        <w:rPr>
          <w:rFonts w:ascii="Times New Roman" w:eastAsia="Times New Roman" w:hAnsi="Times New Roman" w:cs="Times New Roman"/>
          <w:sz w:val="24"/>
          <w:szCs w:val="24"/>
          <w:lang w:eastAsia="ar-SA"/>
        </w:rPr>
      </w:pPr>
    </w:p>
    <w:p w14:paraId="3A1CA867" w14:textId="77777777" w:rsidR="00EE0A1C" w:rsidRPr="00EE0A1C" w:rsidRDefault="00EE0A1C" w:rsidP="00EE0A1C">
      <w:pPr>
        <w:suppressAutoHyphens/>
        <w:spacing w:after="0" w:line="240" w:lineRule="auto"/>
        <w:ind w:left="708" w:hanging="708"/>
        <w:jc w:val="both"/>
        <w:rPr>
          <w:rFonts w:ascii="Times New Roman" w:eastAsia="Times New Roman" w:hAnsi="Times New Roman" w:cs="Times New Roman"/>
          <w:bCs/>
          <w:sz w:val="20"/>
          <w:szCs w:val="20"/>
          <w:lang w:eastAsia="ar-SA"/>
        </w:rPr>
      </w:pPr>
      <w:r w:rsidRPr="00EE0A1C">
        <w:rPr>
          <w:rFonts w:ascii="Times New Roman" w:eastAsia="Times New Roman" w:hAnsi="Times New Roman" w:cs="Times New Roman"/>
          <w:bCs/>
          <w:sz w:val="20"/>
          <w:szCs w:val="20"/>
          <w:lang w:eastAsia="ar-SA"/>
        </w:rPr>
        <w:t xml:space="preserve">Tabela 3. Zestawienie planu, oraz środków wykorzystanych przez PCPR w rozdziale 85220 Punkt Interwencji Kryzysowej </w:t>
      </w:r>
    </w:p>
    <w:tbl>
      <w:tblPr>
        <w:tblW w:w="0" w:type="dxa"/>
        <w:tblInd w:w="-21" w:type="dxa"/>
        <w:tblLayout w:type="fixed"/>
        <w:tblCellMar>
          <w:left w:w="70" w:type="dxa"/>
          <w:right w:w="70" w:type="dxa"/>
        </w:tblCellMar>
        <w:tblLook w:val="04A0" w:firstRow="1" w:lastRow="0" w:firstColumn="1" w:lastColumn="0" w:noHBand="0" w:noVBand="1"/>
      </w:tblPr>
      <w:tblGrid>
        <w:gridCol w:w="4202"/>
        <w:gridCol w:w="5103"/>
      </w:tblGrid>
      <w:tr w:rsidR="00EE0A1C" w:rsidRPr="00EE0A1C" w14:paraId="3096F90F" w14:textId="77777777" w:rsidTr="00EE0A1C">
        <w:trPr>
          <w:cantSplit/>
        </w:trPr>
        <w:tc>
          <w:tcPr>
            <w:tcW w:w="4202" w:type="dxa"/>
            <w:tcBorders>
              <w:top w:val="single" w:sz="2" w:space="0" w:color="000000"/>
              <w:left w:val="single" w:sz="2" w:space="0" w:color="000000"/>
              <w:bottom w:val="single" w:sz="2" w:space="0" w:color="000000"/>
              <w:right w:val="nil"/>
            </w:tcBorders>
            <w:hideMark/>
          </w:tcPr>
          <w:p w14:paraId="7875414B"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PLAN</w:t>
            </w:r>
          </w:p>
        </w:tc>
        <w:tc>
          <w:tcPr>
            <w:tcW w:w="5103" w:type="dxa"/>
            <w:tcBorders>
              <w:top w:val="single" w:sz="2" w:space="0" w:color="000000"/>
              <w:left w:val="single" w:sz="2" w:space="0" w:color="000000"/>
              <w:bottom w:val="single" w:sz="2" w:space="0" w:color="000000"/>
              <w:right w:val="single" w:sz="2" w:space="0" w:color="000000"/>
            </w:tcBorders>
            <w:hideMark/>
          </w:tcPr>
          <w:p w14:paraId="4556DE32"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ZREALIZOWANE WYDATKI</w:t>
            </w:r>
          </w:p>
        </w:tc>
      </w:tr>
      <w:tr w:rsidR="00EE0A1C" w:rsidRPr="00EE0A1C" w14:paraId="4CB74C3D" w14:textId="77777777" w:rsidTr="00EE0A1C">
        <w:trPr>
          <w:cantSplit/>
        </w:trPr>
        <w:tc>
          <w:tcPr>
            <w:tcW w:w="4202" w:type="dxa"/>
            <w:tcBorders>
              <w:top w:val="nil"/>
              <w:left w:val="single" w:sz="2" w:space="0" w:color="000000"/>
              <w:bottom w:val="single" w:sz="2" w:space="0" w:color="000000"/>
              <w:right w:val="nil"/>
            </w:tcBorders>
            <w:hideMark/>
          </w:tcPr>
          <w:p w14:paraId="2ADD8692"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36.000 zł</w:t>
            </w:r>
          </w:p>
        </w:tc>
        <w:tc>
          <w:tcPr>
            <w:tcW w:w="5103" w:type="dxa"/>
            <w:tcBorders>
              <w:top w:val="nil"/>
              <w:left w:val="single" w:sz="2" w:space="0" w:color="000000"/>
              <w:bottom w:val="single" w:sz="2" w:space="0" w:color="000000"/>
              <w:right w:val="single" w:sz="2" w:space="0" w:color="000000"/>
            </w:tcBorders>
            <w:hideMark/>
          </w:tcPr>
          <w:p w14:paraId="0F806BE1"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35.312,17 zł</w:t>
            </w:r>
          </w:p>
        </w:tc>
      </w:tr>
    </w:tbl>
    <w:p w14:paraId="2EF48E29" w14:textId="77777777" w:rsidR="00EE0A1C" w:rsidRPr="00EE0A1C" w:rsidRDefault="00EE0A1C" w:rsidP="00EE0A1C">
      <w:pPr>
        <w:suppressAutoHyphens/>
        <w:spacing w:after="0" w:line="240" w:lineRule="auto"/>
        <w:jc w:val="both"/>
        <w:rPr>
          <w:rFonts w:ascii="Times New Roman" w:eastAsia="Times New Roman" w:hAnsi="Times New Roman" w:cs="Times New Roman"/>
          <w:lang w:eastAsia="ar-SA"/>
        </w:rPr>
      </w:pPr>
    </w:p>
    <w:p w14:paraId="76FE981A"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Pochodne od wynagrodzeń –</w:t>
      </w:r>
      <w:r w:rsidRPr="00EE0A1C">
        <w:rPr>
          <w:rFonts w:ascii="Times New Roman" w:eastAsia="Times New Roman" w:hAnsi="Times New Roman" w:cs="Times New Roman"/>
          <w:sz w:val="24"/>
          <w:szCs w:val="24"/>
          <w:lang w:eastAsia="ar-SA"/>
        </w:rPr>
        <w:tab/>
        <w:t xml:space="preserve">                1.150,70 zł</w:t>
      </w:r>
    </w:p>
    <w:p w14:paraId="201E1C27"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Wynagrodzenia bezosobowe - </w:t>
      </w:r>
      <w:r w:rsidRPr="00EE0A1C">
        <w:rPr>
          <w:rFonts w:ascii="Times New Roman" w:eastAsia="Times New Roman" w:hAnsi="Times New Roman" w:cs="Times New Roman"/>
          <w:sz w:val="24"/>
          <w:szCs w:val="24"/>
          <w:lang w:eastAsia="ar-SA"/>
        </w:rPr>
        <w:tab/>
        <w:t xml:space="preserve">  18.070,00 zł</w:t>
      </w:r>
    </w:p>
    <w:p w14:paraId="3E2ABDA3"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6D2C265C" wp14:editId="51C87B60">
                <wp:simplePos x="0" y="0"/>
                <wp:positionH relativeFrom="column">
                  <wp:posOffset>-114300</wp:posOffset>
                </wp:positionH>
                <wp:positionV relativeFrom="paragraph">
                  <wp:posOffset>116840</wp:posOffset>
                </wp:positionV>
                <wp:extent cx="4572000" cy="0"/>
                <wp:effectExtent l="9525" t="12065" r="9525" b="698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A76F9"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pt" to="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d9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" strokeweight=".26mm"/>
            </w:pict>
          </mc:Fallback>
        </mc:AlternateContent>
      </w:r>
    </w:p>
    <w:p w14:paraId="08B9FC45"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b/>
          <w:sz w:val="24"/>
          <w:szCs w:val="24"/>
          <w:lang w:eastAsia="ar-SA"/>
        </w:rPr>
        <w:t>Razem wynagrodzenia –</w:t>
      </w:r>
      <w:r w:rsidRPr="00EE0A1C">
        <w:rPr>
          <w:rFonts w:ascii="Times New Roman" w:eastAsia="Times New Roman" w:hAnsi="Times New Roman" w:cs="Times New Roman"/>
          <w:b/>
          <w:sz w:val="24"/>
          <w:szCs w:val="24"/>
          <w:lang w:eastAsia="ar-SA"/>
        </w:rPr>
        <w:tab/>
      </w:r>
      <w:r w:rsidRPr="00EE0A1C">
        <w:rPr>
          <w:rFonts w:ascii="Times New Roman" w:eastAsia="Times New Roman" w:hAnsi="Times New Roman" w:cs="Times New Roman"/>
          <w:b/>
          <w:sz w:val="24"/>
          <w:szCs w:val="24"/>
          <w:lang w:eastAsia="ar-SA"/>
        </w:rPr>
        <w:tab/>
        <w:t xml:space="preserve">  19.220,70 zł</w:t>
      </w:r>
    </w:p>
    <w:p w14:paraId="620FA5AD"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0D53CA0C"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Wydatki bieżące –</w:t>
      </w:r>
      <w:r w:rsidRPr="00EE0A1C">
        <w:rPr>
          <w:rFonts w:ascii="Times New Roman" w:eastAsia="Times New Roman" w:hAnsi="Times New Roman" w:cs="Times New Roman"/>
          <w:b/>
          <w:sz w:val="24"/>
          <w:szCs w:val="24"/>
          <w:lang w:eastAsia="ar-SA"/>
        </w:rPr>
        <w:t>16.091,47</w:t>
      </w:r>
      <w:r w:rsidRPr="00EE0A1C">
        <w:rPr>
          <w:rFonts w:ascii="Times New Roman" w:eastAsia="Times New Roman" w:hAnsi="Times New Roman" w:cs="Times New Roman"/>
          <w:sz w:val="24"/>
          <w:szCs w:val="24"/>
          <w:lang w:eastAsia="ar-SA"/>
        </w:rPr>
        <w:t xml:space="preserve"> </w:t>
      </w:r>
      <w:r w:rsidRPr="00EE0A1C">
        <w:rPr>
          <w:rFonts w:ascii="Times New Roman" w:eastAsia="Times New Roman" w:hAnsi="Times New Roman" w:cs="Times New Roman"/>
          <w:b/>
          <w:sz w:val="24"/>
          <w:szCs w:val="24"/>
          <w:lang w:eastAsia="ar-SA"/>
        </w:rPr>
        <w:t>zł.</w:t>
      </w:r>
      <w:r w:rsidRPr="00EE0A1C">
        <w:rPr>
          <w:rFonts w:ascii="Times New Roman" w:eastAsia="Times New Roman" w:hAnsi="Times New Roman" w:cs="Times New Roman"/>
          <w:sz w:val="24"/>
          <w:szCs w:val="24"/>
          <w:lang w:eastAsia="ar-SA"/>
        </w:rPr>
        <w:t xml:space="preserve"> </w:t>
      </w:r>
    </w:p>
    <w:p w14:paraId="627AECEC"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 ramach wydatków bieżących rzeczowych Powiatowe Centrum Pomocy Rodzinie w ramach działania PIK wydało:</w:t>
      </w:r>
    </w:p>
    <w:p w14:paraId="20E00D47" w14:textId="77777777" w:rsidR="00EE0A1C" w:rsidRPr="00EE0A1C" w:rsidRDefault="00EE0A1C" w:rsidP="00EE0A1C">
      <w:pPr>
        <w:numPr>
          <w:ilvl w:val="0"/>
          <w:numId w:val="14"/>
        </w:numPr>
        <w:tabs>
          <w:tab w:val="clear" w:pos="900"/>
          <w:tab w:val="num" w:pos="785"/>
          <w:tab w:val="left" w:pos="1980"/>
        </w:tabs>
        <w:suppressAutoHyphens/>
        <w:spacing w:after="0" w:line="240" w:lineRule="auto"/>
        <w:ind w:left="785"/>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5.539,33 zł zakup materiałów biurowych, drobnego wyposażenia, środków czystości,</w:t>
      </w:r>
    </w:p>
    <w:p w14:paraId="4E6A13B7" w14:textId="77777777" w:rsidR="00EE0A1C" w:rsidRPr="00EE0A1C" w:rsidRDefault="00EE0A1C" w:rsidP="00EE0A1C">
      <w:pPr>
        <w:numPr>
          <w:ilvl w:val="0"/>
          <w:numId w:val="14"/>
        </w:numPr>
        <w:tabs>
          <w:tab w:val="clear" w:pos="900"/>
          <w:tab w:val="num" w:pos="785"/>
          <w:tab w:val="left" w:pos="1980"/>
        </w:tabs>
        <w:suppressAutoHyphens/>
        <w:spacing w:after="0" w:line="240" w:lineRule="auto"/>
        <w:ind w:left="785"/>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9.454,00 zł dyżury w PIK prawnika prowadzącego działalność gospodarczą ,</w:t>
      </w:r>
    </w:p>
    <w:p w14:paraId="568332CA" w14:textId="77777777" w:rsidR="00EE0A1C" w:rsidRPr="00EE0A1C" w:rsidRDefault="00EE0A1C" w:rsidP="00EE0A1C">
      <w:pPr>
        <w:numPr>
          <w:ilvl w:val="0"/>
          <w:numId w:val="14"/>
        </w:numPr>
        <w:tabs>
          <w:tab w:val="clear" w:pos="900"/>
          <w:tab w:val="num" w:pos="785"/>
          <w:tab w:val="left" w:pos="1980"/>
        </w:tabs>
        <w:suppressAutoHyphens/>
        <w:spacing w:after="0" w:line="240" w:lineRule="auto"/>
        <w:ind w:left="785"/>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1.098,14 zł na usługi telekomunikacyjne.</w:t>
      </w:r>
    </w:p>
    <w:p w14:paraId="02404B06" w14:textId="77777777" w:rsidR="00EE0A1C" w:rsidRPr="00EE0A1C" w:rsidRDefault="00EE0A1C" w:rsidP="00EE0A1C">
      <w:pPr>
        <w:tabs>
          <w:tab w:val="left" w:pos="1980"/>
        </w:tabs>
        <w:suppressAutoHyphens/>
        <w:spacing w:after="0" w:line="240" w:lineRule="auto"/>
        <w:rPr>
          <w:rFonts w:ascii="Times New Roman" w:eastAsia="Times New Roman" w:hAnsi="Times New Roman" w:cs="Times New Roman"/>
          <w:sz w:val="24"/>
          <w:szCs w:val="24"/>
          <w:lang w:eastAsia="ar-SA"/>
        </w:rPr>
      </w:pPr>
    </w:p>
    <w:p w14:paraId="778ADE46" w14:textId="77777777" w:rsidR="00EE0A1C" w:rsidRDefault="00EE0A1C" w:rsidP="00EE0A1C">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EE0A1C">
        <w:rPr>
          <w:rFonts w:ascii="Times New Roman" w:eastAsia="Times New Roman" w:hAnsi="Times New Roman" w:cs="Times New Roman"/>
          <w:color w:val="000000"/>
          <w:sz w:val="24"/>
          <w:szCs w:val="24"/>
          <w:u w:val="single"/>
          <w:lang w:eastAsia="ar-SA"/>
        </w:rPr>
        <w:t>Rozdział – 85508 Rodziny zastępcze</w:t>
      </w:r>
    </w:p>
    <w:p w14:paraId="257E0D02" w14:textId="77777777" w:rsidR="009F7E04" w:rsidRPr="00EE0A1C" w:rsidRDefault="009F7E04" w:rsidP="00EE0A1C">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p>
    <w:p w14:paraId="6FC5CD95" w14:textId="77777777" w:rsidR="00EE0A1C" w:rsidRPr="00EE0A1C" w:rsidRDefault="00EE0A1C" w:rsidP="00EE0A1C">
      <w:pPr>
        <w:suppressAutoHyphens/>
        <w:spacing w:after="0" w:line="240" w:lineRule="auto"/>
        <w:rPr>
          <w:rFonts w:ascii="Times New Roman" w:eastAsia="Times New Roman" w:hAnsi="Times New Roman" w:cs="Times New Roman"/>
          <w:bCs/>
          <w:sz w:val="20"/>
          <w:szCs w:val="20"/>
          <w:lang w:eastAsia="ar-SA"/>
        </w:rPr>
      </w:pPr>
      <w:r w:rsidRPr="00EE0A1C">
        <w:rPr>
          <w:rFonts w:ascii="Times New Roman" w:eastAsia="Times New Roman" w:hAnsi="Times New Roman" w:cs="Times New Roman"/>
          <w:bCs/>
          <w:sz w:val="20"/>
          <w:szCs w:val="20"/>
          <w:lang w:eastAsia="ar-SA"/>
        </w:rPr>
        <w:t>Tabela 5. Zestawienie planu oraz środkó</w:t>
      </w:r>
      <w:r w:rsidRPr="00EE0A1C">
        <w:rPr>
          <w:rFonts w:ascii="Times New Roman" w:eastAsia="Times New Roman" w:hAnsi="Times New Roman" w:cs="Times New Roman"/>
          <w:bCs/>
          <w:sz w:val="20"/>
          <w:szCs w:val="20"/>
          <w:lang w:eastAsia="ar-SA"/>
        </w:rPr>
        <w:fldChar w:fldCharType="begin"/>
      </w:r>
      <w:r w:rsidRPr="00EE0A1C">
        <w:rPr>
          <w:rFonts w:ascii="Times New Roman" w:eastAsia="Times New Roman" w:hAnsi="Times New Roman" w:cs="Times New Roman"/>
          <w:bCs/>
          <w:sz w:val="20"/>
          <w:szCs w:val="20"/>
          <w:lang w:eastAsia="ar-SA"/>
        </w:rPr>
        <w:instrText xml:space="preserve"> LISTNUM </w:instrText>
      </w:r>
      <w:r w:rsidRPr="00EE0A1C">
        <w:rPr>
          <w:rFonts w:ascii="Times New Roman" w:eastAsia="Times New Roman" w:hAnsi="Times New Roman" w:cs="Times New Roman"/>
          <w:bCs/>
          <w:sz w:val="20"/>
          <w:szCs w:val="20"/>
          <w:lang w:eastAsia="ar-SA"/>
        </w:rPr>
        <w:fldChar w:fldCharType="end"/>
      </w:r>
      <w:r w:rsidRPr="00EE0A1C">
        <w:rPr>
          <w:rFonts w:ascii="Times New Roman" w:eastAsia="Times New Roman" w:hAnsi="Times New Roman" w:cs="Times New Roman"/>
          <w:bCs/>
          <w:sz w:val="20"/>
          <w:szCs w:val="20"/>
          <w:lang w:eastAsia="ar-SA"/>
        </w:rPr>
        <w:t>w wykorzystanych w rozdziale 85508 – Rodziny zastępcze</w:t>
      </w:r>
    </w:p>
    <w:tbl>
      <w:tblPr>
        <w:tblW w:w="0" w:type="dxa"/>
        <w:tblInd w:w="-21" w:type="dxa"/>
        <w:tblLayout w:type="fixed"/>
        <w:tblCellMar>
          <w:left w:w="70" w:type="dxa"/>
          <w:right w:w="70" w:type="dxa"/>
        </w:tblCellMar>
        <w:tblLook w:val="04A0" w:firstRow="1" w:lastRow="0" w:firstColumn="1" w:lastColumn="0" w:noHBand="0" w:noVBand="1"/>
      </w:tblPr>
      <w:tblGrid>
        <w:gridCol w:w="4486"/>
        <w:gridCol w:w="4677"/>
      </w:tblGrid>
      <w:tr w:rsidR="00EE0A1C" w:rsidRPr="00EE0A1C" w14:paraId="14B17083" w14:textId="77777777" w:rsidTr="00EE0A1C">
        <w:trPr>
          <w:cantSplit/>
        </w:trPr>
        <w:tc>
          <w:tcPr>
            <w:tcW w:w="4486" w:type="dxa"/>
            <w:tcBorders>
              <w:top w:val="single" w:sz="2" w:space="0" w:color="000000"/>
              <w:left w:val="single" w:sz="2" w:space="0" w:color="000000"/>
              <w:bottom w:val="single" w:sz="2" w:space="0" w:color="000000"/>
              <w:right w:val="nil"/>
            </w:tcBorders>
            <w:hideMark/>
          </w:tcPr>
          <w:p w14:paraId="126CAE64"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PLAN</w:t>
            </w:r>
          </w:p>
        </w:tc>
        <w:tc>
          <w:tcPr>
            <w:tcW w:w="4677" w:type="dxa"/>
            <w:tcBorders>
              <w:top w:val="single" w:sz="2" w:space="0" w:color="000000"/>
              <w:left w:val="single" w:sz="2" w:space="0" w:color="000000"/>
              <w:bottom w:val="single" w:sz="2" w:space="0" w:color="000000"/>
              <w:right w:val="single" w:sz="2" w:space="0" w:color="000000"/>
            </w:tcBorders>
            <w:hideMark/>
          </w:tcPr>
          <w:p w14:paraId="6E6ADD1C"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ZREALIZOWANE WYDATKI</w:t>
            </w:r>
          </w:p>
        </w:tc>
      </w:tr>
      <w:tr w:rsidR="00EE0A1C" w:rsidRPr="00EE0A1C" w14:paraId="147B0B02" w14:textId="77777777" w:rsidTr="00EE0A1C">
        <w:trPr>
          <w:cantSplit/>
        </w:trPr>
        <w:tc>
          <w:tcPr>
            <w:tcW w:w="4486" w:type="dxa"/>
            <w:tcBorders>
              <w:top w:val="nil"/>
              <w:left w:val="single" w:sz="2" w:space="0" w:color="000000"/>
              <w:bottom w:val="single" w:sz="2" w:space="0" w:color="000000"/>
              <w:right w:val="nil"/>
            </w:tcBorders>
            <w:hideMark/>
          </w:tcPr>
          <w:p w14:paraId="76361672"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1.133.847 zł.</w:t>
            </w:r>
          </w:p>
        </w:tc>
        <w:tc>
          <w:tcPr>
            <w:tcW w:w="4677" w:type="dxa"/>
            <w:tcBorders>
              <w:top w:val="nil"/>
              <w:left w:val="single" w:sz="2" w:space="0" w:color="000000"/>
              <w:bottom w:val="single" w:sz="2" w:space="0" w:color="000000"/>
              <w:right w:val="single" w:sz="2" w:space="0" w:color="000000"/>
            </w:tcBorders>
            <w:hideMark/>
          </w:tcPr>
          <w:p w14:paraId="140810D9"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1.106.570,11 zł.</w:t>
            </w:r>
          </w:p>
        </w:tc>
      </w:tr>
    </w:tbl>
    <w:p w14:paraId="4F620BB7"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7F6849F6" w14:textId="77777777" w:rsidR="00EE0A1C" w:rsidRPr="00EE0A1C" w:rsidRDefault="00EE0A1C" w:rsidP="00EE0A1C">
      <w:pPr>
        <w:suppressAutoHyphens/>
        <w:spacing w:after="0" w:line="240" w:lineRule="auto"/>
        <w:jc w:val="both"/>
        <w:rPr>
          <w:rFonts w:ascii="Times New Roman" w:eastAsia="Times New Roman" w:hAnsi="Times New Roman" w:cs="Times New Roman"/>
          <w:sz w:val="20"/>
          <w:szCs w:val="20"/>
          <w:lang w:eastAsia="ar-SA"/>
        </w:rPr>
      </w:pPr>
      <w:r w:rsidRPr="00EE0A1C">
        <w:rPr>
          <w:rFonts w:ascii="Times New Roman" w:eastAsia="Times New Roman" w:hAnsi="Times New Roman" w:cs="Times New Roman"/>
          <w:sz w:val="20"/>
          <w:szCs w:val="20"/>
          <w:lang w:eastAsia="ar-SA"/>
        </w:rPr>
        <w:t>Tabela 6. Zestawienie wydatków w rozdziale 85508 – Rodziny zastępcze w 2023 roku ukazujący rodzaj poniesionego wydatku oraz jego udział procentowy w całości poniesionych wydatków</w:t>
      </w:r>
    </w:p>
    <w:tbl>
      <w:tblPr>
        <w:tblW w:w="0" w:type="dxa"/>
        <w:tblInd w:w="-21" w:type="dxa"/>
        <w:tblLayout w:type="fixed"/>
        <w:tblCellMar>
          <w:left w:w="70" w:type="dxa"/>
          <w:right w:w="70" w:type="dxa"/>
        </w:tblCellMar>
        <w:tblLook w:val="04A0" w:firstRow="1" w:lastRow="0" w:firstColumn="1" w:lastColumn="0" w:noHBand="0" w:noVBand="1"/>
      </w:tblPr>
      <w:tblGrid>
        <w:gridCol w:w="5740"/>
        <w:gridCol w:w="1864"/>
        <w:gridCol w:w="1650"/>
      </w:tblGrid>
      <w:tr w:rsidR="00EE0A1C" w:rsidRPr="00EE0A1C" w14:paraId="368D0D86" w14:textId="77777777" w:rsidTr="00EE0A1C">
        <w:trPr>
          <w:cantSplit/>
        </w:trPr>
        <w:tc>
          <w:tcPr>
            <w:tcW w:w="5740" w:type="dxa"/>
            <w:tcBorders>
              <w:top w:val="single" w:sz="2" w:space="0" w:color="000000"/>
              <w:left w:val="single" w:sz="2" w:space="0" w:color="000000"/>
              <w:bottom w:val="single" w:sz="2" w:space="0" w:color="000000"/>
              <w:right w:val="nil"/>
            </w:tcBorders>
            <w:hideMark/>
          </w:tcPr>
          <w:p w14:paraId="5EEA6471"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bCs/>
                <w:sz w:val="24"/>
                <w:szCs w:val="24"/>
                <w:lang w:eastAsia="ar-SA"/>
              </w:rPr>
            </w:pPr>
            <w:r w:rsidRPr="00EE0A1C">
              <w:rPr>
                <w:rFonts w:ascii="Times New Roman" w:eastAsia="Times New Roman" w:hAnsi="Times New Roman" w:cs="Times New Roman"/>
                <w:b/>
                <w:bCs/>
                <w:sz w:val="24"/>
                <w:szCs w:val="24"/>
                <w:lang w:eastAsia="ar-SA"/>
              </w:rPr>
              <w:t>Wyszczególnienie</w:t>
            </w:r>
          </w:p>
        </w:tc>
        <w:tc>
          <w:tcPr>
            <w:tcW w:w="1864" w:type="dxa"/>
            <w:tcBorders>
              <w:top w:val="single" w:sz="2" w:space="0" w:color="000000"/>
              <w:left w:val="single" w:sz="2" w:space="0" w:color="000000"/>
              <w:bottom w:val="single" w:sz="2" w:space="0" w:color="000000"/>
              <w:right w:val="nil"/>
            </w:tcBorders>
            <w:hideMark/>
          </w:tcPr>
          <w:p w14:paraId="611C297A"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bCs/>
                <w:sz w:val="24"/>
                <w:szCs w:val="24"/>
                <w:lang w:eastAsia="ar-SA"/>
              </w:rPr>
            </w:pPr>
            <w:r w:rsidRPr="00EE0A1C">
              <w:rPr>
                <w:rFonts w:ascii="Times New Roman" w:eastAsia="Times New Roman" w:hAnsi="Times New Roman" w:cs="Times New Roman"/>
                <w:b/>
                <w:bCs/>
                <w:sz w:val="24"/>
                <w:szCs w:val="24"/>
                <w:lang w:eastAsia="ar-SA"/>
              </w:rPr>
              <w:t>Wydatki</w:t>
            </w:r>
          </w:p>
        </w:tc>
        <w:tc>
          <w:tcPr>
            <w:tcW w:w="1650" w:type="dxa"/>
            <w:tcBorders>
              <w:top w:val="single" w:sz="2" w:space="0" w:color="000000"/>
              <w:left w:val="single" w:sz="2" w:space="0" w:color="000000"/>
              <w:bottom w:val="single" w:sz="2" w:space="0" w:color="000000"/>
              <w:right w:val="single" w:sz="2" w:space="0" w:color="000000"/>
            </w:tcBorders>
            <w:hideMark/>
          </w:tcPr>
          <w:p w14:paraId="107012C7"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bCs/>
                <w:sz w:val="24"/>
                <w:szCs w:val="24"/>
                <w:lang w:eastAsia="ar-SA"/>
              </w:rPr>
            </w:pPr>
            <w:r w:rsidRPr="00EE0A1C">
              <w:rPr>
                <w:rFonts w:ascii="Times New Roman" w:eastAsia="Times New Roman" w:hAnsi="Times New Roman" w:cs="Times New Roman"/>
                <w:b/>
                <w:bCs/>
                <w:sz w:val="24"/>
                <w:szCs w:val="24"/>
                <w:lang w:eastAsia="ar-SA"/>
              </w:rPr>
              <w:t>%</w:t>
            </w:r>
          </w:p>
        </w:tc>
      </w:tr>
      <w:tr w:rsidR="00EE0A1C" w:rsidRPr="00EE0A1C" w14:paraId="771D349B" w14:textId="77777777" w:rsidTr="00F57770">
        <w:trPr>
          <w:cantSplit/>
        </w:trPr>
        <w:tc>
          <w:tcPr>
            <w:tcW w:w="5740" w:type="dxa"/>
            <w:tcBorders>
              <w:top w:val="nil"/>
              <w:left w:val="single" w:sz="2" w:space="0" w:color="000000"/>
              <w:bottom w:val="single" w:sz="2" w:space="0" w:color="000000"/>
              <w:right w:val="nil"/>
            </w:tcBorders>
            <w:hideMark/>
          </w:tcPr>
          <w:p w14:paraId="5C4C8E1E" w14:textId="77777777" w:rsidR="00EE0A1C" w:rsidRPr="00EE0A1C" w:rsidRDefault="00EE0A1C" w:rsidP="00EE0A1C">
            <w:pPr>
              <w:suppressAutoHyphens/>
              <w:snapToGrid w:val="0"/>
              <w:spacing w:after="0" w:line="240" w:lineRule="auto"/>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 xml:space="preserve">Świadczenia dla rodzin zastępczych oraz świadczenia dla usamodzielnianych wychowanków rodzin zastępczych </w:t>
            </w:r>
          </w:p>
        </w:tc>
        <w:tc>
          <w:tcPr>
            <w:tcW w:w="1864" w:type="dxa"/>
            <w:tcBorders>
              <w:top w:val="nil"/>
              <w:left w:val="single" w:sz="2" w:space="0" w:color="000000"/>
              <w:bottom w:val="single" w:sz="2" w:space="0" w:color="000000"/>
              <w:right w:val="nil"/>
            </w:tcBorders>
            <w:hideMark/>
          </w:tcPr>
          <w:p w14:paraId="7FF4F6D3" w14:textId="77777777" w:rsidR="00EE0A1C" w:rsidRPr="00EE0A1C" w:rsidRDefault="00EE0A1C" w:rsidP="00EE0A1C">
            <w:pPr>
              <w:suppressAutoHyphens/>
              <w:snapToGrid w:val="0"/>
              <w:spacing w:after="0" w:line="240" w:lineRule="auto"/>
              <w:jc w:val="right"/>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830.187,25 zł.</w:t>
            </w:r>
          </w:p>
        </w:tc>
        <w:tc>
          <w:tcPr>
            <w:tcW w:w="1650" w:type="dxa"/>
            <w:tcBorders>
              <w:top w:val="nil"/>
              <w:left w:val="single" w:sz="2" w:space="0" w:color="000000"/>
              <w:bottom w:val="single" w:sz="2" w:space="0" w:color="000000"/>
              <w:right w:val="single" w:sz="2" w:space="0" w:color="000000"/>
            </w:tcBorders>
            <w:vAlign w:val="center"/>
            <w:hideMark/>
          </w:tcPr>
          <w:p w14:paraId="73AE0C5D" w14:textId="77777777" w:rsidR="00EE0A1C" w:rsidRPr="00EE0A1C" w:rsidRDefault="00EE0A1C" w:rsidP="00F57770">
            <w:pPr>
              <w:suppressAutoHyphens/>
              <w:snapToGrid w:val="0"/>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75,02%</w:t>
            </w:r>
          </w:p>
        </w:tc>
      </w:tr>
      <w:tr w:rsidR="00EE0A1C" w:rsidRPr="00EE0A1C" w14:paraId="3C7E6237" w14:textId="77777777" w:rsidTr="00F57770">
        <w:trPr>
          <w:cantSplit/>
        </w:trPr>
        <w:tc>
          <w:tcPr>
            <w:tcW w:w="5740" w:type="dxa"/>
            <w:tcBorders>
              <w:top w:val="nil"/>
              <w:left w:val="single" w:sz="2" w:space="0" w:color="000000"/>
              <w:bottom w:val="single" w:sz="2" w:space="0" w:color="000000"/>
              <w:right w:val="nil"/>
            </w:tcBorders>
          </w:tcPr>
          <w:p w14:paraId="36782302" w14:textId="77777777" w:rsidR="00EE0A1C" w:rsidRPr="00EE0A1C" w:rsidRDefault="00EE0A1C" w:rsidP="00EE0A1C">
            <w:pPr>
              <w:suppressAutoHyphens/>
              <w:snapToGrid w:val="0"/>
              <w:spacing w:after="0" w:line="240" w:lineRule="auto"/>
              <w:rPr>
                <w:rFonts w:ascii="Times New Roman" w:eastAsia="Times New Roman" w:hAnsi="Times New Roman" w:cs="Times New Roman"/>
                <w:lang w:eastAsia="ar-SA"/>
              </w:rPr>
            </w:pPr>
          </w:p>
        </w:tc>
        <w:tc>
          <w:tcPr>
            <w:tcW w:w="1864" w:type="dxa"/>
            <w:tcBorders>
              <w:top w:val="nil"/>
              <w:left w:val="single" w:sz="2" w:space="0" w:color="000000"/>
              <w:bottom w:val="single" w:sz="2" w:space="0" w:color="000000"/>
              <w:right w:val="nil"/>
            </w:tcBorders>
          </w:tcPr>
          <w:p w14:paraId="39E3D194" w14:textId="77777777" w:rsidR="00EE0A1C" w:rsidRPr="00EE0A1C" w:rsidRDefault="00EE0A1C" w:rsidP="00EE0A1C">
            <w:pPr>
              <w:suppressAutoHyphens/>
              <w:snapToGrid w:val="0"/>
              <w:spacing w:after="0" w:line="240" w:lineRule="auto"/>
              <w:jc w:val="right"/>
              <w:rPr>
                <w:rFonts w:ascii="Times New Roman" w:eastAsia="Times New Roman" w:hAnsi="Times New Roman" w:cs="Times New Roman"/>
                <w:lang w:eastAsia="ar-SA"/>
              </w:rPr>
            </w:pPr>
          </w:p>
        </w:tc>
        <w:tc>
          <w:tcPr>
            <w:tcW w:w="1650" w:type="dxa"/>
            <w:tcBorders>
              <w:top w:val="nil"/>
              <w:left w:val="single" w:sz="2" w:space="0" w:color="000000"/>
              <w:bottom w:val="single" w:sz="2" w:space="0" w:color="000000"/>
              <w:right w:val="single" w:sz="2" w:space="0" w:color="000000"/>
            </w:tcBorders>
            <w:vAlign w:val="center"/>
          </w:tcPr>
          <w:p w14:paraId="73EBEA09" w14:textId="77777777" w:rsidR="00EE0A1C" w:rsidRPr="00EE0A1C" w:rsidRDefault="00EE0A1C" w:rsidP="00F57770">
            <w:pPr>
              <w:suppressAutoHyphens/>
              <w:snapToGrid w:val="0"/>
              <w:spacing w:after="0" w:line="240" w:lineRule="auto"/>
              <w:jc w:val="center"/>
              <w:rPr>
                <w:rFonts w:ascii="Times New Roman" w:eastAsia="Times New Roman" w:hAnsi="Times New Roman" w:cs="Times New Roman"/>
                <w:lang w:eastAsia="ar-SA"/>
              </w:rPr>
            </w:pPr>
          </w:p>
        </w:tc>
      </w:tr>
      <w:tr w:rsidR="00EE0A1C" w:rsidRPr="00EE0A1C" w14:paraId="35C2B2F9" w14:textId="77777777" w:rsidTr="00F57770">
        <w:trPr>
          <w:cantSplit/>
        </w:trPr>
        <w:tc>
          <w:tcPr>
            <w:tcW w:w="5740" w:type="dxa"/>
            <w:tcBorders>
              <w:top w:val="nil"/>
              <w:left w:val="single" w:sz="2" w:space="0" w:color="000000"/>
              <w:bottom w:val="single" w:sz="2" w:space="0" w:color="000000"/>
              <w:right w:val="nil"/>
            </w:tcBorders>
            <w:hideMark/>
          </w:tcPr>
          <w:p w14:paraId="578AB710" w14:textId="77777777" w:rsidR="00EE0A1C" w:rsidRPr="00EE0A1C" w:rsidRDefault="00EE0A1C" w:rsidP="00EE0A1C">
            <w:pPr>
              <w:suppressAutoHyphens/>
              <w:snapToGrid w:val="0"/>
              <w:spacing w:after="0" w:line="240" w:lineRule="auto"/>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Szkolenie dla kandydatów na rodziny zastępcze</w:t>
            </w:r>
          </w:p>
        </w:tc>
        <w:tc>
          <w:tcPr>
            <w:tcW w:w="1864" w:type="dxa"/>
            <w:tcBorders>
              <w:top w:val="nil"/>
              <w:left w:val="single" w:sz="2" w:space="0" w:color="000000"/>
              <w:bottom w:val="single" w:sz="2" w:space="0" w:color="000000"/>
              <w:right w:val="nil"/>
            </w:tcBorders>
            <w:hideMark/>
          </w:tcPr>
          <w:p w14:paraId="7F9DCDE8" w14:textId="77777777" w:rsidR="00EE0A1C" w:rsidRPr="00EE0A1C" w:rsidRDefault="00EE0A1C" w:rsidP="00EE0A1C">
            <w:pPr>
              <w:suppressAutoHyphens/>
              <w:snapToGrid w:val="0"/>
              <w:spacing w:after="0" w:line="240" w:lineRule="auto"/>
              <w:jc w:val="right"/>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5.200,00 zł.</w:t>
            </w:r>
          </w:p>
        </w:tc>
        <w:tc>
          <w:tcPr>
            <w:tcW w:w="1650" w:type="dxa"/>
            <w:tcBorders>
              <w:top w:val="nil"/>
              <w:left w:val="single" w:sz="2" w:space="0" w:color="000000"/>
              <w:bottom w:val="single" w:sz="2" w:space="0" w:color="000000"/>
              <w:right w:val="single" w:sz="2" w:space="0" w:color="000000"/>
            </w:tcBorders>
            <w:vAlign w:val="center"/>
            <w:hideMark/>
          </w:tcPr>
          <w:p w14:paraId="63F1291A" w14:textId="77777777" w:rsidR="00EE0A1C" w:rsidRPr="00EE0A1C" w:rsidRDefault="00EE0A1C" w:rsidP="00F57770">
            <w:pPr>
              <w:suppressAutoHyphens/>
              <w:snapToGrid w:val="0"/>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0,47%</w:t>
            </w:r>
          </w:p>
        </w:tc>
      </w:tr>
      <w:tr w:rsidR="00EE0A1C" w:rsidRPr="00EE0A1C" w14:paraId="6D1AB19E" w14:textId="77777777" w:rsidTr="00F57770">
        <w:trPr>
          <w:cantSplit/>
        </w:trPr>
        <w:tc>
          <w:tcPr>
            <w:tcW w:w="5740" w:type="dxa"/>
            <w:tcBorders>
              <w:top w:val="nil"/>
              <w:left w:val="single" w:sz="2" w:space="0" w:color="000000"/>
              <w:bottom w:val="single" w:sz="2" w:space="0" w:color="000000"/>
              <w:right w:val="nil"/>
            </w:tcBorders>
            <w:hideMark/>
          </w:tcPr>
          <w:p w14:paraId="0958BCD9" w14:textId="77777777" w:rsidR="00EE0A1C" w:rsidRPr="00EE0A1C" w:rsidRDefault="00EE0A1C" w:rsidP="00EE0A1C">
            <w:pPr>
              <w:suppressAutoHyphens/>
              <w:snapToGrid w:val="0"/>
              <w:spacing w:after="0" w:line="240" w:lineRule="auto"/>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Wynagrodzenie zawodowej rodziny zastępczej</w:t>
            </w:r>
          </w:p>
        </w:tc>
        <w:tc>
          <w:tcPr>
            <w:tcW w:w="1864" w:type="dxa"/>
            <w:tcBorders>
              <w:top w:val="nil"/>
              <w:left w:val="single" w:sz="2" w:space="0" w:color="000000"/>
              <w:bottom w:val="single" w:sz="2" w:space="0" w:color="000000"/>
              <w:right w:val="nil"/>
            </w:tcBorders>
            <w:hideMark/>
          </w:tcPr>
          <w:p w14:paraId="2C5181C3" w14:textId="77777777" w:rsidR="00EE0A1C" w:rsidRPr="00EE0A1C" w:rsidRDefault="00EE0A1C" w:rsidP="00EE0A1C">
            <w:pPr>
              <w:suppressAutoHyphens/>
              <w:snapToGrid w:val="0"/>
              <w:spacing w:after="0" w:line="240" w:lineRule="auto"/>
              <w:jc w:val="right"/>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114.999,00 zł.</w:t>
            </w:r>
          </w:p>
        </w:tc>
        <w:tc>
          <w:tcPr>
            <w:tcW w:w="1650" w:type="dxa"/>
            <w:tcBorders>
              <w:top w:val="nil"/>
              <w:left w:val="single" w:sz="2" w:space="0" w:color="000000"/>
              <w:bottom w:val="single" w:sz="2" w:space="0" w:color="000000"/>
              <w:right w:val="single" w:sz="2" w:space="0" w:color="000000"/>
            </w:tcBorders>
            <w:vAlign w:val="center"/>
            <w:hideMark/>
          </w:tcPr>
          <w:p w14:paraId="4DEBE0C5" w14:textId="77777777" w:rsidR="00EE0A1C" w:rsidRPr="00EE0A1C" w:rsidRDefault="00EE0A1C" w:rsidP="00F57770">
            <w:pPr>
              <w:suppressAutoHyphens/>
              <w:snapToGrid w:val="0"/>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10,39%</w:t>
            </w:r>
          </w:p>
        </w:tc>
      </w:tr>
      <w:tr w:rsidR="00EE0A1C" w:rsidRPr="00EE0A1C" w14:paraId="701F727D" w14:textId="77777777" w:rsidTr="00F57770">
        <w:trPr>
          <w:cantSplit/>
        </w:trPr>
        <w:tc>
          <w:tcPr>
            <w:tcW w:w="5740" w:type="dxa"/>
            <w:tcBorders>
              <w:top w:val="nil"/>
              <w:left w:val="single" w:sz="2" w:space="0" w:color="000000"/>
              <w:bottom w:val="single" w:sz="2" w:space="0" w:color="000000"/>
              <w:right w:val="nil"/>
            </w:tcBorders>
            <w:hideMark/>
          </w:tcPr>
          <w:p w14:paraId="341CE240" w14:textId="77777777" w:rsidR="00EE0A1C" w:rsidRPr="00EE0A1C" w:rsidRDefault="00EE0A1C" w:rsidP="00EE0A1C">
            <w:pPr>
              <w:suppressAutoHyphens/>
              <w:snapToGrid w:val="0"/>
              <w:spacing w:after="0" w:line="240" w:lineRule="auto"/>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Koszty zatrudniania koordynatorów rodzinnej pieczy zastępczej, wynagrodzenie, odpis na ZFŚS zwrot kosztów za używanie samochodu prywatnego do celów służbowych oraz wydatki związane z używaniem służbowych telefonów komórkowych</w:t>
            </w:r>
          </w:p>
        </w:tc>
        <w:tc>
          <w:tcPr>
            <w:tcW w:w="1864" w:type="dxa"/>
            <w:tcBorders>
              <w:top w:val="nil"/>
              <w:left w:val="single" w:sz="2" w:space="0" w:color="000000"/>
              <w:bottom w:val="single" w:sz="2" w:space="0" w:color="000000"/>
              <w:right w:val="nil"/>
            </w:tcBorders>
            <w:hideMark/>
          </w:tcPr>
          <w:p w14:paraId="532081CC" w14:textId="77777777" w:rsidR="00EE0A1C" w:rsidRPr="00EE0A1C" w:rsidRDefault="00EE0A1C" w:rsidP="00EE0A1C">
            <w:pPr>
              <w:suppressAutoHyphens/>
              <w:snapToGrid w:val="0"/>
              <w:spacing w:after="0" w:line="240" w:lineRule="auto"/>
              <w:jc w:val="right"/>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156.183,86 zł.</w:t>
            </w:r>
          </w:p>
        </w:tc>
        <w:tc>
          <w:tcPr>
            <w:tcW w:w="1650" w:type="dxa"/>
            <w:tcBorders>
              <w:top w:val="nil"/>
              <w:left w:val="single" w:sz="2" w:space="0" w:color="000000"/>
              <w:bottom w:val="single" w:sz="2" w:space="0" w:color="000000"/>
              <w:right w:val="single" w:sz="2" w:space="0" w:color="000000"/>
            </w:tcBorders>
            <w:vAlign w:val="center"/>
            <w:hideMark/>
          </w:tcPr>
          <w:p w14:paraId="21205311" w14:textId="77777777" w:rsidR="00EE0A1C" w:rsidRPr="00EE0A1C" w:rsidRDefault="00EE0A1C" w:rsidP="00F57770">
            <w:pPr>
              <w:suppressAutoHyphens/>
              <w:snapToGrid w:val="0"/>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14,12%</w:t>
            </w:r>
          </w:p>
        </w:tc>
      </w:tr>
      <w:tr w:rsidR="00EE0A1C" w:rsidRPr="00EE0A1C" w14:paraId="33E945E1" w14:textId="77777777" w:rsidTr="00F57770">
        <w:trPr>
          <w:cantSplit/>
        </w:trPr>
        <w:tc>
          <w:tcPr>
            <w:tcW w:w="5740" w:type="dxa"/>
            <w:tcBorders>
              <w:top w:val="nil"/>
              <w:left w:val="single" w:sz="2" w:space="0" w:color="000000"/>
              <w:bottom w:val="nil"/>
              <w:right w:val="nil"/>
            </w:tcBorders>
            <w:hideMark/>
          </w:tcPr>
          <w:p w14:paraId="017811E9" w14:textId="77777777" w:rsidR="00EE0A1C" w:rsidRPr="00EE0A1C" w:rsidRDefault="00EE0A1C" w:rsidP="00EE0A1C">
            <w:pPr>
              <w:suppressAutoHyphens/>
              <w:snapToGrid w:val="0"/>
              <w:spacing w:after="0" w:line="240" w:lineRule="auto"/>
              <w:rPr>
                <w:rFonts w:ascii="Times New Roman" w:eastAsia="Times New Roman" w:hAnsi="Times New Roman" w:cs="Times New Roman"/>
                <w:b/>
                <w:bCs/>
                <w:lang w:eastAsia="ar-SA"/>
              </w:rPr>
            </w:pPr>
            <w:r w:rsidRPr="00EE0A1C">
              <w:rPr>
                <w:rFonts w:ascii="Times New Roman" w:eastAsia="Times New Roman" w:hAnsi="Times New Roman" w:cs="Times New Roman"/>
                <w:b/>
                <w:bCs/>
                <w:lang w:eastAsia="ar-SA"/>
              </w:rPr>
              <w:t>Razem:</w:t>
            </w:r>
          </w:p>
        </w:tc>
        <w:tc>
          <w:tcPr>
            <w:tcW w:w="1864" w:type="dxa"/>
            <w:tcBorders>
              <w:top w:val="nil"/>
              <w:left w:val="single" w:sz="2" w:space="0" w:color="000000"/>
              <w:bottom w:val="nil"/>
              <w:right w:val="nil"/>
            </w:tcBorders>
            <w:hideMark/>
          </w:tcPr>
          <w:p w14:paraId="7653CBB7"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bCs/>
                <w:lang w:eastAsia="ar-SA"/>
              </w:rPr>
            </w:pPr>
            <w:r w:rsidRPr="00EE0A1C">
              <w:rPr>
                <w:rFonts w:ascii="Times New Roman" w:eastAsia="Times New Roman" w:hAnsi="Times New Roman" w:cs="Times New Roman"/>
                <w:b/>
                <w:bCs/>
                <w:lang w:eastAsia="ar-SA"/>
              </w:rPr>
              <w:t>1.106.570,11 zł</w:t>
            </w:r>
          </w:p>
        </w:tc>
        <w:tc>
          <w:tcPr>
            <w:tcW w:w="1650" w:type="dxa"/>
            <w:tcBorders>
              <w:top w:val="nil"/>
              <w:left w:val="single" w:sz="2" w:space="0" w:color="000000"/>
              <w:bottom w:val="nil"/>
              <w:right w:val="single" w:sz="2" w:space="0" w:color="000000"/>
            </w:tcBorders>
            <w:vAlign w:val="center"/>
            <w:hideMark/>
          </w:tcPr>
          <w:p w14:paraId="07BB34E7" w14:textId="77777777" w:rsidR="00EE0A1C" w:rsidRPr="00EE0A1C" w:rsidRDefault="00EE0A1C" w:rsidP="00F57770">
            <w:pPr>
              <w:suppressAutoHyphens/>
              <w:snapToGrid w:val="0"/>
              <w:spacing w:after="0" w:line="240" w:lineRule="auto"/>
              <w:jc w:val="center"/>
              <w:rPr>
                <w:rFonts w:ascii="Times New Roman" w:eastAsia="Times New Roman" w:hAnsi="Times New Roman" w:cs="Times New Roman"/>
                <w:b/>
                <w:bCs/>
                <w:lang w:eastAsia="ar-SA"/>
              </w:rPr>
            </w:pPr>
            <w:r w:rsidRPr="00EE0A1C">
              <w:rPr>
                <w:rFonts w:ascii="Times New Roman" w:eastAsia="Times New Roman" w:hAnsi="Times New Roman" w:cs="Times New Roman"/>
                <w:b/>
                <w:bCs/>
                <w:lang w:eastAsia="ar-SA"/>
              </w:rPr>
              <w:t>100 %</w:t>
            </w:r>
          </w:p>
        </w:tc>
      </w:tr>
      <w:tr w:rsidR="00EE0A1C" w:rsidRPr="00EE0A1C" w14:paraId="5F8D9E55" w14:textId="77777777" w:rsidTr="00F57770">
        <w:trPr>
          <w:cantSplit/>
        </w:trPr>
        <w:tc>
          <w:tcPr>
            <w:tcW w:w="5740" w:type="dxa"/>
            <w:tcBorders>
              <w:top w:val="nil"/>
              <w:left w:val="single" w:sz="2" w:space="0" w:color="000000"/>
              <w:bottom w:val="single" w:sz="2" w:space="0" w:color="000000"/>
              <w:right w:val="nil"/>
            </w:tcBorders>
          </w:tcPr>
          <w:p w14:paraId="172A98EA" w14:textId="77777777" w:rsidR="00EE0A1C" w:rsidRPr="00EE0A1C" w:rsidRDefault="00EE0A1C" w:rsidP="00EE0A1C">
            <w:pPr>
              <w:suppressAutoHyphens/>
              <w:snapToGrid w:val="0"/>
              <w:spacing w:after="0" w:line="240" w:lineRule="auto"/>
              <w:rPr>
                <w:rFonts w:ascii="Times New Roman" w:eastAsia="Times New Roman" w:hAnsi="Times New Roman" w:cs="Times New Roman"/>
                <w:b/>
                <w:bCs/>
                <w:lang w:eastAsia="ar-SA"/>
              </w:rPr>
            </w:pPr>
          </w:p>
        </w:tc>
        <w:tc>
          <w:tcPr>
            <w:tcW w:w="1864" w:type="dxa"/>
            <w:tcBorders>
              <w:top w:val="nil"/>
              <w:left w:val="single" w:sz="2" w:space="0" w:color="000000"/>
              <w:bottom w:val="single" w:sz="2" w:space="0" w:color="000000"/>
              <w:right w:val="nil"/>
            </w:tcBorders>
          </w:tcPr>
          <w:p w14:paraId="58390A1F" w14:textId="77777777" w:rsidR="00EE0A1C" w:rsidRPr="00EE0A1C" w:rsidRDefault="00EE0A1C" w:rsidP="00EE0A1C">
            <w:pPr>
              <w:suppressAutoHyphens/>
              <w:snapToGrid w:val="0"/>
              <w:spacing w:after="0" w:line="240" w:lineRule="auto"/>
              <w:jc w:val="right"/>
              <w:rPr>
                <w:rFonts w:ascii="Times New Roman" w:eastAsia="Times New Roman" w:hAnsi="Times New Roman" w:cs="Times New Roman"/>
                <w:b/>
                <w:bCs/>
                <w:lang w:eastAsia="ar-SA"/>
              </w:rPr>
            </w:pPr>
          </w:p>
        </w:tc>
        <w:tc>
          <w:tcPr>
            <w:tcW w:w="1650" w:type="dxa"/>
            <w:tcBorders>
              <w:top w:val="nil"/>
              <w:left w:val="single" w:sz="2" w:space="0" w:color="000000"/>
              <w:bottom w:val="single" w:sz="2" w:space="0" w:color="000000"/>
              <w:right w:val="single" w:sz="2" w:space="0" w:color="000000"/>
            </w:tcBorders>
            <w:vAlign w:val="center"/>
          </w:tcPr>
          <w:p w14:paraId="1F461B2F" w14:textId="77777777" w:rsidR="00EE0A1C" w:rsidRPr="00EE0A1C" w:rsidRDefault="00EE0A1C" w:rsidP="00F57770">
            <w:pPr>
              <w:suppressAutoHyphens/>
              <w:snapToGrid w:val="0"/>
              <w:spacing w:after="0" w:line="240" w:lineRule="auto"/>
              <w:jc w:val="center"/>
              <w:rPr>
                <w:rFonts w:ascii="Times New Roman" w:eastAsia="Times New Roman" w:hAnsi="Times New Roman" w:cs="Times New Roman"/>
                <w:b/>
                <w:bCs/>
                <w:lang w:eastAsia="ar-SA"/>
              </w:rPr>
            </w:pPr>
          </w:p>
        </w:tc>
      </w:tr>
    </w:tbl>
    <w:p w14:paraId="57000EED"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38497117" w14:textId="77777777" w:rsidR="00EE0A1C" w:rsidRPr="00F57770"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sz w:val="24"/>
          <w:szCs w:val="24"/>
          <w:lang w:eastAsia="ar-SA"/>
        </w:rPr>
        <w:t xml:space="preserve">W 2023r. Powiatowe Centrum Pomocy Rodzinie w Wieruszowie pozyskało dofinasowanie do wynagrodzeń rodzin zawodowych z rządowego programu wsparcia powiatu w organizacji i tworzeniu rodzinnych form pieczy zastępczej w 2023r. w wysokości </w:t>
      </w:r>
      <w:r w:rsidRPr="00F57770">
        <w:rPr>
          <w:rFonts w:ascii="Times New Roman" w:eastAsia="Times New Roman" w:hAnsi="Times New Roman" w:cs="Times New Roman"/>
          <w:b/>
          <w:sz w:val="24"/>
          <w:szCs w:val="24"/>
          <w:lang w:eastAsia="ar-SA"/>
        </w:rPr>
        <w:t>26.600 zł.</w:t>
      </w:r>
    </w:p>
    <w:p w14:paraId="748454C5" w14:textId="77777777" w:rsid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13B50C78" w14:textId="77777777" w:rsidR="00F57770" w:rsidRDefault="00F57770" w:rsidP="00EE0A1C">
      <w:pPr>
        <w:suppressAutoHyphens/>
        <w:spacing w:after="0" w:line="240" w:lineRule="auto"/>
        <w:jc w:val="both"/>
        <w:rPr>
          <w:rFonts w:ascii="Times New Roman" w:eastAsia="Times New Roman" w:hAnsi="Times New Roman" w:cs="Times New Roman"/>
          <w:sz w:val="24"/>
          <w:szCs w:val="24"/>
          <w:lang w:eastAsia="ar-SA"/>
        </w:rPr>
      </w:pPr>
    </w:p>
    <w:p w14:paraId="23AC17A9" w14:textId="77777777" w:rsidR="00F57770" w:rsidRDefault="00F57770" w:rsidP="00EE0A1C">
      <w:pPr>
        <w:suppressAutoHyphens/>
        <w:spacing w:after="0" w:line="240" w:lineRule="auto"/>
        <w:jc w:val="both"/>
        <w:rPr>
          <w:rFonts w:ascii="Times New Roman" w:eastAsia="Times New Roman" w:hAnsi="Times New Roman" w:cs="Times New Roman"/>
          <w:sz w:val="24"/>
          <w:szCs w:val="24"/>
          <w:lang w:eastAsia="ar-SA"/>
        </w:rPr>
      </w:pPr>
    </w:p>
    <w:p w14:paraId="1C146D7D" w14:textId="77777777" w:rsidR="00F57770" w:rsidRPr="00EE0A1C" w:rsidRDefault="00F57770" w:rsidP="00EE0A1C">
      <w:pPr>
        <w:suppressAutoHyphens/>
        <w:spacing w:after="0" w:line="240" w:lineRule="auto"/>
        <w:jc w:val="both"/>
        <w:rPr>
          <w:rFonts w:ascii="Times New Roman" w:eastAsia="Times New Roman" w:hAnsi="Times New Roman" w:cs="Times New Roman"/>
          <w:sz w:val="24"/>
          <w:szCs w:val="24"/>
          <w:lang w:eastAsia="ar-SA"/>
        </w:rPr>
      </w:pPr>
    </w:p>
    <w:p w14:paraId="56B905A3" w14:textId="77777777" w:rsidR="00EE0A1C" w:rsidRDefault="00EE0A1C" w:rsidP="00EE0A1C">
      <w:pPr>
        <w:suppressAutoHyphens/>
        <w:spacing w:after="0" w:line="240" w:lineRule="auto"/>
        <w:jc w:val="both"/>
        <w:rPr>
          <w:rFonts w:ascii="Times New Roman" w:eastAsia="Times New Roman" w:hAnsi="Times New Roman" w:cs="Times New Roman"/>
          <w:sz w:val="24"/>
          <w:szCs w:val="24"/>
          <w:u w:val="single"/>
          <w:lang w:eastAsia="ar-SA"/>
        </w:rPr>
      </w:pPr>
      <w:r w:rsidRPr="00EE0A1C">
        <w:rPr>
          <w:rFonts w:ascii="Times New Roman" w:eastAsia="Times New Roman" w:hAnsi="Times New Roman" w:cs="Times New Roman"/>
          <w:sz w:val="24"/>
          <w:szCs w:val="24"/>
          <w:u w:val="single"/>
          <w:lang w:eastAsia="ar-SA"/>
        </w:rPr>
        <w:lastRenderedPageBreak/>
        <w:t xml:space="preserve"> Rozdział 85510 - Działalność placówek opiekuńczo wychowawczych</w:t>
      </w:r>
    </w:p>
    <w:p w14:paraId="131A2505" w14:textId="77777777" w:rsidR="00F57770" w:rsidRPr="00EE0A1C" w:rsidRDefault="00F57770" w:rsidP="00EE0A1C">
      <w:pPr>
        <w:suppressAutoHyphens/>
        <w:spacing w:after="0" w:line="240" w:lineRule="auto"/>
        <w:jc w:val="both"/>
        <w:rPr>
          <w:rFonts w:ascii="Times New Roman" w:eastAsia="Times New Roman" w:hAnsi="Times New Roman" w:cs="Times New Roman"/>
          <w:sz w:val="24"/>
          <w:szCs w:val="24"/>
          <w:u w:val="single"/>
          <w:lang w:eastAsia="ar-SA"/>
        </w:rPr>
      </w:pPr>
    </w:p>
    <w:p w14:paraId="6D0AEC62" w14:textId="77777777" w:rsidR="00EE0A1C" w:rsidRPr="00EE0A1C" w:rsidRDefault="00EE0A1C" w:rsidP="00EE0A1C">
      <w:pPr>
        <w:suppressAutoHyphens/>
        <w:spacing w:after="0" w:line="240" w:lineRule="auto"/>
        <w:jc w:val="both"/>
        <w:rPr>
          <w:rFonts w:ascii="Times New Roman" w:eastAsia="Times New Roman" w:hAnsi="Times New Roman" w:cs="Times New Roman"/>
          <w:bCs/>
          <w:sz w:val="20"/>
          <w:szCs w:val="20"/>
          <w:lang w:eastAsia="ar-SA"/>
        </w:rPr>
      </w:pPr>
      <w:r w:rsidRPr="00EE0A1C">
        <w:rPr>
          <w:rFonts w:ascii="Times New Roman" w:eastAsia="Times New Roman" w:hAnsi="Times New Roman" w:cs="Times New Roman"/>
          <w:bCs/>
          <w:sz w:val="20"/>
          <w:szCs w:val="20"/>
          <w:lang w:eastAsia="ar-SA"/>
        </w:rPr>
        <w:t>Tabela 7. Zestawienie planu oraz środków wykorzystanych w rozdziale 85510 – Placówki opiekuńczo-wychowawcze</w:t>
      </w:r>
    </w:p>
    <w:tbl>
      <w:tblPr>
        <w:tblW w:w="0" w:type="dxa"/>
        <w:tblInd w:w="-21" w:type="dxa"/>
        <w:tblLayout w:type="fixed"/>
        <w:tblCellMar>
          <w:left w:w="70" w:type="dxa"/>
          <w:right w:w="70" w:type="dxa"/>
        </w:tblCellMar>
        <w:tblLook w:val="04A0" w:firstRow="1" w:lastRow="0" w:firstColumn="1" w:lastColumn="0" w:noHBand="0" w:noVBand="1"/>
      </w:tblPr>
      <w:tblGrid>
        <w:gridCol w:w="4202"/>
        <w:gridCol w:w="5103"/>
      </w:tblGrid>
      <w:tr w:rsidR="00EE0A1C" w:rsidRPr="00EE0A1C" w14:paraId="0BC6DEB5" w14:textId="77777777" w:rsidTr="00EE0A1C">
        <w:trPr>
          <w:cantSplit/>
        </w:trPr>
        <w:tc>
          <w:tcPr>
            <w:tcW w:w="4202" w:type="dxa"/>
            <w:tcBorders>
              <w:top w:val="single" w:sz="2" w:space="0" w:color="000000"/>
              <w:left w:val="single" w:sz="2" w:space="0" w:color="000000"/>
              <w:bottom w:val="single" w:sz="2" w:space="0" w:color="000000"/>
              <w:right w:val="nil"/>
            </w:tcBorders>
            <w:hideMark/>
          </w:tcPr>
          <w:p w14:paraId="571B54F3"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PLAN</w:t>
            </w:r>
          </w:p>
        </w:tc>
        <w:tc>
          <w:tcPr>
            <w:tcW w:w="5103" w:type="dxa"/>
            <w:tcBorders>
              <w:top w:val="single" w:sz="2" w:space="0" w:color="000000"/>
              <w:left w:val="single" w:sz="2" w:space="0" w:color="000000"/>
              <w:bottom w:val="single" w:sz="2" w:space="0" w:color="000000"/>
              <w:right w:val="single" w:sz="2" w:space="0" w:color="000000"/>
            </w:tcBorders>
            <w:hideMark/>
          </w:tcPr>
          <w:p w14:paraId="4E96D71A"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ZREALIZOWANE WYDATKI</w:t>
            </w:r>
          </w:p>
        </w:tc>
      </w:tr>
      <w:tr w:rsidR="00EE0A1C" w:rsidRPr="00EE0A1C" w14:paraId="045A02FE" w14:textId="77777777" w:rsidTr="00EE0A1C">
        <w:trPr>
          <w:cantSplit/>
        </w:trPr>
        <w:tc>
          <w:tcPr>
            <w:tcW w:w="4202" w:type="dxa"/>
            <w:tcBorders>
              <w:top w:val="nil"/>
              <w:left w:val="single" w:sz="2" w:space="0" w:color="000000"/>
              <w:bottom w:val="single" w:sz="2" w:space="0" w:color="000000"/>
              <w:right w:val="nil"/>
            </w:tcBorders>
            <w:hideMark/>
          </w:tcPr>
          <w:p w14:paraId="675A8C8F"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65.943 zł.</w:t>
            </w:r>
          </w:p>
        </w:tc>
        <w:tc>
          <w:tcPr>
            <w:tcW w:w="5103" w:type="dxa"/>
            <w:tcBorders>
              <w:top w:val="nil"/>
              <w:left w:val="single" w:sz="2" w:space="0" w:color="000000"/>
              <w:bottom w:val="single" w:sz="2" w:space="0" w:color="000000"/>
              <w:right w:val="single" w:sz="2" w:space="0" w:color="000000"/>
            </w:tcBorders>
            <w:hideMark/>
          </w:tcPr>
          <w:p w14:paraId="17CF3CBE"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59.026 zł.</w:t>
            </w:r>
          </w:p>
        </w:tc>
      </w:tr>
    </w:tbl>
    <w:p w14:paraId="0C318612" w14:textId="77777777" w:rsidR="00EE0A1C" w:rsidRPr="00EE0A1C" w:rsidRDefault="00EE0A1C" w:rsidP="00EE0A1C">
      <w:pPr>
        <w:suppressAutoHyphens/>
        <w:spacing w:after="0" w:line="240" w:lineRule="auto"/>
        <w:rPr>
          <w:rFonts w:ascii="Times New Roman" w:eastAsia="Times New Roman" w:hAnsi="Times New Roman" w:cs="Times New Roman"/>
          <w:sz w:val="24"/>
          <w:szCs w:val="24"/>
          <w:lang w:eastAsia="ar-SA"/>
        </w:rPr>
      </w:pPr>
    </w:p>
    <w:p w14:paraId="62F11211" w14:textId="77777777" w:rsidR="00EE0A1C" w:rsidRPr="00EE0A1C" w:rsidRDefault="00EE0A1C" w:rsidP="00EE0A1C">
      <w:pPr>
        <w:suppressAutoHyphens/>
        <w:spacing w:after="0" w:line="240" w:lineRule="auto"/>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 ramach wydatków w/w rozdziale  całość środków została przeznaczona na świadczenia</w:t>
      </w:r>
      <w:r w:rsidRPr="00EE0A1C">
        <w:rPr>
          <w:rFonts w:ascii="Times New Roman" w:eastAsia="Times New Roman" w:hAnsi="Times New Roman" w:cs="Times New Roman"/>
          <w:lang w:eastAsia="ar-SA"/>
        </w:rPr>
        <w:t xml:space="preserve"> dla osób usamodzielnianych- pełnoletnich , opuszczających placówki opiekuńczo-wychowawcze.</w:t>
      </w:r>
    </w:p>
    <w:p w14:paraId="554EF27D" w14:textId="77777777" w:rsidR="00EE0A1C" w:rsidRPr="00EE0A1C" w:rsidRDefault="00EE0A1C" w:rsidP="00EE0A1C">
      <w:pPr>
        <w:suppressAutoHyphens/>
        <w:spacing w:after="0" w:line="240" w:lineRule="auto"/>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ab/>
      </w:r>
    </w:p>
    <w:p w14:paraId="50B976DB" w14:textId="77777777" w:rsidR="00EE0A1C" w:rsidRPr="00EE0A1C" w:rsidRDefault="00EE0A1C" w:rsidP="00EE0A1C">
      <w:pPr>
        <w:keepNext/>
        <w:numPr>
          <w:ilvl w:val="0"/>
          <w:numId w:val="2"/>
        </w:numPr>
        <w:tabs>
          <w:tab w:val="left" w:pos="708"/>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EE0A1C">
        <w:rPr>
          <w:rFonts w:ascii="Times New Roman" w:eastAsia="Times New Roman" w:hAnsi="Times New Roman" w:cs="Times New Roman"/>
          <w:color w:val="000000"/>
          <w:sz w:val="24"/>
          <w:szCs w:val="24"/>
          <w:u w:val="single"/>
          <w:lang w:eastAsia="ar-SA"/>
        </w:rPr>
        <w:t xml:space="preserve"> Rozdział 85295 – Pozostała działalność</w:t>
      </w:r>
    </w:p>
    <w:p w14:paraId="76119A67"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iCs/>
          <w:sz w:val="24"/>
          <w:szCs w:val="24"/>
          <w:lang w:eastAsia="ar-SA"/>
        </w:rPr>
        <w:t>Realizacja Projektu „Centrum Usług Środowiskowych -Razem łatwiej”</w:t>
      </w:r>
    </w:p>
    <w:p w14:paraId="1C5D625F" w14:textId="77777777" w:rsidR="00EE0A1C" w:rsidRPr="00EE0A1C" w:rsidRDefault="00EE0A1C" w:rsidP="00EE0A1C">
      <w:pPr>
        <w:suppressAutoHyphens/>
        <w:spacing w:after="0" w:line="240" w:lineRule="auto"/>
        <w:jc w:val="both"/>
        <w:rPr>
          <w:rFonts w:ascii="Times New Roman" w:eastAsia="Times New Roman" w:hAnsi="Times New Roman" w:cs="Times New Roman"/>
          <w:sz w:val="20"/>
          <w:szCs w:val="20"/>
          <w:lang w:eastAsia="ar-SA"/>
        </w:rPr>
      </w:pPr>
    </w:p>
    <w:p w14:paraId="4593A137" w14:textId="77777777" w:rsidR="00EE0A1C" w:rsidRPr="00EE0A1C" w:rsidRDefault="00EE0A1C" w:rsidP="00EE0A1C">
      <w:pPr>
        <w:suppressAutoHyphens/>
        <w:spacing w:after="0" w:line="240" w:lineRule="auto"/>
        <w:jc w:val="both"/>
        <w:rPr>
          <w:rFonts w:ascii="Times New Roman" w:eastAsia="Times New Roman" w:hAnsi="Times New Roman" w:cs="Times New Roman"/>
          <w:sz w:val="20"/>
          <w:szCs w:val="20"/>
          <w:lang w:eastAsia="ar-SA"/>
        </w:rPr>
      </w:pPr>
    </w:p>
    <w:p w14:paraId="4B9C987E" w14:textId="77777777" w:rsidR="00EE0A1C" w:rsidRPr="00EE0A1C" w:rsidRDefault="00EE0A1C" w:rsidP="00EE0A1C">
      <w:pPr>
        <w:suppressAutoHyphens/>
        <w:spacing w:after="0" w:line="240" w:lineRule="auto"/>
        <w:ind w:left="708" w:hanging="708"/>
        <w:jc w:val="both"/>
        <w:rPr>
          <w:rFonts w:ascii="Times New Roman" w:eastAsia="Times New Roman" w:hAnsi="Times New Roman" w:cs="Times New Roman"/>
          <w:bCs/>
          <w:sz w:val="20"/>
          <w:szCs w:val="20"/>
          <w:lang w:eastAsia="ar-SA"/>
        </w:rPr>
      </w:pPr>
      <w:r w:rsidRPr="00EE0A1C">
        <w:rPr>
          <w:rFonts w:ascii="Times New Roman" w:eastAsia="Times New Roman" w:hAnsi="Times New Roman" w:cs="Times New Roman"/>
          <w:sz w:val="20"/>
          <w:szCs w:val="20"/>
          <w:lang w:eastAsia="ar-SA"/>
        </w:rPr>
        <w:t xml:space="preserve">Tabela 8. </w:t>
      </w:r>
      <w:r w:rsidRPr="00EE0A1C">
        <w:rPr>
          <w:rFonts w:ascii="Times New Roman" w:eastAsia="Times New Roman" w:hAnsi="Times New Roman" w:cs="Times New Roman"/>
          <w:bCs/>
          <w:sz w:val="20"/>
          <w:szCs w:val="20"/>
          <w:lang w:eastAsia="ar-SA"/>
        </w:rPr>
        <w:t>Zestawienie planu, oraz środków wykorzystanych przez PCPR w rozdziale 85295 Pozostała działalność</w:t>
      </w:r>
    </w:p>
    <w:tbl>
      <w:tblPr>
        <w:tblW w:w="0" w:type="auto"/>
        <w:tblInd w:w="-6" w:type="dxa"/>
        <w:tblLayout w:type="fixed"/>
        <w:tblLook w:val="04A0" w:firstRow="1" w:lastRow="0" w:firstColumn="1" w:lastColumn="0" w:noHBand="0" w:noVBand="1"/>
      </w:tblPr>
      <w:tblGrid>
        <w:gridCol w:w="4225"/>
        <w:gridCol w:w="4998"/>
      </w:tblGrid>
      <w:tr w:rsidR="00EE0A1C" w:rsidRPr="00EE0A1C" w14:paraId="47318DA3" w14:textId="77777777" w:rsidTr="00EE0A1C">
        <w:trPr>
          <w:cantSplit/>
        </w:trPr>
        <w:tc>
          <w:tcPr>
            <w:tcW w:w="4225" w:type="dxa"/>
            <w:tcBorders>
              <w:top w:val="single" w:sz="2" w:space="0" w:color="000000"/>
              <w:left w:val="single" w:sz="2" w:space="0" w:color="000000"/>
              <w:bottom w:val="single" w:sz="2" w:space="0" w:color="000000"/>
              <w:right w:val="nil"/>
            </w:tcBorders>
            <w:hideMark/>
          </w:tcPr>
          <w:p w14:paraId="5192E7A0" w14:textId="77777777" w:rsidR="00EE0A1C" w:rsidRPr="00EE0A1C" w:rsidRDefault="00EE0A1C" w:rsidP="00EE0A1C">
            <w:pPr>
              <w:suppressAutoHyphens/>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PLAN</w:t>
            </w:r>
          </w:p>
        </w:tc>
        <w:tc>
          <w:tcPr>
            <w:tcW w:w="4998" w:type="dxa"/>
            <w:tcBorders>
              <w:top w:val="single" w:sz="2" w:space="0" w:color="000000"/>
              <w:left w:val="single" w:sz="2" w:space="0" w:color="000000"/>
              <w:bottom w:val="single" w:sz="2" w:space="0" w:color="000000"/>
              <w:right w:val="single" w:sz="2" w:space="0" w:color="000000"/>
            </w:tcBorders>
            <w:hideMark/>
          </w:tcPr>
          <w:p w14:paraId="0BCCB467" w14:textId="77777777" w:rsidR="00EE0A1C" w:rsidRPr="00EE0A1C" w:rsidRDefault="00EE0A1C" w:rsidP="00EE0A1C">
            <w:pPr>
              <w:suppressAutoHyphens/>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ZREALIZOWANE WYDATKI</w:t>
            </w:r>
          </w:p>
        </w:tc>
      </w:tr>
      <w:tr w:rsidR="00EE0A1C" w:rsidRPr="00EE0A1C" w14:paraId="7F1AF851" w14:textId="77777777" w:rsidTr="00EE0A1C">
        <w:trPr>
          <w:cantSplit/>
        </w:trPr>
        <w:tc>
          <w:tcPr>
            <w:tcW w:w="4225" w:type="dxa"/>
            <w:tcBorders>
              <w:top w:val="nil"/>
              <w:left w:val="single" w:sz="2" w:space="0" w:color="000000"/>
              <w:bottom w:val="single" w:sz="2" w:space="0" w:color="000000"/>
              <w:right w:val="nil"/>
            </w:tcBorders>
            <w:hideMark/>
          </w:tcPr>
          <w:p w14:paraId="53138539" w14:textId="77777777" w:rsidR="00EE0A1C" w:rsidRPr="00EE0A1C" w:rsidRDefault="00EE0A1C" w:rsidP="00EE0A1C">
            <w:pPr>
              <w:suppressAutoHyphens/>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55.309 zł.</w:t>
            </w:r>
          </w:p>
        </w:tc>
        <w:tc>
          <w:tcPr>
            <w:tcW w:w="4998" w:type="dxa"/>
            <w:tcBorders>
              <w:top w:val="nil"/>
              <w:left w:val="single" w:sz="2" w:space="0" w:color="000000"/>
              <w:bottom w:val="single" w:sz="2" w:space="0" w:color="000000"/>
              <w:right w:val="single" w:sz="2" w:space="0" w:color="000000"/>
            </w:tcBorders>
            <w:hideMark/>
          </w:tcPr>
          <w:p w14:paraId="2EEAC1D6" w14:textId="77777777" w:rsidR="00EE0A1C" w:rsidRPr="00EE0A1C" w:rsidRDefault="00EE0A1C" w:rsidP="00EE0A1C">
            <w:pPr>
              <w:suppressAutoHyphens/>
              <w:spacing w:after="0" w:line="240" w:lineRule="auto"/>
              <w:jc w:val="center"/>
              <w:rPr>
                <w:rFonts w:ascii="Times New Roman" w:eastAsia="Times New Roman" w:hAnsi="Times New Roman" w:cs="Times New Roman"/>
                <w:lang w:eastAsia="ar-SA"/>
              </w:rPr>
            </w:pPr>
            <w:r w:rsidRPr="00EE0A1C">
              <w:rPr>
                <w:rFonts w:ascii="Times New Roman" w:eastAsia="Times New Roman" w:hAnsi="Times New Roman" w:cs="Times New Roman"/>
                <w:lang w:eastAsia="ar-SA"/>
              </w:rPr>
              <w:t>55.308,93 zł.</w:t>
            </w:r>
          </w:p>
        </w:tc>
      </w:tr>
    </w:tbl>
    <w:p w14:paraId="48B549DD"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6DDF88A9"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•Wydatki na wynagrodzenia osobowe i pochodne (koszty obsługi projektu)  -</w:t>
      </w:r>
      <w:r w:rsidRPr="00EE0A1C">
        <w:rPr>
          <w:rFonts w:ascii="Times New Roman" w:eastAsia="Times New Roman" w:hAnsi="Times New Roman" w:cs="Times New Roman"/>
          <w:sz w:val="28"/>
          <w:szCs w:val="28"/>
          <w:lang w:eastAsia="ar-SA"/>
        </w:rPr>
        <w:t xml:space="preserve"> </w:t>
      </w:r>
      <w:r w:rsidRPr="00EE0A1C">
        <w:rPr>
          <w:rFonts w:ascii="Times New Roman" w:eastAsia="Times New Roman" w:hAnsi="Times New Roman" w:cs="Times New Roman"/>
          <w:sz w:val="24"/>
          <w:szCs w:val="24"/>
          <w:lang w:eastAsia="ar-SA"/>
        </w:rPr>
        <w:t xml:space="preserve"> 54.063,93 zł </w:t>
      </w:r>
    </w:p>
    <w:p w14:paraId="338AB262"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•Wydatki na zakup materiałów biurowych stanowiące wkład własny w realizację projektu – 1.245,00 zł. </w:t>
      </w:r>
    </w:p>
    <w:p w14:paraId="6AEA1E29"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3293EC74" w14:textId="77777777" w:rsidR="00EE0A1C" w:rsidRPr="00EE0A1C" w:rsidRDefault="00EE0A1C" w:rsidP="00EE0A1C">
      <w:pPr>
        <w:keepNext/>
        <w:numPr>
          <w:ilvl w:val="0"/>
          <w:numId w:val="2"/>
        </w:numPr>
        <w:tabs>
          <w:tab w:val="left" w:pos="708"/>
        </w:tabs>
        <w:suppressAutoHyphens/>
        <w:spacing w:after="0" w:line="240" w:lineRule="auto"/>
        <w:jc w:val="both"/>
        <w:outlineLvl w:val="0"/>
        <w:rPr>
          <w:rFonts w:ascii="Times New Roman" w:eastAsia="Times New Roman" w:hAnsi="Times New Roman" w:cs="Times New Roman"/>
          <w:color w:val="000000"/>
          <w:sz w:val="24"/>
          <w:szCs w:val="24"/>
          <w:u w:val="single"/>
          <w:lang w:eastAsia="ar-SA"/>
        </w:rPr>
      </w:pPr>
      <w:r w:rsidRPr="00EE0A1C">
        <w:rPr>
          <w:rFonts w:ascii="Times New Roman" w:eastAsia="Times New Roman" w:hAnsi="Times New Roman" w:cs="Times New Roman"/>
          <w:color w:val="000000"/>
          <w:sz w:val="24"/>
          <w:szCs w:val="24"/>
          <w:u w:val="single"/>
          <w:lang w:eastAsia="ar-SA"/>
        </w:rPr>
        <w:t xml:space="preserve"> Rozdział 85324 – Państwowy Fundusz Rehabilitacji Osób Niepełnosprawnych </w:t>
      </w:r>
    </w:p>
    <w:p w14:paraId="6FE2E4CC" w14:textId="77777777" w:rsidR="00EE0A1C" w:rsidRPr="00EE0A1C" w:rsidRDefault="00EE0A1C" w:rsidP="00EE0A1C">
      <w:pPr>
        <w:keepNext/>
        <w:numPr>
          <w:ilvl w:val="0"/>
          <w:numId w:val="2"/>
        </w:numPr>
        <w:tabs>
          <w:tab w:val="left" w:pos="708"/>
        </w:tabs>
        <w:suppressAutoHyphens/>
        <w:spacing w:after="0" w:line="240" w:lineRule="auto"/>
        <w:jc w:val="both"/>
        <w:outlineLvl w:val="0"/>
        <w:rPr>
          <w:rFonts w:ascii="Times New Roman" w:eastAsia="Times New Roman" w:hAnsi="Times New Roman" w:cs="Times New Roman"/>
          <w:color w:val="000000"/>
          <w:sz w:val="24"/>
          <w:szCs w:val="24"/>
          <w:lang w:eastAsia="ar-SA"/>
        </w:rPr>
      </w:pPr>
      <w:r w:rsidRPr="00EE0A1C">
        <w:rPr>
          <w:rFonts w:ascii="Times New Roman" w:eastAsia="Times New Roman" w:hAnsi="Times New Roman" w:cs="Times New Roman"/>
          <w:color w:val="000000"/>
          <w:sz w:val="24"/>
          <w:szCs w:val="24"/>
          <w:lang w:eastAsia="ar-SA"/>
        </w:rPr>
        <w:t>(obsługa realizowanych zadań- środki w ramach algorytmu ,programu „Aktywny samorząd”</w:t>
      </w:r>
      <w:r w:rsidRPr="00EE0A1C">
        <w:rPr>
          <w:rFonts w:ascii="Times New Roman" w:eastAsia="Times New Roman" w:hAnsi="Times New Roman" w:cs="Times New Roman"/>
          <w:i/>
          <w:color w:val="000000"/>
          <w:sz w:val="28"/>
          <w:szCs w:val="28"/>
          <w:lang w:eastAsia="ar-SA"/>
        </w:rPr>
        <w:t xml:space="preserve"> </w:t>
      </w:r>
      <w:r w:rsidRPr="00EE0A1C">
        <w:rPr>
          <w:rFonts w:ascii="Times New Roman" w:eastAsia="Times New Roman" w:hAnsi="Times New Roman" w:cs="Times New Roman"/>
          <w:color w:val="000000"/>
          <w:sz w:val="24"/>
          <w:szCs w:val="24"/>
          <w:lang w:eastAsia="ar-SA"/>
        </w:rPr>
        <w:t>)</w:t>
      </w:r>
    </w:p>
    <w:p w14:paraId="6E704AF6" w14:textId="77777777" w:rsidR="00EE0A1C" w:rsidRPr="00EE0A1C" w:rsidRDefault="00EE0A1C" w:rsidP="00EE0A1C">
      <w:pPr>
        <w:suppressAutoHyphens/>
        <w:spacing w:after="0" w:line="240" w:lineRule="auto"/>
        <w:rPr>
          <w:rFonts w:ascii="Times New Roman" w:eastAsia="Times New Roman" w:hAnsi="Times New Roman" w:cs="Times New Roman"/>
          <w:sz w:val="24"/>
          <w:szCs w:val="24"/>
          <w:lang w:eastAsia="ar-SA"/>
        </w:rPr>
      </w:pPr>
    </w:p>
    <w:p w14:paraId="64F8AC16" w14:textId="77777777" w:rsidR="00EE0A1C" w:rsidRPr="00EE0A1C" w:rsidRDefault="00EE0A1C" w:rsidP="00EE0A1C">
      <w:pPr>
        <w:suppressAutoHyphens/>
        <w:spacing w:after="0" w:line="240" w:lineRule="auto"/>
        <w:ind w:left="708" w:hanging="708"/>
        <w:jc w:val="both"/>
        <w:rPr>
          <w:rFonts w:ascii="Times New Roman" w:eastAsia="Times New Roman" w:hAnsi="Times New Roman" w:cs="Times New Roman"/>
          <w:bCs/>
          <w:sz w:val="20"/>
          <w:szCs w:val="20"/>
          <w:lang w:eastAsia="ar-SA"/>
        </w:rPr>
      </w:pPr>
      <w:r w:rsidRPr="00EE0A1C">
        <w:rPr>
          <w:rFonts w:ascii="Times New Roman" w:eastAsia="Times New Roman" w:hAnsi="Times New Roman" w:cs="Times New Roman"/>
          <w:bCs/>
          <w:sz w:val="20"/>
          <w:szCs w:val="20"/>
          <w:lang w:eastAsia="ar-SA"/>
        </w:rPr>
        <w:t xml:space="preserve">Tabela 9. Zestawienie planu, oraz środków wykorzystanych przez PCPR w rozdziale 85324- Państwowy Fundusz Rehabilitacji Osób Niepełnosprawnych </w:t>
      </w:r>
    </w:p>
    <w:tbl>
      <w:tblPr>
        <w:tblW w:w="0" w:type="dxa"/>
        <w:tblInd w:w="-21" w:type="dxa"/>
        <w:tblLayout w:type="fixed"/>
        <w:tblCellMar>
          <w:left w:w="70" w:type="dxa"/>
          <w:right w:w="70" w:type="dxa"/>
        </w:tblCellMar>
        <w:tblLook w:val="04A0" w:firstRow="1" w:lastRow="0" w:firstColumn="1" w:lastColumn="0" w:noHBand="0" w:noVBand="1"/>
      </w:tblPr>
      <w:tblGrid>
        <w:gridCol w:w="4202"/>
        <w:gridCol w:w="5103"/>
      </w:tblGrid>
      <w:tr w:rsidR="00EE0A1C" w:rsidRPr="00EE0A1C" w14:paraId="76CDFE9F" w14:textId="77777777" w:rsidTr="00EE0A1C">
        <w:trPr>
          <w:cantSplit/>
        </w:trPr>
        <w:tc>
          <w:tcPr>
            <w:tcW w:w="4202" w:type="dxa"/>
            <w:tcBorders>
              <w:top w:val="single" w:sz="2" w:space="0" w:color="000000"/>
              <w:left w:val="single" w:sz="2" w:space="0" w:color="000000"/>
              <w:bottom w:val="single" w:sz="2" w:space="0" w:color="000000"/>
              <w:right w:val="nil"/>
            </w:tcBorders>
            <w:hideMark/>
          </w:tcPr>
          <w:p w14:paraId="32EEB769"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PLAN</w:t>
            </w:r>
          </w:p>
        </w:tc>
        <w:tc>
          <w:tcPr>
            <w:tcW w:w="5103" w:type="dxa"/>
            <w:tcBorders>
              <w:top w:val="single" w:sz="2" w:space="0" w:color="000000"/>
              <w:left w:val="single" w:sz="2" w:space="0" w:color="000000"/>
              <w:bottom w:val="single" w:sz="2" w:space="0" w:color="000000"/>
              <w:right w:val="single" w:sz="2" w:space="0" w:color="000000"/>
            </w:tcBorders>
            <w:hideMark/>
          </w:tcPr>
          <w:p w14:paraId="0AFF14CF"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
                <w:lang w:eastAsia="ar-SA"/>
              </w:rPr>
            </w:pPr>
            <w:r w:rsidRPr="00EE0A1C">
              <w:rPr>
                <w:rFonts w:ascii="Times New Roman" w:eastAsia="Times New Roman" w:hAnsi="Times New Roman" w:cs="Times New Roman"/>
                <w:b/>
                <w:lang w:eastAsia="ar-SA"/>
              </w:rPr>
              <w:t>ZREALIZOWANE WYDATKI</w:t>
            </w:r>
          </w:p>
        </w:tc>
      </w:tr>
      <w:tr w:rsidR="00EE0A1C" w:rsidRPr="00EE0A1C" w14:paraId="49F17840" w14:textId="77777777" w:rsidTr="00EE0A1C">
        <w:trPr>
          <w:cantSplit/>
        </w:trPr>
        <w:tc>
          <w:tcPr>
            <w:tcW w:w="4202" w:type="dxa"/>
            <w:tcBorders>
              <w:top w:val="nil"/>
              <w:left w:val="single" w:sz="2" w:space="0" w:color="000000"/>
              <w:bottom w:val="single" w:sz="2" w:space="0" w:color="000000"/>
              <w:right w:val="nil"/>
            </w:tcBorders>
            <w:hideMark/>
          </w:tcPr>
          <w:p w14:paraId="57AE0728"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73.762 zł</w:t>
            </w:r>
          </w:p>
        </w:tc>
        <w:tc>
          <w:tcPr>
            <w:tcW w:w="5103" w:type="dxa"/>
            <w:tcBorders>
              <w:top w:val="nil"/>
              <w:left w:val="single" w:sz="2" w:space="0" w:color="000000"/>
              <w:bottom w:val="single" w:sz="2" w:space="0" w:color="000000"/>
              <w:right w:val="single" w:sz="2" w:space="0" w:color="000000"/>
            </w:tcBorders>
            <w:hideMark/>
          </w:tcPr>
          <w:p w14:paraId="4A556ADD" w14:textId="77777777" w:rsidR="00EE0A1C" w:rsidRPr="00EE0A1C" w:rsidRDefault="00EE0A1C" w:rsidP="00EE0A1C">
            <w:pPr>
              <w:suppressAutoHyphens/>
              <w:snapToGrid w:val="0"/>
              <w:spacing w:after="0" w:line="240" w:lineRule="auto"/>
              <w:jc w:val="center"/>
              <w:rPr>
                <w:rFonts w:ascii="Times New Roman" w:eastAsia="Times New Roman" w:hAnsi="Times New Roman" w:cs="Times New Roman"/>
                <w:bCs/>
                <w:lang w:eastAsia="ar-SA"/>
              </w:rPr>
            </w:pPr>
            <w:r w:rsidRPr="00EE0A1C">
              <w:rPr>
                <w:rFonts w:ascii="Times New Roman" w:eastAsia="Times New Roman" w:hAnsi="Times New Roman" w:cs="Times New Roman"/>
                <w:bCs/>
                <w:lang w:eastAsia="ar-SA"/>
              </w:rPr>
              <w:t>65.695,50 zł</w:t>
            </w:r>
          </w:p>
        </w:tc>
      </w:tr>
    </w:tbl>
    <w:p w14:paraId="4F9F1288"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2496B8BC"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Wynagrodzenia osobowe -</w:t>
      </w:r>
      <w:r w:rsidRPr="00EE0A1C">
        <w:rPr>
          <w:rFonts w:ascii="Times New Roman" w:eastAsia="Times New Roman" w:hAnsi="Times New Roman" w:cs="Times New Roman"/>
          <w:sz w:val="24"/>
          <w:szCs w:val="24"/>
          <w:lang w:eastAsia="ar-SA"/>
        </w:rPr>
        <w:tab/>
      </w:r>
      <w:r w:rsidRPr="00EE0A1C">
        <w:rPr>
          <w:rFonts w:ascii="Times New Roman" w:eastAsia="Times New Roman" w:hAnsi="Times New Roman" w:cs="Times New Roman"/>
          <w:sz w:val="24"/>
          <w:szCs w:val="24"/>
          <w:lang w:eastAsia="ar-SA"/>
        </w:rPr>
        <w:tab/>
        <w:t xml:space="preserve">      48.584,33  zł</w:t>
      </w:r>
    </w:p>
    <w:p w14:paraId="4539C928"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Pochodne od wynagrodzeń -</w:t>
      </w:r>
      <w:r w:rsidRPr="00EE0A1C">
        <w:rPr>
          <w:rFonts w:ascii="Times New Roman" w:eastAsia="Times New Roman" w:hAnsi="Times New Roman" w:cs="Times New Roman"/>
          <w:sz w:val="24"/>
          <w:szCs w:val="24"/>
          <w:lang w:eastAsia="ar-SA"/>
        </w:rPr>
        <w:tab/>
      </w:r>
      <w:r w:rsidRPr="00EE0A1C">
        <w:rPr>
          <w:rFonts w:ascii="Times New Roman" w:eastAsia="Times New Roman" w:hAnsi="Times New Roman" w:cs="Times New Roman"/>
          <w:sz w:val="24"/>
          <w:szCs w:val="24"/>
          <w:lang w:eastAsia="ar-SA"/>
        </w:rPr>
        <w:tab/>
        <w:t xml:space="preserve">        8.726,23  zł</w:t>
      </w:r>
    </w:p>
    <w:p w14:paraId="54E6DA99"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13320318" wp14:editId="00AD74CF">
                <wp:simplePos x="0" y="0"/>
                <wp:positionH relativeFrom="column">
                  <wp:posOffset>-114300</wp:posOffset>
                </wp:positionH>
                <wp:positionV relativeFrom="paragraph">
                  <wp:posOffset>116840</wp:posOffset>
                </wp:positionV>
                <wp:extent cx="4572000" cy="0"/>
                <wp:effectExtent l="9525" t="12065" r="9525" b="698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CD2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pt" to="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5d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" strokeweight=".26mm"/>
            </w:pict>
          </mc:Fallback>
        </mc:AlternateContent>
      </w:r>
    </w:p>
    <w:p w14:paraId="375CFBF8"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b/>
          <w:sz w:val="24"/>
          <w:szCs w:val="24"/>
          <w:lang w:eastAsia="ar-SA"/>
        </w:rPr>
        <w:t>Razem wynagrodzenia –</w:t>
      </w:r>
      <w:r w:rsidRPr="00EE0A1C">
        <w:rPr>
          <w:rFonts w:ascii="Times New Roman" w:eastAsia="Times New Roman" w:hAnsi="Times New Roman" w:cs="Times New Roman"/>
          <w:b/>
          <w:sz w:val="24"/>
          <w:szCs w:val="24"/>
          <w:lang w:eastAsia="ar-SA"/>
        </w:rPr>
        <w:tab/>
      </w:r>
      <w:r w:rsidRPr="00EE0A1C">
        <w:rPr>
          <w:rFonts w:ascii="Times New Roman" w:eastAsia="Times New Roman" w:hAnsi="Times New Roman" w:cs="Times New Roman"/>
          <w:b/>
          <w:sz w:val="24"/>
          <w:szCs w:val="24"/>
          <w:lang w:eastAsia="ar-SA"/>
        </w:rPr>
        <w:tab/>
        <w:t xml:space="preserve">      57.310,56 zł</w:t>
      </w:r>
    </w:p>
    <w:p w14:paraId="053B3183"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4AE72EF4"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Wydatki bieżące – </w:t>
      </w:r>
      <w:r w:rsidRPr="00EE0A1C">
        <w:rPr>
          <w:rFonts w:ascii="Times New Roman" w:eastAsia="Times New Roman" w:hAnsi="Times New Roman" w:cs="Times New Roman"/>
          <w:b/>
          <w:sz w:val="24"/>
          <w:szCs w:val="24"/>
          <w:lang w:eastAsia="ar-SA"/>
        </w:rPr>
        <w:t>8.384,94</w:t>
      </w:r>
      <w:r w:rsidRPr="00EE0A1C">
        <w:rPr>
          <w:rFonts w:ascii="Times New Roman" w:eastAsia="Times New Roman" w:hAnsi="Times New Roman" w:cs="Times New Roman"/>
          <w:sz w:val="24"/>
          <w:szCs w:val="24"/>
          <w:lang w:eastAsia="ar-SA"/>
        </w:rPr>
        <w:t xml:space="preserve"> </w:t>
      </w:r>
      <w:r w:rsidRPr="00EE0A1C">
        <w:rPr>
          <w:rFonts w:ascii="Times New Roman" w:eastAsia="Times New Roman" w:hAnsi="Times New Roman" w:cs="Times New Roman"/>
          <w:b/>
          <w:sz w:val="24"/>
          <w:szCs w:val="24"/>
          <w:lang w:eastAsia="ar-SA"/>
        </w:rPr>
        <w:t>zł</w:t>
      </w:r>
      <w:r w:rsidRPr="00EE0A1C">
        <w:rPr>
          <w:rFonts w:ascii="Times New Roman" w:eastAsia="Times New Roman" w:hAnsi="Times New Roman" w:cs="Times New Roman"/>
          <w:sz w:val="24"/>
          <w:szCs w:val="24"/>
          <w:lang w:eastAsia="ar-SA"/>
        </w:rPr>
        <w:t xml:space="preserve"> </w:t>
      </w:r>
    </w:p>
    <w:p w14:paraId="2201219B"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2072FE6B"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 ramach wydatków bieżących rzeczowych Powiatowe Centrum Pomocy Rodzinie w ramach obsługi ze środków PFRON wydało:</w:t>
      </w:r>
    </w:p>
    <w:p w14:paraId="769710CE" w14:textId="77777777" w:rsidR="00EE0A1C" w:rsidRPr="00EE0A1C" w:rsidRDefault="00EE0A1C" w:rsidP="00EE0A1C">
      <w:pPr>
        <w:numPr>
          <w:ilvl w:val="0"/>
          <w:numId w:val="14"/>
        </w:numPr>
        <w:tabs>
          <w:tab w:val="clear" w:pos="900"/>
          <w:tab w:val="num" w:pos="785"/>
          <w:tab w:val="left" w:pos="1980"/>
        </w:tabs>
        <w:suppressAutoHyphens/>
        <w:spacing w:after="0" w:line="240" w:lineRule="auto"/>
        <w:ind w:left="785"/>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3.046,74 zł zakup materiałów biurowych oraz materiałów promujących program Aktywny samorząd</w:t>
      </w:r>
    </w:p>
    <w:p w14:paraId="1C6CA90C" w14:textId="77777777" w:rsidR="00EE0A1C" w:rsidRPr="00EE0A1C" w:rsidRDefault="00EE0A1C" w:rsidP="00EE0A1C">
      <w:pPr>
        <w:numPr>
          <w:ilvl w:val="0"/>
          <w:numId w:val="14"/>
        </w:numPr>
        <w:tabs>
          <w:tab w:val="clear" w:pos="900"/>
          <w:tab w:val="num" w:pos="785"/>
          <w:tab w:val="left" w:pos="1080"/>
        </w:tabs>
        <w:suppressAutoHyphens/>
        <w:spacing w:after="0" w:line="240" w:lineRule="auto"/>
        <w:ind w:left="785"/>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sz w:val="24"/>
          <w:szCs w:val="24"/>
          <w:lang w:eastAsia="ar-SA"/>
        </w:rPr>
        <w:t>5.338,20 zł. opinie w ramach nadzoru techniczno-budowlanego przy realizacji zadania-likwidacja barier architektonicznych</w:t>
      </w:r>
    </w:p>
    <w:p w14:paraId="0F9DEEBB" w14:textId="77777777" w:rsidR="00EE0A1C" w:rsidRPr="00EE0A1C" w:rsidRDefault="00EE0A1C" w:rsidP="00EE0A1C">
      <w:pPr>
        <w:tabs>
          <w:tab w:val="left" w:pos="1260"/>
        </w:tabs>
        <w:suppressAutoHyphens/>
        <w:spacing w:after="0" w:line="240" w:lineRule="auto"/>
        <w:jc w:val="both"/>
        <w:rPr>
          <w:rFonts w:ascii="Times New Roman" w:eastAsia="Times New Roman" w:hAnsi="Times New Roman" w:cs="Times New Roman"/>
          <w:sz w:val="24"/>
          <w:szCs w:val="24"/>
          <w:lang w:eastAsia="ar-SA"/>
        </w:rPr>
      </w:pPr>
    </w:p>
    <w:p w14:paraId="38DC2658" w14:textId="77777777" w:rsidR="00EE0A1C" w:rsidRPr="00EE0A1C" w:rsidRDefault="00EE0A1C" w:rsidP="00EE0A1C">
      <w:pPr>
        <w:tabs>
          <w:tab w:val="left" w:pos="0"/>
        </w:tabs>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b/>
          <w:sz w:val="24"/>
          <w:szCs w:val="24"/>
          <w:lang w:eastAsia="ar-SA"/>
        </w:rPr>
        <w:t xml:space="preserve"> Informacja o realizowanych projektach z udziałem środków, o których mowa w art. 5 ust. 1 pkt 2 i 3 ustawy z dnia 27 sierpnia 2009r. o finansach publicznych, z wyszczególnieniem zaangażowania środków własnych jednostki i powiatu.</w:t>
      </w:r>
    </w:p>
    <w:p w14:paraId="70B7D076"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p>
    <w:p w14:paraId="56C53E8B" w14:textId="77777777" w:rsidR="00EE0A1C" w:rsidRPr="00EE0A1C" w:rsidRDefault="00EE0A1C" w:rsidP="00EE0A1C">
      <w:pPr>
        <w:suppressAutoHyphens/>
        <w:spacing w:after="0" w:line="240" w:lineRule="auto"/>
        <w:jc w:val="both"/>
        <w:rPr>
          <w:rFonts w:ascii="Times New Roman" w:eastAsia="Times New Roman" w:hAnsi="Times New Roman" w:cs="Times New Roman"/>
          <w:iCs/>
          <w:sz w:val="24"/>
          <w:szCs w:val="24"/>
          <w:lang w:eastAsia="ar-SA"/>
        </w:rPr>
      </w:pPr>
      <w:r w:rsidRPr="00EE0A1C">
        <w:rPr>
          <w:rFonts w:ascii="Times New Roman" w:eastAsia="Times New Roman" w:hAnsi="Times New Roman" w:cs="Times New Roman"/>
          <w:sz w:val="24"/>
          <w:szCs w:val="24"/>
          <w:lang w:eastAsia="ar-SA"/>
        </w:rPr>
        <w:t xml:space="preserve">W 2023r. </w:t>
      </w:r>
      <w:r w:rsidRPr="00EE0A1C">
        <w:rPr>
          <w:rFonts w:ascii="Times New Roman" w:eastAsia="Times New Roman" w:hAnsi="Times New Roman" w:cs="Times New Roman"/>
          <w:iCs/>
          <w:sz w:val="24"/>
          <w:szCs w:val="24"/>
          <w:lang w:eastAsia="ar-SA"/>
        </w:rPr>
        <w:t xml:space="preserve">roku Powiatowe Centrum Pomocy Rodzinie kontynuowało realizację projektu Centrum Usług Środowiskowych -”Razem łatwiej” współfinansowanego ze środków Europejskiego Funduszu Społecznego w ramach Regionalnego Programu Operacyjnego </w:t>
      </w:r>
      <w:r w:rsidRPr="00EE0A1C">
        <w:rPr>
          <w:rFonts w:ascii="Times New Roman" w:eastAsia="Times New Roman" w:hAnsi="Times New Roman" w:cs="Times New Roman"/>
          <w:iCs/>
          <w:sz w:val="24"/>
          <w:szCs w:val="24"/>
          <w:lang w:eastAsia="ar-SA"/>
        </w:rPr>
        <w:lastRenderedPageBreak/>
        <w:t xml:space="preserve">Województwa Łódzkiego na lata 2014-2020.Projekt realizowany jest w partnerstwie z Gminą Wieruszów/Miejsko-Gminnym Ośrodkiem Pomocy Społecznej w Wieruszowie, Gminą Lututów/Gminnym Ośrodkiem Pomocy Społecznej w Lututowie, Towarzystwem Przyjaciół Dzieci Oddział Miejski w Wieruszowie i Stowarzyszeniem Integracyjnym Klub Otwartych Serc w Wieruszowie. Realizacja Projektu obejmowała okres od 1 czerwca 2020r. do 31 października 2023r. </w:t>
      </w:r>
    </w:p>
    <w:p w14:paraId="67FD481D"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Ogółem wartość wydatkowanych środków europejskich projektu w roku 2023 wyniosła  1.428.622,26 zł. w tym:</w:t>
      </w:r>
    </w:p>
    <w:p w14:paraId="7AC476C5"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•środki wydatkowane przez partnerów – 1.374.558,33 zł. </w:t>
      </w:r>
    </w:p>
    <w:p w14:paraId="5E0D5588"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•środki wydatkowane przez lidera projektu-PCPR w Wieruszowie -54.063,93 zł.</w:t>
      </w:r>
    </w:p>
    <w:p w14:paraId="409726E3"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Dodatkowo lider projektu- Powiatowe Centrum Pomocy Rodzinie w Wieruszowie poniósł wkład własny w ramach projektu w postaci zakupu materiałów biurowych w wysokości 1.245 zł.</w:t>
      </w:r>
    </w:p>
    <w:p w14:paraId="01BB9C33"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p w14:paraId="1563F9D1" w14:textId="77777777" w:rsidR="00EE0A1C" w:rsidRPr="00EE0A1C" w:rsidRDefault="00EE0A1C" w:rsidP="00EE0A1C">
      <w:pPr>
        <w:suppressAutoHyphens/>
        <w:spacing w:after="0" w:line="240" w:lineRule="auto"/>
        <w:jc w:val="both"/>
        <w:rPr>
          <w:rFonts w:ascii="Times New Roman" w:eastAsia="Times New Roman" w:hAnsi="Times New Roman" w:cs="Times New Roman"/>
          <w:b/>
          <w:bCs/>
          <w:sz w:val="24"/>
          <w:szCs w:val="24"/>
          <w:lang w:eastAsia="ar-SA"/>
        </w:rPr>
      </w:pPr>
      <w:r w:rsidRPr="00EE0A1C">
        <w:rPr>
          <w:rFonts w:ascii="Times New Roman" w:eastAsia="Times New Roman" w:hAnsi="Times New Roman" w:cs="Times New Roman"/>
          <w:b/>
          <w:bCs/>
          <w:sz w:val="24"/>
          <w:szCs w:val="24"/>
          <w:lang w:eastAsia="ar-SA"/>
        </w:rPr>
        <w:t xml:space="preserve"> Realizacja zadań z zakresu rehabilitacji społecznej i zawodowej –środki Państwowego Funduszu Rehabilitacji Osób Niepełnosprawnych</w:t>
      </w:r>
    </w:p>
    <w:p w14:paraId="37737DA0" w14:textId="77777777" w:rsidR="00EE0A1C" w:rsidRPr="00EE0A1C" w:rsidRDefault="00EE0A1C" w:rsidP="00EE0A1C">
      <w:pPr>
        <w:tabs>
          <w:tab w:val="left" w:pos="1320"/>
        </w:tabs>
        <w:suppressAutoHyphens/>
        <w:spacing w:after="0" w:line="240" w:lineRule="auto"/>
        <w:jc w:val="both"/>
        <w:rPr>
          <w:rFonts w:ascii="Times New Roman" w:eastAsia="Times New Roman" w:hAnsi="Times New Roman" w:cs="Times New Roman"/>
          <w:b/>
          <w:bCs/>
          <w:sz w:val="24"/>
          <w:szCs w:val="24"/>
          <w:lang w:eastAsia="ar-SA"/>
        </w:rPr>
      </w:pPr>
      <w:r w:rsidRPr="00EE0A1C">
        <w:rPr>
          <w:rFonts w:ascii="Times New Roman" w:eastAsia="Times New Roman" w:hAnsi="Times New Roman" w:cs="Times New Roman"/>
          <w:b/>
          <w:bCs/>
          <w:sz w:val="24"/>
          <w:szCs w:val="24"/>
          <w:lang w:eastAsia="ar-SA"/>
        </w:rPr>
        <w:tab/>
      </w:r>
    </w:p>
    <w:p w14:paraId="64A74488"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b/>
          <w:sz w:val="24"/>
          <w:szCs w:val="24"/>
          <w:lang w:eastAsia="ar-SA"/>
        </w:rPr>
        <w:t>Plan 2.153.900 zł.</w:t>
      </w:r>
    </w:p>
    <w:p w14:paraId="7FFCF456" w14:textId="77777777" w:rsidR="00EE0A1C" w:rsidRPr="00EE0A1C" w:rsidRDefault="00EE0A1C" w:rsidP="00EE0A1C">
      <w:pPr>
        <w:numPr>
          <w:ilvl w:val="0"/>
          <w:numId w:val="15"/>
        </w:num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b/>
          <w:bCs/>
          <w:sz w:val="24"/>
          <w:szCs w:val="24"/>
          <w:lang w:eastAsia="ar-SA"/>
        </w:rPr>
        <w:t>Na realizację zadań powiat</w:t>
      </w:r>
      <w:r w:rsidRPr="00EE0A1C">
        <w:rPr>
          <w:rFonts w:ascii="Times New Roman" w:eastAsia="Times New Roman" w:hAnsi="Times New Roman" w:cs="Times New Roman"/>
          <w:sz w:val="24"/>
          <w:szCs w:val="24"/>
          <w:lang w:eastAsia="ar-SA"/>
        </w:rPr>
        <w:t xml:space="preserve"> otrzymał  2.153.900 zł. (bez obsługi),</w:t>
      </w:r>
    </w:p>
    <w:p w14:paraId="26368CC4" w14:textId="77777777" w:rsidR="00EE0A1C" w:rsidRPr="00EE0A1C" w:rsidRDefault="00EE0A1C" w:rsidP="00EE0A1C">
      <w:pPr>
        <w:tabs>
          <w:tab w:val="left" w:pos="720"/>
        </w:tabs>
        <w:suppressAutoHyphens/>
        <w:spacing w:after="0" w:line="240" w:lineRule="auto"/>
        <w:ind w:firstLine="360"/>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środki wykorzystane  2.153.365,67 zł.</w:t>
      </w:r>
    </w:p>
    <w:p w14:paraId="15C3090E" w14:textId="77777777" w:rsidR="00EE0A1C" w:rsidRPr="00EE0A1C" w:rsidRDefault="00EE0A1C" w:rsidP="00EE0A1C">
      <w:pPr>
        <w:suppressAutoHyphens/>
        <w:spacing w:after="0" w:line="240" w:lineRule="auto"/>
        <w:ind w:firstLine="360"/>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z czego:</w:t>
      </w:r>
    </w:p>
    <w:p w14:paraId="763F2D5B" w14:textId="77777777" w:rsidR="00EE0A1C" w:rsidRPr="00EE0A1C" w:rsidRDefault="00EE0A1C" w:rsidP="00EE0A1C">
      <w:pPr>
        <w:numPr>
          <w:ilvl w:val="0"/>
          <w:numId w:val="16"/>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EE0A1C">
        <w:rPr>
          <w:rFonts w:ascii="Times New Roman" w:eastAsia="Times New Roman" w:hAnsi="Times New Roman" w:cs="Times New Roman"/>
          <w:bCs/>
          <w:sz w:val="24"/>
          <w:szCs w:val="24"/>
          <w:lang w:eastAsia="ar-SA"/>
        </w:rPr>
        <w:t>zobowiązania dotyczące dofinansowania kosztów działania warsztatu terapii zajęciowej – 1.474.800,00 zł.,</w:t>
      </w:r>
    </w:p>
    <w:p w14:paraId="70BC0300" w14:textId="77777777" w:rsidR="00EE0A1C" w:rsidRPr="00EE0A1C" w:rsidRDefault="00EE0A1C" w:rsidP="00EE0A1C">
      <w:pPr>
        <w:numPr>
          <w:ilvl w:val="0"/>
          <w:numId w:val="16"/>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EE0A1C">
        <w:rPr>
          <w:rFonts w:ascii="Times New Roman" w:eastAsia="Times New Roman" w:hAnsi="Times New Roman" w:cs="Times New Roman"/>
          <w:bCs/>
          <w:sz w:val="24"/>
          <w:szCs w:val="24"/>
          <w:lang w:eastAsia="ar-SA"/>
        </w:rPr>
        <w:t>dofinansowanie uczestnictwa osób niepełnosprawnych i ich opiekunów w turnusach rehabilitacyjnych – 199.613,00 zł.,</w:t>
      </w:r>
    </w:p>
    <w:p w14:paraId="77CC1C72" w14:textId="77777777" w:rsidR="00EE0A1C" w:rsidRPr="00EE0A1C" w:rsidRDefault="00EE0A1C" w:rsidP="00EE0A1C">
      <w:pPr>
        <w:numPr>
          <w:ilvl w:val="0"/>
          <w:numId w:val="16"/>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EE0A1C">
        <w:rPr>
          <w:rFonts w:ascii="Times New Roman" w:eastAsia="Times New Roman" w:hAnsi="Times New Roman" w:cs="Times New Roman"/>
          <w:bCs/>
          <w:sz w:val="24"/>
          <w:szCs w:val="24"/>
          <w:lang w:eastAsia="ar-SA"/>
        </w:rPr>
        <w:t>dofinansowanie sportu, kultury, rekreacji i turystyki osób niepełnosprawnych –6.260,00 zł.</w:t>
      </w:r>
    </w:p>
    <w:p w14:paraId="6C6C2E95" w14:textId="77777777" w:rsidR="00EE0A1C" w:rsidRPr="00EE0A1C" w:rsidRDefault="00EE0A1C" w:rsidP="00EE0A1C">
      <w:pPr>
        <w:numPr>
          <w:ilvl w:val="0"/>
          <w:numId w:val="16"/>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EE0A1C">
        <w:rPr>
          <w:rFonts w:ascii="Times New Roman" w:eastAsia="Times New Roman" w:hAnsi="Times New Roman" w:cs="Times New Roman"/>
          <w:bCs/>
          <w:sz w:val="24"/>
          <w:szCs w:val="24"/>
          <w:lang w:eastAsia="ar-SA"/>
        </w:rPr>
        <w:t>dofinansowanie zaopatrzenia w sprzęt rehabilitacyjny , przedmioty ortopedyczne i środki pomocnicze –269.822,44 zł.,</w:t>
      </w:r>
    </w:p>
    <w:p w14:paraId="0D43FCFF" w14:textId="77777777" w:rsidR="00EE0A1C" w:rsidRPr="00EE0A1C" w:rsidRDefault="00EE0A1C" w:rsidP="00EE0A1C">
      <w:pPr>
        <w:numPr>
          <w:ilvl w:val="0"/>
          <w:numId w:val="16"/>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EE0A1C">
        <w:rPr>
          <w:rFonts w:ascii="Times New Roman" w:eastAsia="Times New Roman" w:hAnsi="Times New Roman" w:cs="Times New Roman"/>
          <w:bCs/>
          <w:sz w:val="24"/>
          <w:szCs w:val="24"/>
          <w:lang w:eastAsia="ar-SA"/>
        </w:rPr>
        <w:t>dofinansowanie likwidacji barier architektonicznych, w komunikowaniu się i technicznych -175.274,55 zł.</w:t>
      </w:r>
    </w:p>
    <w:p w14:paraId="044D87A6" w14:textId="77777777" w:rsidR="00EE0A1C" w:rsidRPr="00EE0A1C" w:rsidRDefault="00EE0A1C" w:rsidP="00EE0A1C">
      <w:pPr>
        <w:numPr>
          <w:ilvl w:val="0"/>
          <w:numId w:val="16"/>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EE0A1C">
        <w:rPr>
          <w:rFonts w:ascii="Times New Roman" w:eastAsia="Times New Roman" w:hAnsi="Times New Roman" w:cs="Times New Roman"/>
          <w:bCs/>
          <w:sz w:val="24"/>
          <w:szCs w:val="24"/>
          <w:lang w:eastAsia="ar-SA"/>
        </w:rPr>
        <w:t>wydatki na instrumenty i usługi rynku pracy dla osób niepełnosprawnych – 27.595,68 zł.</w:t>
      </w:r>
    </w:p>
    <w:p w14:paraId="2D59A9F2" w14:textId="77777777" w:rsidR="00EE0A1C" w:rsidRPr="00EE0A1C" w:rsidRDefault="00EE0A1C" w:rsidP="00EE0A1C">
      <w:pPr>
        <w:tabs>
          <w:tab w:val="left" w:pos="1788"/>
        </w:tabs>
        <w:suppressAutoHyphens/>
        <w:spacing w:after="0" w:line="240" w:lineRule="auto"/>
        <w:jc w:val="both"/>
        <w:rPr>
          <w:rFonts w:ascii="Times New Roman" w:eastAsia="Times New Roman" w:hAnsi="Times New Roman" w:cs="Times New Roman"/>
          <w:bCs/>
          <w:sz w:val="24"/>
          <w:szCs w:val="24"/>
          <w:lang w:eastAsia="ar-SA"/>
        </w:rPr>
      </w:pPr>
    </w:p>
    <w:p w14:paraId="63D97D0F" w14:textId="77777777" w:rsidR="00EE0A1C" w:rsidRPr="00EE0A1C" w:rsidRDefault="00EE0A1C" w:rsidP="00EE0A1C">
      <w:pPr>
        <w:tabs>
          <w:tab w:val="left" w:pos="1788"/>
        </w:tabs>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 xml:space="preserve">Na obsługę realizowanych zadań z PFRON powiat w 2023r. otrzymał kwotę </w:t>
      </w:r>
      <w:r w:rsidRPr="00EE0A1C">
        <w:rPr>
          <w:rFonts w:ascii="Times New Roman" w:eastAsia="Times New Roman" w:hAnsi="Times New Roman" w:cs="Times New Roman"/>
          <w:b/>
          <w:sz w:val="24"/>
          <w:szCs w:val="24"/>
          <w:lang w:eastAsia="ar-SA"/>
        </w:rPr>
        <w:t>53.849 zł.</w:t>
      </w:r>
      <w:r w:rsidRPr="00EE0A1C">
        <w:rPr>
          <w:rFonts w:ascii="Times New Roman" w:eastAsia="Times New Roman" w:hAnsi="Times New Roman" w:cs="Times New Roman"/>
          <w:sz w:val="24"/>
          <w:szCs w:val="24"/>
          <w:lang w:eastAsia="ar-SA"/>
        </w:rPr>
        <w:t xml:space="preserve"> (2.5% ze środków PFRON przeznaczonych na rehabilitację zawodową i społeczną), z czego wykorzystano na obsługę w/w zadań kwotę 53.834 zł.</w:t>
      </w:r>
    </w:p>
    <w:p w14:paraId="299F819E" w14:textId="77777777" w:rsidR="00EE0A1C" w:rsidRPr="00EE0A1C" w:rsidRDefault="00EE0A1C" w:rsidP="00EE0A1C">
      <w:pPr>
        <w:tabs>
          <w:tab w:val="left" w:pos="1788"/>
        </w:tabs>
        <w:suppressAutoHyphens/>
        <w:spacing w:after="0" w:line="240" w:lineRule="auto"/>
        <w:jc w:val="both"/>
        <w:rPr>
          <w:rFonts w:ascii="Times New Roman" w:eastAsia="Times New Roman" w:hAnsi="Times New Roman" w:cs="Times New Roman"/>
          <w:bCs/>
          <w:sz w:val="24"/>
          <w:szCs w:val="24"/>
          <w:lang w:eastAsia="ar-SA"/>
        </w:rPr>
      </w:pPr>
    </w:p>
    <w:p w14:paraId="673C43B7" w14:textId="77777777" w:rsidR="00EE0A1C" w:rsidRPr="00EE0A1C" w:rsidRDefault="00EE0A1C" w:rsidP="00EE0A1C">
      <w:pPr>
        <w:suppressAutoHyphens/>
        <w:spacing w:after="0" w:line="240" w:lineRule="auto"/>
        <w:jc w:val="both"/>
        <w:rPr>
          <w:rFonts w:ascii="Times New Roman" w:eastAsia="Times New Roman" w:hAnsi="Times New Roman" w:cs="Times New Roman"/>
          <w:b/>
          <w:bCs/>
          <w:sz w:val="24"/>
          <w:szCs w:val="24"/>
          <w:lang w:eastAsia="ar-SA"/>
        </w:rPr>
      </w:pPr>
      <w:r w:rsidRPr="00EE0A1C">
        <w:rPr>
          <w:rFonts w:ascii="Times New Roman" w:eastAsia="Times New Roman" w:hAnsi="Times New Roman" w:cs="Times New Roman"/>
          <w:b/>
          <w:sz w:val="24"/>
          <w:szCs w:val="24"/>
          <w:lang w:eastAsia="ar-SA"/>
        </w:rPr>
        <w:t xml:space="preserve"> Pilotażowy program ”Aktywny samorząd”</w:t>
      </w:r>
      <w:r w:rsidRPr="00EE0A1C">
        <w:rPr>
          <w:rFonts w:ascii="Times New Roman" w:eastAsia="Times New Roman" w:hAnsi="Times New Roman" w:cs="Times New Roman"/>
          <w:b/>
          <w:bCs/>
          <w:sz w:val="24"/>
          <w:szCs w:val="24"/>
          <w:lang w:eastAsia="ar-SA"/>
        </w:rPr>
        <w:t xml:space="preserve"> –środki Państwowego Funduszu Rehabilitacji Osób Niepełnosprawnych</w:t>
      </w:r>
    </w:p>
    <w:p w14:paraId="0DFEC1F6" w14:textId="77777777" w:rsidR="00EE0A1C" w:rsidRPr="00EE0A1C" w:rsidRDefault="00EE0A1C" w:rsidP="00EE0A1C">
      <w:pPr>
        <w:suppressAutoHyphens/>
        <w:spacing w:after="0" w:line="240" w:lineRule="auto"/>
        <w:rPr>
          <w:rFonts w:ascii="Times New Roman" w:eastAsia="Times New Roman" w:hAnsi="Times New Roman" w:cs="Times New Roman"/>
          <w:b/>
          <w:sz w:val="24"/>
          <w:szCs w:val="24"/>
          <w:lang w:eastAsia="ar-SA"/>
        </w:rPr>
      </w:pPr>
    </w:p>
    <w:p w14:paraId="0163C53A"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iCs/>
          <w:sz w:val="24"/>
          <w:szCs w:val="24"/>
          <w:lang w:eastAsia="ar-SA"/>
        </w:rPr>
        <w:t>W 2023 roku powiat wieruszowski jak w latach poprzednich przystąpił do realizacji pilotażowego programu „Aktywny samorząd” finansowanego ze środków PFRON. Środki finansowe PFRON przekazane na realizację programu w 2023r. mogą być wydatkowane przez powiat wieruszowski do dnia złożenia rozliczenia w zakresie całości środków otrzymanych tj. do dnia 15 kwietnia 2024r.</w:t>
      </w:r>
    </w:p>
    <w:p w14:paraId="6B91E0CA" w14:textId="77777777" w:rsidR="00EE0A1C" w:rsidRPr="00EE0A1C" w:rsidRDefault="00EE0A1C" w:rsidP="00EE0A1C">
      <w:pPr>
        <w:numPr>
          <w:ilvl w:val="0"/>
          <w:numId w:val="15"/>
        </w:num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b/>
          <w:sz w:val="24"/>
          <w:szCs w:val="24"/>
          <w:lang w:eastAsia="ar-SA"/>
        </w:rPr>
        <w:t xml:space="preserve">           </w:t>
      </w:r>
      <w:r w:rsidRPr="00EE0A1C">
        <w:rPr>
          <w:rFonts w:ascii="Times New Roman" w:eastAsia="Times New Roman" w:hAnsi="Times New Roman" w:cs="Times New Roman"/>
          <w:b/>
          <w:bCs/>
          <w:sz w:val="24"/>
          <w:szCs w:val="24"/>
          <w:lang w:eastAsia="ar-SA"/>
        </w:rPr>
        <w:t>Na realizację programu powiat</w:t>
      </w:r>
      <w:r w:rsidRPr="00EE0A1C">
        <w:rPr>
          <w:rFonts w:ascii="Times New Roman" w:eastAsia="Times New Roman" w:hAnsi="Times New Roman" w:cs="Times New Roman"/>
          <w:sz w:val="24"/>
          <w:szCs w:val="24"/>
          <w:lang w:eastAsia="ar-SA"/>
        </w:rPr>
        <w:t xml:space="preserve"> otrzymał w 2023r.- 194.182,21 zł ,</w:t>
      </w:r>
    </w:p>
    <w:p w14:paraId="5669915B" w14:textId="77777777" w:rsidR="00EE0A1C" w:rsidRPr="00EE0A1C" w:rsidRDefault="00EE0A1C" w:rsidP="00EE0A1C">
      <w:pPr>
        <w:tabs>
          <w:tab w:val="left" w:pos="720"/>
        </w:tabs>
        <w:suppressAutoHyphens/>
        <w:spacing w:after="0" w:line="240" w:lineRule="auto"/>
        <w:ind w:firstLine="360"/>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środki wydatkowane w ramach programu na dzień 31.12.2023r. to 93.230,32 zł.</w:t>
      </w:r>
    </w:p>
    <w:p w14:paraId="2AFA2BB3" w14:textId="77777777" w:rsidR="00EE0A1C" w:rsidRPr="00EE0A1C" w:rsidRDefault="00EE0A1C" w:rsidP="00EE0A1C">
      <w:pPr>
        <w:suppressAutoHyphens/>
        <w:spacing w:after="0" w:line="240" w:lineRule="auto"/>
        <w:ind w:firstLine="360"/>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z czego:</w:t>
      </w:r>
    </w:p>
    <w:p w14:paraId="5A6B2B1F" w14:textId="77777777" w:rsidR="00EE0A1C" w:rsidRPr="00EE0A1C" w:rsidRDefault="00EE0A1C" w:rsidP="00EE0A1C">
      <w:pPr>
        <w:numPr>
          <w:ilvl w:val="0"/>
          <w:numId w:val="16"/>
        </w:numPr>
        <w:tabs>
          <w:tab w:val="left" w:pos="1788"/>
        </w:tabs>
        <w:suppressAutoHyphens/>
        <w:spacing w:after="0" w:line="240" w:lineRule="auto"/>
        <w:ind w:left="1068" w:firstLine="360"/>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lastRenderedPageBreak/>
        <w:t xml:space="preserve">     </w:t>
      </w:r>
      <w:r w:rsidRPr="00EE0A1C">
        <w:rPr>
          <w:rFonts w:ascii="Times New Roman" w:eastAsia="Times New Roman" w:hAnsi="Times New Roman" w:cs="Times New Roman"/>
          <w:bCs/>
          <w:sz w:val="24"/>
          <w:szCs w:val="24"/>
          <w:lang w:eastAsia="ar-SA"/>
        </w:rPr>
        <w:t>Moduł I  -           61.010,07 zł.</w:t>
      </w:r>
    </w:p>
    <w:p w14:paraId="5C622DD6" w14:textId="77777777" w:rsidR="00EE0A1C" w:rsidRPr="00EE0A1C" w:rsidRDefault="00EE0A1C" w:rsidP="00EE0A1C">
      <w:pPr>
        <w:numPr>
          <w:ilvl w:val="0"/>
          <w:numId w:val="16"/>
        </w:numPr>
        <w:tabs>
          <w:tab w:val="left" w:pos="1788"/>
        </w:tabs>
        <w:suppressAutoHyphens/>
        <w:spacing w:after="0" w:line="240" w:lineRule="auto"/>
        <w:ind w:left="1068" w:firstLine="360"/>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bCs/>
          <w:sz w:val="24"/>
          <w:szCs w:val="24"/>
          <w:lang w:eastAsia="ar-SA"/>
        </w:rPr>
        <w:t xml:space="preserve">     Moduł II -           32.220,25 zł.</w:t>
      </w:r>
    </w:p>
    <w:p w14:paraId="3D8541F6" w14:textId="77777777" w:rsidR="00EE0A1C" w:rsidRPr="00EE0A1C" w:rsidRDefault="00EE0A1C" w:rsidP="00EE0A1C">
      <w:pPr>
        <w:tabs>
          <w:tab w:val="left" w:pos="1788"/>
        </w:tabs>
        <w:suppressAutoHyphens/>
        <w:spacing w:after="0" w:line="240" w:lineRule="auto"/>
        <w:jc w:val="both"/>
        <w:rPr>
          <w:rFonts w:ascii="Times New Roman" w:eastAsia="Times New Roman" w:hAnsi="Times New Roman" w:cs="Times New Roman"/>
          <w:sz w:val="24"/>
          <w:szCs w:val="24"/>
          <w:lang w:eastAsia="ar-SA"/>
        </w:rPr>
      </w:pPr>
    </w:p>
    <w:p w14:paraId="3C403E54" w14:textId="77777777" w:rsidR="00EE0A1C" w:rsidRPr="00EE0A1C" w:rsidRDefault="00EE0A1C" w:rsidP="00EE0A1C">
      <w:pPr>
        <w:tabs>
          <w:tab w:val="left" w:pos="1788"/>
        </w:tabs>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W związku z</w:t>
      </w:r>
      <w:r w:rsidRPr="00EE0A1C">
        <w:rPr>
          <w:rFonts w:ascii="Times New Roman" w:eastAsia="Times New Roman" w:hAnsi="Times New Roman" w:cs="Times New Roman"/>
          <w:b/>
          <w:sz w:val="24"/>
          <w:szCs w:val="24"/>
          <w:lang w:eastAsia="ar-SA"/>
        </w:rPr>
        <w:t xml:space="preserve"> </w:t>
      </w:r>
      <w:r w:rsidRPr="00EE0A1C">
        <w:rPr>
          <w:rFonts w:ascii="Times New Roman" w:eastAsia="Times New Roman" w:hAnsi="Times New Roman" w:cs="Times New Roman"/>
          <w:sz w:val="24"/>
          <w:szCs w:val="24"/>
          <w:lang w:eastAsia="ar-SA"/>
        </w:rPr>
        <w:t>realizacją pilotażowego programu „Aktywny samorząd” na obsługę, promocję i ewaluację programu powiat wieruszowski posiadał środki w wysokości 12.621,84 zł., z czego w 2023r. wykorzystał kwotę 7.224,89 zł., a kwota 5.396,95 zł. została do wykorzystania w 2024r.</w:t>
      </w:r>
      <w:r w:rsidR="001A659B">
        <w:rPr>
          <w:rFonts w:ascii="Times New Roman" w:eastAsia="Times New Roman" w:hAnsi="Times New Roman" w:cs="Times New Roman"/>
          <w:sz w:val="24"/>
          <w:szCs w:val="24"/>
          <w:lang w:eastAsia="ar-SA"/>
        </w:rPr>
        <w:t>Ponadto kwota 4.636,61 zł została wykorzystana na obsługę programu z roku 2022.</w:t>
      </w:r>
    </w:p>
    <w:p w14:paraId="07A3ECB1" w14:textId="77777777" w:rsidR="00EE0A1C" w:rsidRPr="00EE0A1C" w:rsidRDefault="00EE0A1C" w:rsidP="00EE0A1C">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36BC036A" w14:textId="77777777" w:rsidR="00EE0A1C" w:rsidRPr="00EE0A1C" w:rsidRDefault="00EE0A1C" w:rsidP="00EE0A1C">
      <w:pPr>
        <w:suppressAutoHyphens/>
        <w:spacing w:after="0" w:line="240" w:lineRule="auto"/>
        <w:jc w:val="both"/>
        <w:rPr>
          <w:rFonts w:ascii="Times New Roman" w:eastAsia="Times New Roman" w:hAnsi="Times New Roman" w:cs="Times New Roman"/>
          <w:b/>
          <w:sz w:val="24"/>
          <w:szCs w:val="24"/>
          <w:lang w:eastAsia="ar-SA"/>
        </w:rPr>
      </w:pPr>
      <w:r w:rsidRPr="00EE0A1C">
        <w:rPr>
          <w:rFonts w:ascii="Times New Roman" w:eastAsia="Times New Roman" w:hAnsi="Times New Roman" w:cs="Times New Roman"/>
          <w:b/>
          <w:sz w:val="24"/>
          <w:szCs w:val="24"/>
          <w:lang w:eastAsia="ar-SA"/>
        </w:rPr>
        <w:t xml:space="preserve"> Program </w:t>
      </w:r>
      <w:bookmarkStart w:id="0" w:name="_Hlk157524159"/>
      <w:r w:rsidRPr="00EE0A1C">
        <w:rPr>
          <w:rFonts w:ascii="Times New Roman" w:eastAsia="Times New Roman" w:hAnsi="Times New Roman" w:cs="Times New Roman"/>
          <w:b/>
          <w:sz w:val="24"/>
          <w:szCs w:val="24"/>
          <w:lang w:eastAsia="ar-SA"/>
        </w:rPr>
        <w:t>„Samodzielność-aktywność-Mobilność!”-Mieszkanie dla absolwenta oraz program Samodzielność-aktywność-Mobilność!”-Dostępne mieszkanie</w:t>
      </w:r>
    </w:p>
    <w:p w14:paraId="65DBCD6D" w14:textId="77777777" w:rsidR="00EE0A1C" w:rsidRPr="00EE0A1C" w:rsidRDefault="00EE0A1C" w:rsidP="00EE0A1C">
      <w:pPr>
        <w:suppressAutoHyphens/>
        <w:spacing w:after="0" w:line="240" w:lineRule="auto"/>
        <w:jc w:val="both"/>
        <w:rPr>
          <w:rFonts w:ascii="Times New Roman" w:eastAsia="Times New Roman" w:hAnsi="Times New Roman" w:cs="Times New Roman"/>
          <w:sz w:val="24"/>
          <w:szCs w:val="24"/>
          <w:lang w:eastAsia="ar-SA"/>
        </w:rPr>
      </w:pPr>
    </w:p>
    <w:bookmarkEnd w:id="0"/>
    <w:p w14:paraId="3C64B939" w14:textId="77777777" w:rsidR="00EE0A1C" w:rsidRPr="00EE0A1C" w:rsidRDefault="00EE0A1C" w:rsidP="00EE0A1C">
      <w:pPr>
        <w:suppressAutoHyphens/>
        <w:spacing w:after="0" w:line="240" w:lineRule="auto"/>
        <w:jc w:val="both"/>
        <w:rPr>
          <w:rFonts w:ascii="Times New Roman" w:eastAsia="Times New Roman" w:hAnsi="Times New Roman" w:cs="Times New Roman"/>
          <w:bCs/>
          <w:sz w:val="24"/>
          <w:szCs w:val="24"/>
          <w:lang w:eastAsia="ar-SA"/>
        </w:rPr>
      </w:pPr>
      <w:r w:rsidRPr="00EE0A1C">
        <w:rPr>
          <w:rFonts w:ascii="Times New Roman" w:eastAsia="Times New Roman" w:hAnsi="Times New Roman" w:cs="Times New Roman"/>
          <w:iCs/>
          <w:sz w:val="24"/>
          <w:szCs w:val="24"/>
          <w:lang w:eastAsia="ar-SA"/>
        </w:rPr>
        <w:t xml:space="preserve">W 2022 roku powiat wieruszowski  przystąpił do realizacji programów </w:t>
      </w:r>
      <w:r w:rsidRPr="00EE0A1C">
        <w:rPr>
          <w:rFonts w:ascii="Times New Roman" w:eastAsia="Times New Roman" w:hAnsi="Times New Roman" w:cs="Times New Roman"/>
          <w:bCs/>
          <w:sz w:val="24"/>
          <w:szCs w:val="24"/>
          <w:lang w:eastAsia="ar-SA"/>
        </w:rPr>
        <w:t>„Samodzielność-aktywność-Mobilność!”-Mieszkanie dla absolwenta oraz program Samodzielność-aktywność-Mobilność!”-Dostępne mieszkanie na okres od dnia 4.08.2022r. do 31.08.2026r. Na realizację programów powiat uzyskał środki w wysokości:</w:t>
      </w:r>
    </w:p>
    <w:p w14:paraId="7F228563" w14:textId="77777777" w:rsidR="00EE0A1C" w:rsidRPr="00EE0A1C" w:rsidRDefault="00EE0A1C" w:rsidP="00EE0A1C">
      <w:pPr>
        <w:suppressAutoHyphens/>
        <w:spacing w:after="0" w:line="240" w:lineRule="auto"/>
        <w:jc w:val="both"/>
        <w:rPr>
          <w:rFonts w:ascii="Times New Roman" w:eastAsia="Times New Roman" w:hAnsi="Times New Roman" w:cs="Times New Roman"/>
          <w:bCs/>
          <w:sz w:val="24"/>
          <w:szCs w:val="24"/>
          <w:lang w:eastAsia="ar-SA"/>
        </w:rPr>
      </w:pPr>
      <w:r w:rsidRPr="00EE0A1C">
        <w:rPr>
          <w:rFonts w:ascii="Times New Roman" w:eastAsia="Times New Roman" w:hAnsi="Times New Roman" w:cs="Times New Roman"/>
          <w:bCs/>
          <w:sz w:val="24"/>
          <w:szCs w:val="24"/>
          <w:lang w:eastAsia="ar-SA"/>
        </w:rPr>
        <w:t>1.Program „Samodzielność-aktywność-Mobilność!”-Mieszkanie dla absolwent -36.003,58 zł.</w:t>
      </w:r>
    </w:p>
    <w:p w14:paraId="6A642451" w14:textId="77777777" w:rsidR="00EE0A1C" w:rsidRPr="00EE0A1C" w:rsidRDefault="00EE0A1C" w:rsidP="00EE0A1C">
      <w:pPr>
        <w:suppressAutoHyphens/>
        <w:spacing w:after="0" w:line="240" w:lineRule="auto"/>
        <w:jc w:val="both"/>
        <w:rPr>
          <w:rFonts w:ascii="Times New Roman" w:eastAsia="Times New Roman" w:hAnsi="Times New Roman" w:cs="Times New Roman"/>
          <w:bCs/>
          <w:sz w:val="24"/>
          <w:szCs w:val="24"/>
          <w:lang w:eastAsia="ar-SA"/>
        </w:rPr>
      </w:pPr>
      <w:r w:rsidRPr="00EE0A1C">
        <w:rPr>
          <w:rFonts w:ascii="Times New Roman" w:eastAsia="Times New Roman" w:hAnsi="Times New Roman" w:cs="Times New Roman"/>
          <w:bCs/>
          <w:sz w:val="24"/>
          <w:szCs w:val="24"/>
          <w:lang w:eastAsia="ar-SA"/>
        </w:rPr>
        <w:t>2.Program „Samodzielność-aktywność-Mobilność!”-Dostępne mieszkanie-28.002,78 zł.</w:t>
      </w:r>
    </w:p>
    <w:p w14:paraId="1ED23349" w14:textId="77777777" w:rsidR="00EE0A1C" w:rsidRPr="00EE0A1C" w:rsidRDefault="00EE0A1C" w:rsidP="00EE0A1C">
      <w:pPr>
        <w:suppressAutoHyphens/>
        <w:spacing w:after="0" w:line="240" w:lineRule="auto"/>
        <w:jc w:val="both"/>
        <w:rPr>
          <w:rFonts w:ascii="Times New Roman" w:eastAsia="Times New Roman" w:hAnsi="Times New Roman" w:cs="Times New Roman"/>
          <w:bCs/>
          <w:sz w:val="24"/>
          <w:szCs w:val="24"/>
          <w:lang w:eastAsia="ar-SA"/>
        </w:rPr>
      </w:pPr>
    </w:p>
    <w:p w14:paraId="010634AA" w14:textId="77777777" w:rsidR="00EE0A1C" w:rsidRPr="00EE0A1C" w:rsidRDefault="00EE0A1C" w:rsidP="00EE0A1C">
      <w:pPr>
        <w:tabs>
          <w:tab w:val="left" w:pos="1788"/>
        </w:tabs>
        <w:suppressAutoHyphens/>
        <w:spacing w:after="0" w:line="240" w:lineRule="auto"/>
        <w:jc w:val="both"/>
        <w:rPr>
          <w:rFonts w:ascii="Times New Roman" w:eastAsia="Times New Roman" w:hAnsi="Times New Roman" w:cs="Times New Roman"/>
          <w:sz w:val="24"/>
          <w:szCs w:val="24"/>
          <w:lang w:eastAsia="ar-SA"/>
        </w:rPr>
      </w:pPr>
      <w:r w:rsidRPr="00EE0A1C">
        <w:rPr>
          <w:rFonts w:ascii="Times New Roman" w:eastAsia="Times New Roman" w:hAnsi="Times New Roman" w:cs="Times New Roman"/>
          <w:sz w:val="24"/>
          <w:szCs w:val="24"/>
          <w:lang w:eastAsia="ar-SA"/>
        </w:rPr>
        <w:t>Dodatkowo na</w:t>
      </w:r>
      <w:r w:rsidRPr="00EE0A1C">
        <w:rPr>
          <w:rFonts w:ascii="Times New Roman" w:eastAsia="Times New Roman" w:hAnsi="Times New Roman" w:cs="Times New Roman"/>
          <w:b/>
          <w:sz w:val="24"/>
          <w:szCs w:val="24"/>
          <w:lang w:eastAsia="ar-SA"/>
        </w:rPr>
        <w:t xml:space="preserve"> </w:t>
      </w:r>
      <w:r w:rsidRPr="00EE0A1C">
        <w:rPr>
          <w:rFonts w:ascii="Times New Roman" w:eastAsia="Times New Roman" w:hAnsi="Times New Roman" w:cs="Times New Roman"/>
          <w:sz w:val="24"/>
          <w:szCs w:val="24"/>
          <w:lang w:eastAsia="ar-SA"/>
        </w:rPr>
        <w:t>obsługę zależną od wysokości wydatkowanych środków na w/w programy powiat wieruszowski otrzymał łączną kwotę 3.200,32 zł.</w:t>
      </w:r>
    </w:p>
    <w:p w14:paraId="661F19A0" w14:textId="77777777" w:rsidR="00EE0A1C" w:rsidRPr="00EE0A1C" w:rsidRDefault="00EE0A1C" w:rsidP="00EE0A1C">
      <w:pPr>
        <w:tabs>
          <w:tab w:val="left" w:pos="1788"/>
        </w:tabs>
        <w:suppressAutoHyphens/>
        <w:spacing w:after="0" w:line="240" w:lineRule="auto"/>
        <w:jc w:val="both"/>
        <w:rPr>
          <w:rFonts w:ascii="Times New Roman" w:eastAsia="Times New Roman" w:hAnsi="Times New Roman" w:cs="Times New Roman"/>
          <w:sz w:val="24"/>
          <w:szCs w:val="24"/>
          <w:lang w:eastAsia="ar-SA"/>
        </w:rPr>
      </w:pPr>
    </w:p>
    <w:p w14:paraId="5226EDFC" w14:textId="77777777" w:rsidR="00F57770" w:rsidRPr="00F57770" w:rsidRDefault="00EE0A1C" w:rsidP="00CC3BEC">
      <w:pPr>
        <w:numPr>
          <w:ilvl w:val="0"/>
          <w:numId w:val="15"/>
        </w:numPr>
        <w:tabs>
          <w:tab w:val="left" w:pos="1440"/>
        </w:tabs>
        <w:suppressAutoHyphens/>
        <w:spacing w:after="0" w:line="240" w:lineRule="auto"/>
        <w:jc w:val="both"/>
        <w:rPr>
          <w:rFonts w:ascii="Times New Roman" w:eastAsia="Times New Roman" w:hAnsi="Times New Roman" w:cs="Times New Roman"/>
          <w:sz w:val="24"/>
          <w:szCs w:val="24"/>
          <w:u w:val="single"/>
          <w:lang w:eastAsia="ar-SA"/>
        </w:rPr>
      </w:pPr>
      <w:r w:rsidRPr="00EE0A1C">
        <w:rPr>
          <w:rFonts w:ascii="Times New Roman" w:eastAsia="Times New Roman" w:hAnsi="Times New Roman" w:cs="Times New Roman"/>
          <w:b/>
          <w:sz w:val="24"/>
          <w:szCs w:val="24"/>
          <w:lang w:eastAsia="ar-SA"/>
        </w:rPr>
        <w:t xml:space="preserve">           </w:t>
      </w:r>
      <w:r w:rsidRPr="00EE0A1C">
        <w:rPr>
          <w:rFonts w:ascii="Times New Roman" w:eastAsia="Times New Roman" w:hAnsi="Times New Roman" w:cs="Times New Roman"/>
          <w:bCs/>
          <w:sz w:val="24"/>
          <w:szCs w:val="24"/>
          <w:u w:val="single"/>
          <w:lang w:eastAsia="ar-SA"/>
        </w:rPr>
        <w:t>W ramach w/w programów powiat</w:t>
      </w:r>
      <w:r w:rsidRPr="00EE0A1C">
        <w:rPr>
          <w:rFonts w:ascii="Times New Roman" w:eastAsia="Times New Roman" w:hAnsi="Times New Roman" w:cs="Times New Roman"/>
          <w:sz w:val="24"/>
          <w:szCs w:val="24"/>
          <w:u w:val="single"/>
          <w:lang w:eastAsia="ar-SA"/>
        </w:rPr>
        <w:t xml:space="preserve"> w 2023r. nie wydatkował środków.</w:t>
      </w:r>
    </w:p>
    <w:p w14:paraId="3A84C034" w14:textId="77777777" w:rsidR="00CC3BEC" w:rsidRDefault="00CC3BEC"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11CE54B3"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33940748"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50E82E18"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763D3FDC"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26C7BF67"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58069C39"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10A40D54"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00A00219"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157D1D80"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7BE1759D"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136A03A2"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651A15D2"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34C40D6E"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6043FD44"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2B57FE69"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69C7BA6A"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2E475E28"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02F402B8"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66190CAE"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6A08661F"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5F42AE38"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1C2276F5"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713A5BF5" w14:textId="77777777" w:rsidR="00F57770" w:rsidRPr="00CC3BEC"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66E6C6BB" w14:textId="77777777" w:rsidR="0028783C" w:rsidRPr="0028783C" w:rsidRDefault="0028783C" w:rsidP="0028783C">
      <w:pPr>
        <w:tabs>
          <w:tab w:val="left" w:pos="360"/>
        </w:tabs>
        <w:spacing w:after="0" w:line="240" w:lineRule="auto"/>
        <w:rPr>
          <w:rFonts w:ascii="Times New Roman" w:eastAsia="Times New Roman" w:hAnsi="Times New Roman" w:cs="Times New Roman"/>
          <w:b/>
          <w:iCs/>
          <w:sz w:val="28"/>
          <w:szCs w:val="28"/>
          <w:u w:val="single"/>
          <w:lang w:eastAsia="pl-PL"/>
        </w:rPr>
      </w:pPr>
      <w:r w:rsidRPr="0028783C">
        <w:rPr>
          <w:rFonts w:ascii="Times New Roman" w:eastAsia="Times New Roman" w:hAnsi="Times New Roman" w:cs="Times New Roman"/>
          <w:b/>
          <w:iCs/>
          <w:sz w:val="28"/>
          <w:szCs w:val="28"/>
          <w:u w:val="single"/>
          <w:lang w:eastAsia="pl-PL"/>
        </w:rPr>
        <w:lastRenderedPageBreak/>
        <w:t>II.  Efekty pracy organizatora rodzinnej pieczy zastępczej.</w:t>
      </w:r>
    </w:p>
    <w:p w14:paraId="3E62D02C" w14:textId="77777777" w:rsidR="0028783C" w:rsidRPr="0028783C" w:rsidRDefault="0028783C" w:rsidP="0028783C">
      <w:pPr>
        <w:tabs>
          <w:tab w:val="left" w:pos="360"/>
        </w:tabs>
        <w:spacing w:after="0" w:line="240" w:lineRule="auto"/>
        <w:rPr>
          <w:rFonts w:ascii="Times New Roman" w:eastAsia="Times New Roman" w:hAnsi="Times New Roman" w:cs="Times New Roman"/>
          <w:b/>
          <w:iCs/>
          <w:sz w:val="24"/>
          <w:szCs w:val="24"/>
          <w:u w:val="single"/>
          <w:lang w:eastAsia="pl-PL"/>
        </w:rPr>
      </w:pPr>
    </w:p>
    <w:p w14:paraId="6FD8F276" w14:textId="77777777" w:rsidR="0028783C" w:rsidRPr="0028783C" w:rsidRDefault="0028783C" w:rsidP="0028783C">
      <w:pPr>
        <w:tabs>
          <w:tab w:val="left" w:pos="360"/>
        </w:tabs>
        <w:spacing w:after="0" w:line="240" w:lineRule="auto"/>
        <w:rPr>
          <w:rFonts w:ascii="Times New Roman" w:eastAsia="Times New Roman" w:hAnsi="Times New Roman" w:cs="Times New Roman"/>
          <w:b/>
          <w:iCs/>
          <w:sz w:val="24"/>
          <w:szCs w:val="24"/>
          <w:u w:val="single"/>
          <w:lang w:eastAsia="pl-PL"/>
        </w:rPr>
      </w:pPr>
      <w:r w:rsidRPr="0028783C">
        <w:rPr>
          <w:rFonts w:ascii="Times New Roman" w:eastAsia="Times New Roman" w:hAnsi="Times New Roman" w:cs="Times New Roman"/>
          <w:b/>
          <w:iCs/>
          <w:sz w:val="24"/>
          <w:szCs w:val="24"/>
          <w:u w:val="single"/>
          <w:lang w:eastAsia="pl-PL"/>
        </w:rPr>
        <w:t>1.Organizowanie opieki w rodzinach zastępczych.</w:t>
      </w:r>
    </w:p>
    <w:p w14:paraId="70DA87D5" w14:textId="77777777" w:rsidR="0028783C" w:rsidRPr="002A0CC9" w:rsidRDefault="0028783C" w:rsidP="002A0CC9">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Na dzień 31.12.2023 r. w pieczy zastępczej naszych dzieci z terenu powiatu wieruszowskiego przebywało </w:t>
      </w:r>
      <w:r w:rsidRPr="0028783C">
        <w:rPr>
          <w:rFonts w:ascii="Times New Roman" w:eastAsia="Times New Roman" w:hAnsi="Times New Roman" w:cs="Times New Roman"/>
          <w:b/>
          <w:sz w:val="24"/>
          <w:szCs w:val="24"/>
          <w:lang w:eastAsia="pl-PL"/>
        </w:rPr>
        <w:t>65</w:t>
      </w:r>
      <w:r w:rsidRPr="0028783C">
        <w:rPr>
          <w:rFonts w:ascii="Times New Roman" w:eastAsia="Times New Roman" w:hAnsi="Times New Roman" w:cs="Times New Roman"/>
          <w:sz w:val="24"/>
          <w:szCs w:val="24"/>
          <w:lang w:eastAsia="pl-PL"/>
        </w:rPr>
        <w:t xml:space="preserve"> wychowanków z czego </w:t>
      </w:r>
      <w:r w:rsidRPr="0028783C">
        <w:rPr>
          <w:rFonts w:ascii="Times New Roman" w:eastAsia="Times New Roman" w:hAnsi="Times New Roman" w:cs="Times New Roman"/>
          <w:b/>
          <w:sz w:val="24"/>
          <w:szCs w:val="24"/>
          <w:lang w:eastAsia="pl-PL"/>
        </w:rPr>
        <w:t>20%</w:t>
      </w:r>
      <w:r w:rsidRPr="0028783C">
        <w:rPr>
          <w:rFonts w:ascii="Times New Roman" w:eastAsia="Times New Roman" w:hAnsi="Times New Roman" w:cs="Times New Roman"/>
          <w:sz w:val="24"/>
          <w:szCs w:val="24"/>
          <w:lang w:eastAsia="pl-PL"/>
        </w:rPr>
        <w:t xml:space="preserve"> (13 podopiecznych) </w:t>
      </w:r>
      <w:r w:rsidRPr="0028783C">
        <w:rPr>
          <w:rFonts w:ascii="Times New Roman" w:eastAsia="Times New Roman" w:hAnsi="Times New Roman" w:cs="Times New Roman"/>
          <w:sz w:val="24"/>
          <w:szCs w:val="24"/>
          <w:lang w:eastAsia="pl-PL"/>
        </w:rPr>
        <w:br/>
        <w:t xml:space="preserve">w instytucjonalnej pieczy zastępczej typu rodzinnego, </w:t>
      </w:r>
      <w:r w:rsidRPr="0028783C">
        <w:rPr>
          <w:rFonts w:ascii="Times New Roman" w:eastAsia="Times New Roman" w:hAnsi="Times New Roman" w:cs="Times New Roman"/>
          <w:b/>
          <w:sz w:val="24"/>
          <w:szCs w:val="24"/>
          <w:lang w:eastAsia="pl-PL"/>
        </w:rPr>
        <w:t>8%</w:t>
      </w:r>
      <w:r w:rsidRPr="0028783C">
        <w:rPr>
          <w:rFonts w:ascii="Times New Roman" w:eastAsia="Times New Roman" w:hAnsi="Times New Roman" w:cs="Times New Roman"/>
          <w:sz w:val="24"/>
          <w:szCs w:val="24"/>
          <w:lang w:eastAsia="pl-PL"/>
        </w:rPr>
        <w:t xml:space="preserve"> (5 podopiecznych) </w:t>
      </w:r>
      <w:r w:rsidRPr="0028783C">
        <w:rPr>
          <w:rFonts w:ascii="Times New Roman" w:eastAsia="Times New Roman" w:hAnsi="Times New Roman" w:cs="Times New Roman"/>
          <w:sz w:val="24"/>
          <w:szCs w:val="24"/>
          <w:lang w:eastAsia="pl-PL"/>
        </w:rPr>
        <w:br/>
        <w:t xml:space="preserve">w instytucjonalnej pieczy zastępczej poza powiatem, a </w:t>
      </w:r>
      <w:r w:rsidRPr="0028783C">
        <w:rPr>
          <w:rFonts w:ascii="Times New Roman" w:eastAsia="Times New Roman" w:hAnsi="Times New Roman" w:cs="Times New Roman"/>
          <w:b/>
          <w:sz w:val="24"/>
          <w:szCs w:val="24"/>
          <w:lang w:eastAsia="pl-PL"/>
        </w:rPr>
        <w:t>72%</w:t>
      </w:r>
      <w:r w:rsidRPr="0028783C">
        <w:rPr>
          <w:rFonts w:ascii="Times New Roman" w:eastAsia="Times New Roman" w:hAnsi="Times New Roman" w:cs="Times New Roman"/>
          <w:sz w:val="24"/>
          <w:szCs w:val="24"/>
          <w:lang w:eastAsia="pl-PL"/>
        </w:rPr>
        <w:t xml:space="preserve"> (47 podopiecznych) w rodzinach zastępczych (w tym 3 poza powiatem), co ilustruje wykres poniżej. Ponadto  </w:t>
      </w:r>
      <w:r w:rsidRPr="0028783C">
        <w:rPr>
          <w:rFonts w:ascii="Times New Roman" w:eastAsia="Times New Roman" w:hAnsi="Times New Roman" w:cs="Times New Roman"/>
          <w:sz w:val="24"/>
          <w:szCs w:val="24"/>
          <w:lang w:eastAsia="pl-PL"/>
        </w:rPr>
        <w:br/>
      </w:r>
      <w:r w:rsidRPr="0028783C">
        <w:rPr>
          <w:rFonts w:ascii="Times New Roman" w:eastAsia="Times New Roman" w:hAnsi="Times New Roman" w:cs="Times New Roman"/>
          <w:b/>
          <w:bCs/>
          <w:sz w:val="24"/>
          <w:szCs w:val="24"/>
          <w:lang w:eastAsia="pl-PL"/>
        </w:rPr>
        <w:t>27</w:t>
      </w:r>
      <w:r w:rsidRPr="0028783C">
        <w:rPr>
          <w:rFonts w:ascii="Times New Roman" w:eastAsia="Times New Roman" w:hAnsi="Times New Roman" w:cs="Times New Roman"/>
          <w:sz w:val="24"/>
          <w:szCs w:val="24"/>
          <w:lang w:eastAsia="pl-PL"/>
        </w:rPr>
        <w:t xml:space="preserve"> wychowanków z terenu innych powiatów przebywało w pieczy na terenie powiatu wieruszowskiego – 17 w rodzinach zastępczych i 10 w placówkach opiekuńczo</w:t>
      </w:r>
      <w:r w:rsidRPr="0028783C">
        <w:rPr>
          <w:rFonts w:ascii="Times New Roman" w:eastAsia="Times New Roman" w:hAnsi="Times New Roman" w:cs="Times New Roman"/>
          <w:sz w:val="24"/>
          <w:szCs w:val="24"/>
          <w:lang w:eastAsia="pl-PL"/>
        </w:rPr>
        <w:br/>
        <w:t>-wychowawczych typu rodzinnego.</w:t>
      </w:r>
    </w:p>
    <w:p w14:paraId="0A99F709" w14:textId="77777777" w:rsidR="0028783C" w:rsidRPr="0028783C" w:rsidRDefault="0028783C" w:rsidP="0028783C">
      <w:pPr>
        <w:tabs>
          <w:tab w:val="left" w:pos="360"/>
        </w:tabs>
        <w:spacing w:after="0" w:line="240" w:lineRule="auto"/>
        <w:rPr>
          <w:rFonts w:ascii="Times New Roman" w:eastAsia="Times New Roman" w:hAnsi="Times New Roman" w:cs="Times New Roman"/>
          <w:b/>
          <w:iCs/>
          <w:color w:val="FF0000"/>
          <w:sz w:val="28"/>
          <w:szCs w:val="28"/>
          <w:u w:val="single"/>
          <w:lang w:eastAsia="pl-PL"/>
        </w:rPr>
      </w:pPr>
    </w:p>
    <w:p w14:paraId="4FA6C319" w14:textId="77777777" w:rsidR="0028783C" w:rsidRPr="0028783C" w:rsidRDefault="0028400B" w:rsidP="0028783C">
      <w:pPr>
        <w:spacing w:after="0" w:line="240" w:lineRule="auto"/>
        <w:ind w:left="709" w:hanging="709"/>
        <w:rPr>
          <w:rFonts w:ascii="Times New Roman" w:eastAsia="Times New Roman" w:hAnsi="Times New Roman" w:cs="Times New Roman"/>
          <w:b/>
          <w:iCs/>
          <w:color w:val="FF0000"/>
          <w:sz w:val="24"/>
          <w:szCs w:val="24"/>
          <w:u w:val="single"/>
          <w:lang w:eastAsia="pl-PL"/>
        </w:rPr>
      </w:pPr>
      <w:r>
        <w:rPr>
          <w:rFonts w:ascii="Times New Roman" w:eastAsia="Times New Roman" w:hAnsi="Times New Roman" w:cs="Times New Roman"/>
          <w:iCs/>
          <w:sz w:val="20"/>
          <w:szCs w:val="20"/>
          <w:lang w:eastAsia="pl-PL"/>
        </w:rPr>
        <w:t xml:space="preserve">Wykres </w:t>
      </w:r>
      <w:r w:rsidR="0028783C" w:rsidRPr="0028783C">
        <w:rPr>
          <w:rFonts w:ascii="Times New Roman" w:eastAsia="Times New Roman" w:hAnsi="Times New Roman" w:cs="Times New Roman"/>
          <w:iCs/>
          <w:sz w:val="20"/>
          <w:szCs w:val="20"/>
          <w:lang w:eastAsia="pl-PL"/>
        </w:rPr>
        <w:t>1. Procentowe zestawienie dzieci w pieczy zastępczej z terenu powiatu wieruszowskiego</w:t>
      </w:r>
      <w:r w:rsidR="0028783C" w:rsidRPr="0028783C">
        <w:rPr>
          <w:rFonts w:ascii="Times New Roman" w:eastAsia="Times New Roman" w:hAnsi="Times New Roman" w:cs="Times New Roman"/>
          <w:iCs/>
          <w:sz w:val="24"/>
          <w:szCs w:val="24"/>
          <w:lang w:eastAsia="pl-PL"/>
        </w:rPr>
        <w:t>.</w:t>
      </w:r>
      <w:r w:rsidR="0028783C" w:rsidRPr="0028783C">
        <w:rPr>
          <w:rFonts w:ascii="Times New Roman" w:eastAsia="Times New Roman" w:hAnsi="Times New Roman" w:cs="Times New Roman"/>
          <w:b/>
          <w:iCs/>
          <w:sz w:val="24"/>
          <w:szCs w:val="24"/>
          <w:u w:val="single"/>
          <w:lang w:eastAsia="pl-PL"/>
        </w:rPr>
        <w:t xml:space="preserve"> </w:t>
      </w:r>
    </w:p>
    <w:p w14:paraId="4B978414" w14:textId="77777777" w:rsidR="0028783C" w:rsidRPr="0028783C" w:rsidRDefault="0028783C" w:rsidP="0028783C">
      <w:pPr>
        <w:spacing w:after="0" w:line="240" w:lineRule="auto"/>
        <w:ind w:left="709" w:hanging="709"/>
        <w:rPr>
          <w:rFonts w:ascii="Times New Roman" w:eastAsia="Times New Roman" w:hAnsi="Times New Roman" w:cs="Times New Roman"/>
          <w:b/>
          <w:iCs/>
          <w:color w:val="FF0000"/>
          <w:sz w:val="24"/>
          <w:szCs w:val="24"/>
          <w:u w:val="single"/>
          <w:lang w:eastAsia="pl-PL"/>
        </w:rPr>
      </w:pPr>
    </w:p>
    <w:p w14:paraId="0EB2BF9F" w14:textId="77777777" w:rsidR="0028783C" w:rsidRPr="0028783C" w:rsidRDefault="0028783C" w:rsidP="0028400B">
      <w:pPr>
        <w:pBdr>
          <w:bottom w:val="single" w:sz="4" w:space="1" w:color="auto"/>
        </w:pBdr>
        <w:spacing w:after="0" w:line="240" w:lineRule="auto"/>
        <w:ind w:left="709" w:hanging="709"/>
        <w:rPr>
          <w:rFonts w:ascii="Times New Roman" w:eastAsia="Times New Roman" w:hAnsi="Times New Roman" w:cs="Times New Roman"/>
          <w:b/>
          <w:iCs/>
          <w:color w:val="FF0000"/>
          <w:sz w:val="24"/>
          <w:szCs w:val="24"/>
          <w:u w:val="single"/>
          <w:lang w:eastAsia="pl-PL"/>
        </w:rPr>
      </w:pPr>
      <w:r w:rsidRPr="0028783C">
        <w:rPr>
          <w:rFonts w:ascii="Calibri" w:eastAsia="Calibri" w:hAnsi="Calibri" w:cs="Times New Roman"/>
          <w:b/>
          <w:noProof/>
          <w:color w:val="FF0000"/>
          <w:lang w:eastAsia="pl-PL"/>
        </w:rPr>
        <w:drawing>
          <wp:inline distT="0" distB="0" distL="0" distR="0" wp14:anchorId="1966C872" wp14:editId="17248D71">
            <wp:extent cx="5762625" cy="2857500"/>
            <wp:effectExtent l="0" t="0" r="9525" b="0"/>
            <wp:docPr id="1"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6DEDC1" w14:textId="77777777" w:rsidR="0028783C" w:rsidRDefault="0028783C" w:rsidP="0028783C">
      <w:pPr>
        <w:spacing w:after="0" w:line="240" w:lineRule="auto"/>
        <w:jc w:val="both"/>
        <w:rPr>
          <w:rFonts w:ascii="Times New Roman" w:eastAsia="Times New Roman" w:hAnsi="Times New Roman" w:cs="Times New Roman"/>
          <w:b/>
          <w:iCs/>
          <w:color w:val="FF0000"/>
          <w:sz w:val="24"/>
          <w:szCs w:val="24"/>
          <w:u w:val="single"/>
          <w:lang w:eastAsia="pl-PL"/>
        </w:rPr>
      </w:pPr>
    </w:p>
    <w:p w14:paraId="664711C0" w14:textId="77777777" w:rsidR="0028783C" w:rsidRPr="0028783C" w:rsidRDefault="0028783C" w:rsidP="0028783C">
      <w:pPr>
        <w:spacing w:after="0" w:line="240" w:lineRule="auto"/>
        <w:jc w:val="both"/>
        <w:rPr>
          <w:rFonts w:ascii="Times New Roman" w:eastAsia="Times New Roman" w:hAnsi="Times New Roman" w:cs="Times New Roman"/>
          <w:b/>
          <w:iCs/>
          <w:color w:val="FF0000"/>
          <w:sz w:val="24"/>
          <w:szCs w:val="24"/>
          <w:u w:val="single"/>
          <w:lang w:eastAsia="pl-PL"/>
        </w:rPr>
      </w:pPr>
    </w:p>
    <w:p w14:paraId="4F80F0B4" w14:textId="77777777" w:rsidR="0028783C" w:rsidRDefault="0028783C" w:rsidP="0028400B">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Ogółem w 2023 r. zespół ds. rodzinnej pieczy zastępczej obsługiwał </w:t>
      </w:r>
      <w:r w:rsidRPr="0028783C">
        <w:rPr>
          <w:rFonts w:ascii="Times New Roman" w:eastAsia="Times New Roman" w:hAnsi="Times New Roman" w:cs="Times New Roman"/>
          <w:b/>
          <w:bCs/>
          <w:sz w:val="24"/>
          <w:szCs w:val="24"/>
          <w:lang w:eastAsia="pl-PL"/>
        </w:rPr>
        <w:t>46</w:t>
      </w:r>
      <w:r w:rsidRPr="0028783C">
        <w:rPr>
          <w:rFonts w:ascii="Times New Roman" w:eastAsia="Times New Roman" w:hAnsi="Times New Roman" w:cs="Times New Roman"/>
          <w:sz w:val="24"/>
          <w:szCs w:val="24"/>
          <w:lang w:eastAsia="pl-PL"/>
        </w:rPr>
        <w:t xml:space="preserve"> rodzin zastępczych, </w:t>
      </w:r>
      <w:r w:rsidRPr="0028783C">
        <w:rPr>
          <w:rFonts w:ascii="Times New Roman" w:eastAsia="Times New Roman" w:hAnsi="Times New Roman" w:cs="Times New Roman"/>
          <w:sz w:val="24"/>
          <w:szCs w:val="24"/>
          <w:lang w:eastAsia="pl-PL"/>
        </w:rPr>
        <w:br/>
        <w:t xml:space="preserve">w których umieszczone było łącznie </w:t>
      </w:r>
      <w:r w:rsidRPr="0028783C">
        <w:rPr>
          <w:rFonts w:ascii="Times New Roman" w:eastAsia="Times New Roman" w:hAnsi="Times New Roman" w:cs="Times New Roman"/>
          <w:b/>
          <w:sz w:val="24"/>
          <w:szCs w:val="24"/>
          <w:lang w:eastAsia="pl-PL"/>
        </w:rPr>
        <w:t>67</w:t>
      </w:r>
      <w:r w:rsidRPr="0028783C">
        <w:rPr>
          <w:rFonts w:ascii="Times New Roman" w:eastAsia="Times New Roman" w:hAnsi="Times New Roman" w:cs="Times New Roman"/>
          <w:sz w:val="24"/>
          <w:szCs w:val="24"/>
          <w:lang w:eastAsia="pl-PL"/>
        </w:rPr>
        <w:t xml:space="preserve"> dzieci. Na mocy postanowienia sądu zawiązanych zostało: </w:t>
      </w:r>
      <w:r w:rsidRPr="0028783C">
        <w:rPr>
          <w:rFonts w:ascii="Times New Roman" w:eastAsia="Times New Roman" w:hAnsi="Times New Roman" w:cs="Times New Roman"/>
          <w:b/>
          <w:sz w:val="24"/>
          <w:szCs w:val="24"/>
          <w:lang w:eastAsia="pl-PL"/>
        </w:rPr>
        <w:t>4 rodziny</w:t>
      </w:r>
      <w:r w:rsidRPr="0028783C">
        <w:rPr>
          <w:rFonts w:ascii="Times New Roman" w:eastAsia="Times New Roman" w:hAnsi="Times New Roman" w:cs="Times New Roman"/>
          <w:sz w:val="24"/>
          <w:szCs w:val="24"/>
          <w:lang w:eastAsia="pl-PL"/>
        </w:rPr>
        <w:t xml:space="preserve"> spokrewnione, w których umieszczono </w:t>
      </w:r>
      <w:r w:rsidRPr="0028783C">
        <w:rPr>
          <w:rFonts w:ascii="Times New Roman" w:eastAsia="Times New Roman" w:hAnsi="Times New Roman" w:cs="Times New Roman"/>
          <w:b/>
          <w:sz w:val="24"/>
          <w:szCs w:val="24"/>
          <w:lang w:eastAsia="pl-PL"/>
        </w:rPr>
        <w:t>5 dzieci</w:t>
      </w:r>
      <w:r w:rsidRPr="0028783C">
        <w:rPr>
          <w:rFonts w:ascii="Times New Roman" w:eastAsia="Times New Roman" w:hAnsi="Times New Roman" w:cs="Times New Roman"/>
          <w:sz w:val="24"/>
          <w:szCs w:val="24"/>
          <w:lang w:eastAsia="pl-PL"/>
        </w:rPr>
        <w:t xml:space="preserve">, </w:t>
      </w:r>
      <w:r w:rsidRPr="0028783C">
        <w:rPr>
          <w:rFonts w:ascii="Times New Roman" w:eastAsia="Times New Roman" w:hAnsi="Times New Roman" w:cs="Times New Roman"/>
          <w:b/>
          <w:sz w:val="24"/>
          <w:szCs w:val="24"/>
          <w:lang w:eastAsia="pl-PL"/>
        </w:rPr>
        <w:t>2</w:t>
      </w:r>
      <w:r w:rsidRPr="0028783C">
        <w:rPr>
          <w:rFonts w:ascii="Times New Roman" w:eastAsia="Times New Roman" w:hAnsi="Times New Roman" w:cs="Times New Roman"/>
          <w:sz w:val="24"/>
          <w:szCs w:val="24"/>
          <w:lang w:eastAsia="pl-PL"/>
        </w:rPr>
        <w:t xml:space="preserve"> </w:t>
      </w:r>
      <w:r w:rsidRPr="0028783C">
        <w:rPr>
          <w:rFonts w:ascii="Times New Roman" w:eastAsia="Times New Roman" w:hAnsi="Times New Roman" w:cs="Times New Roman"/>
          <w:b/>
          <w:sz w:val="24"/>
          <w:szCs w:val="24"/>
          <w:lang w:eastAsia="pl-PL"/>
        </w:rPr>
        <w:t>rodziny</w:t>
      </w:r>
      <w:r w:rsidRPr="0028783C">
        <w:rPr>
          <w:rFonts w:ascii="Times New Roman" w:eastAsia="Times New Roman" w:hAnsi="Times New Roman" w:cs="Times New Roman"/>
          <w:sz w:val="24"/>
          <w:szCs w:val="24"/>
          <w:lang w:eastAsia="pl-PL"/>
        </w:rPr>
        <w:t xml:space="preserve"> niezawodowe, w których umieszczono </w:t>
      </w:r>
      <w:r w:rsidRPr="0028783C">
        <w:rPr>
          <w:rFonts w:ascii="Times New Roman" w:eastAsia="Times New Roman" w:hAnsi="Times New Roman" w:cs="Times New Roman"/>
          <w:b/>
          <w:sz w:val="24"/>
          <w:szCs w:val="24"/>
          <w:lang w:eastAsia="pl-PL"/>
        </w:rPr>
        <w:t>3 dzieci</w:t>
      </w:r>
      <w:r w:rsidRPr="0028783C">
        <w:rPr>
          <w:rFonts w:ascii="Times New Roman" w:eastAsia="Times New Roman" w:hAnsi="Times New Roman" w:cs="Times New Roman"/>
          <w:sz w:val="24"/>
          <w:szCs w:val="24"/>
          <w:lang w:eastAsia="pl-PL"/>
        </w:rPr>
        <w:t xml:space="preserve">. Na mocy postanowienia sądu rozwiązano </w:t>
      </w:r>
      <w:r w:rsidRPr="0028783C">
        <w:rPr>
          <w:rFonts w:ascii="Times New Roman" w:eastAsia="Times New Roman" w:hAnsi="Times New Roman" w:cs="Times New Roman"/>
          <w:b/>
          <w:bCs/>
          <w:sz w:val="24"/>
          <w:szCs w:val="24"/>
          <w:lang w:eastAsia="pl-PL"/>
        </w:rPr>
        <w:t>1 rodzinę</w:t>
      </w:r>
      <w:r w:rsidRPr="0028783C">
        <w:rPr>
          <w:rFonts w:ascii="Times New Roman" w:eastAsia="Times New Roman" w:hAnsi="Times New Roman" w:cs="Times New Roman"/>
          <w:sz w:val="24"/>
          <w:szCs w:val="24"/>
          <w:lang w:eastAsia="pl-PL"/>
        </w:rPr>
        <w:t xml:space="preserve"> niezawodową, która zaadoptowała dziecko przebywające w ww. rodzinie oraz </w:t>
      </w:r>
      <w:r w:rsidRPr="0028783C">
        <w:rPr>
          <w:rFonts w:ascii="Times New Roman" w:eastAsia="Times New Roman" w:hAnsi="Times New Roman" w:cs="Times New Roman"/>
          <w:b/>
          <w:bCs/>
          <w:sz w:val="24"/>
          <w:szCs w:val="24"/>
          <w:lang w:eastAsia="pl-PL"/>
        </w:rPr>
        <w:t>1 dziecko</w:t>
      </w:r>
      <w:r w:rsidRPr="0028783C">
        <w:rPr>
          <w:rFonts w:ascii="Times New Roman" w:eastAsia="Times New Roman" w:hAnsi="Times New Roman" w:cs="Times New Roman"/>
          <w:sz w:val="24"/>
          <w:szCs w:val="24"/>
          <w:lang w:eastAsia="pl-PL"/>
        </w:rPr>
        <w:t xml:space="preserve"> umieszczone na terenie powiatu sieradzkiego w Rodzinnym Domu Dziecka powróciło do rodziny biologicznej. W 2023 roku przeniesiono </w:t>
      </w:r>
      <w:r w:rsidRPr="0028783C">
        <w:rPr>
          <w:rFonts w:ascii="Times New Roman" w:eastAsia="Times New Roman" w:hAnsi="Times New Roman" w:cs="Times New Roman"/>
          <w:b/>
          <w:bCs/>
          <w:sz w:val="24"/>
          <w:szCs w:val="24"/>
          <w:lang w:eastAsia="pl-PL"/>
        </w:rPr>
        <w:t xml:space="preserve">2 dzieci </w:t>
      </w:r>
      <w:r w:rsidRPr="0028783C">
        <w:rPr>
          <w:rFonts w:ascii="Times New Roman" w:eastAsia="Times New Roman" w:hAnsi="Times New Roman" w:cs="Times New Roman"/>
          <w:sz w:val="24"/>
          <w:szCs w:val="24"/>
          <w:lang w:eastAsia="pl-PL"/>
        </w:rPr>
        <w:t xml:space="preserve">pochodzących z </w:t>
      </w:r>
      <w:r w:rsidR="0028400B">
        <w:rPr>
          <w:rFonts w:ascii="Times New Roman" w:eastAsia="Times New Roman" w:hAnsi="Times New Roman" w:cs="Times New Roman"/>
          <w:sz w:val="24"/>
          <w:szCs w:val="24"/>
          <w:lang w:eastAsia="pl-PL"/>
        </w:rPr>
        <w:t xml:space="preserve">terenu powiatu wieruszowskiego, </w:t>
      </w:r>
      <w:r w:rsidRPr="0028783C">
        <w:rPr>
          <w:rFonts w:ascii="Times New Roman" w:eastAsia="Times New Roman" w:hAnsi="Times New Roman" w:cs="Times New Roman"/>
          <w:sz w:val="24"/>
          <w:szCs w:val="24"/>
          <w:lang w:eastAsia="pl-PL"/>
        </w:rPr>
        <w:t>umieszczonych w placów</w:t>
      </w:r>
      <w:r w:rsidR="0028400B">
        <w:rPr>
          <w:rFonts w:ascii="Times New Roman" w:eastAsia="Times New Roman" w:hAnsi="Times New Roman" w:cs="Times New Roman"/>
          <w:sz w:val="24"/>
          <w:szCs w:val="24"/>
          <w:lang w:eastAsia="pl-PL"/>
        </w:rPr>
        <w:t xml:space="preserve">ce opiekuńczo-wychowawczej typu </w:t>
      </w:r>
      <w:r w:rsidRPr="0028783C">
        <w:rPr>
          <w:rFonts w:ascii="Times New Roman" w:eastAsia="Times New Roman" w:hAnsi="Times New Roman" w:cs="Times New Roman"/>
          <w:sz w:val="24"/>
          <w:szCs w:val="24"/>
          <w:lang w:eastAsia="pl-PL"/>
        </w:rPr>
        <w:t xml:space="preserve">interwencyjnego we Wrocławiu do rodziny niezawodowej funkcjonującej na terenie powiatu wieruszowskiego. Dodatkowo w Rodzinnym Domu Fundacji „Happy Kids” nr 14 w Czastarach umieszczono </w:t>
      </w:r>
      <w:r w:rsidRPr="0028783C">
        <w:rPr>
          <w:rFonts w:ascii="Times New Roman" w:eastAsia="Times New Roman" w:hAnsi="Times New Roman" w:cs="Times New Roman"/>
          <w:b/>
          <w:bCs/>
          <w:sz w:val="24"/>
          <w:szCs w:val="24"/>
          <w:lang w:eastAsia="pl-PL"/>
        </w:rPr>
        <w:t>1 dziecko</w:t>
      </w:r>
      <w:r w:rsidRPr="0028783C">
        <w:rPr>
          <w:rFonts w:ascii="Times New Roman" w:eastAsia="Times New Roman" w:hAnsi="Times New Roman" w:cs="Times New Roman"/>
          <w:sz w:val="24"/>
          <w:szCs w:val="24"/>
          <w:lang w:eastAsia="pl-PL"/>
        </w:rPr>
        <w:t xml:space="preserve"> z terenu powiatu pajęczańskiego. </w:t>
      </w:r>
    </w:p>
    <w:p w14:paraId="209F1032" w14:textId="77777777" w:rsidR="002A0CC9" w:rsidRPr="0028783C" w:rsidRDefault="002A0CC9" w:rsidP="0028783C">
      <w:pPr>
        <w:spacing w:after="0" w:line="240" w:lineRule="auto"/>
        <w:jc w:val="both"/>
        <w:rPr>
          <w:rFonts w:ascii="Times New Roman" w:eastAsia="Times New Roman" w:hAnsi="Times New Roman" w:cs="Times New Roman"/>
          <w:sz w:val="24"/>
          <w:szCs w:val="24"/>
          <w:lang w:eastAsia="pl-PL"/>
        </w:rPr>
      </w:pPr>
    </w:p>
    <w:p w14:paraId="113D09BC" w14:textId="77777777" w:rsidR="0028783C" w:rsidRDefault="0028783C" w:rsidP="0028783C">
      <w:pPr>
        <w:spacing w:after="0" w:line="240" w:lineRule="auto"/>
        <w:jc w:val="both"/>
        <w:rPr>
          <w:rFonts w:ascii="Times New Roman" w:eastAsia="Times New Roman" w:hAnsi="Times New Roman" w:cs="Times New Roman"/>
          <w:color w:val="FF0000"/>
          <w:sz w:val="24"/>
          <w:szCs w:val="24"/>
          <w:lang w:eastAsia="pl-PL"/>
        </w:rPr>
      </w:pPr>
    </w:p>
    <w:p w14:paraId="6DAB3448" w14:textId="77777777" w:rsidR="0028400B" w:rsidRDefault="0028400B" w:rsidP="0028783C">
      <w:pPr>
        <w:spacing w:after="0" w:line="240" w:lineRule="auto"/>
        <w:jc w:val="both"/>
        <w:rPr>
          <w:rFonts w:ascii="Times New Roman" w:eastAsia="Times New Roman" w:hAnsi="Times New Roman" w:cs="Times New Roman"/>
          <w:color w:val="FF0000"/>
          <w:sz w:val="24"/>
          <w:szCs w:val="24"/>
          <w:lang w:eastAsia="pl-PL"/>
        </w:rPr>
      </w:pPr>
    </w:p>
    <w:p w14:paraId="5C0196D4" w14:textId="77777777" w:rsidR="0028400B" w:rsidRDefault="0028400B" w:rsidP="0028783C">
      <w:pPr>
        <w:spacing w:after="0" w:line="240" w:lineRule="auto"/>
        <w:jc w:val="both"/>
        <w:rPr>
          <w:rFonts w:ascii="Times New Roman" w:eastAsia="Times New Roman" w:hAnsi="Times New Roman" w:cs="Times New Roman"/>
          <w:color w:val="FF0000"/>
          <w:sz w:val="24"/>
          <w:szCs w:val="24"/>
          <w:lang w:eastAsia="pl-PL"/>
        </w:rPr>
      </w:pPr>
    </w:p>
    <w:p w14:paraId="440439C7" w14:textId="77777777" w:rsidR="001A659B" w:rsidRDefault="001A659B" w:rsidP="0028783C">
      <w:pPr>
        <w:spacing w:after="0" w:line="240" w:lineRule="auto"/>
        <w:jc w:val="both"/>
        <w:rPr>
          <w:rFonts w:ascii="Times New Roman" w:eastAsia="Times New Roman" w:hAnsi="Times New Roman" w:cs="Times New Roman"/>
          <w:color w:val="FF0000"/>
          <w:sz w:val="24"/>
          <w:szCs w:val="24"/>
          <w:lang w:eastAsia="pl-PL"/>
        </w:rPr>
      </w:pPr>
    </w:p>
    <w:p w14:paraId="71295D4F" w14:textId="77777777" w:rsidR="0028400B" w:rsidRPr="0028783C" w:rsidRDefault="0028400B" w:rsidP="0028783C">
      <w:pPr>
        <w:spacing w:after="0" w:line="240" w:lineRule="auto"/>
        <w:jc w:val="both"/>
        <w:rPr>
          <w:rFonts w:ascii="Times New Roman" w:eastAsia="Times New Roman" w:hAnsi="Times New Roman" w:cs="Times New Roman"/>
          <w:color w:val="FF0000"/>
          <w:sz w:val="24"/>
          <w:szCs w:val="24"/>
          <w:lang w:eastAsia="pl-PL"/>
        </w:rPr>
      </w:pPr>
    </w:p>
    <w:p w14:paraId="5AED8D9E" w14:textId="77777777" w:rsidR="0028783C" w:rsidRPr="0028783C" w:rsidRDefault="0028783C" w:rsidP="0028783C">
      <w:pPr>
        <w:spacing w:after="0" w:line="240" w:lineRule="auto"/>
        <w:ind w:left="709" w:hanging="709"/>
        <w:jc w:val="both"/>
        <w:rPr>
          <w:rFonts w:ascii="Times New Roman" w:eastAsia="Times New Roman" w:hAnsi="Times New Roman" w:cs="Times New Roman"/>
          <w:sz w:val="20"/>
          <w:szCs w:val="20"/>
          <w:lang w:eastAsia="pl-PL"/>
        </w:rPr>
      </w:pPr>
      <w:r w:rsidRPr="0028783C">
        <w:rPr>
          <w:rFonts w:ascii="Times New Roman" w:eastAsia="Times New Roman" w:hAnsi="Times New Roman" w:cs="Times New Roman"/>
          <w:sz w:val="20"/>
          <w:szCs w:val="20"/>
          <w:lang w:eastAsia="pl-PL"/>
        </w:rPr>
        <w:lastRenderedPageBreak/>
        <w:t>Tabela 10.Struktura wiekowa dzieci przebywających w rodzinnej formie pieczy zastępczej na dzień 31.12.2023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529"/>
      </w:tblGrid>
      <w:tr w:rsidR="0028783C" w:rsidRPr="0028783C" w14:paraId="2AACCB87" w14:textId="77777777" w:rsidTr="0028783C">
        <w:tc>
          <w:tcPr>
            <w:tcW w:w="4498" w:type="dxa"/>
            <w:tcBorders>
              <w:top w:val="single" w:sz="4" w:space="0" w:color="auto"/>
              <w:left w:val="single" w:sz="4" w:space="0" w:color="auto"/>
              <w:bottom w:val="single" w:sz="4" w:space="0" w:color="auto"/>
              <w:right w:val="single" w:sz="4" w:space="0" w:color="auto"/>
            </w:tcBorders>
            <w:hideMark/>
          </w:tcPr>
          <w:p w14:paraId="665ED238" w14:textId="77777777" w:rsidR="0028783C" w:rsidRPr="0028783C" w:rsidRDefault="0028783C" w:rsidP="0028783C">
            <w:pPr>
              <w:spacing w:after="0" w:line="360" w:lineRule="auto"/>
              <w:jc w:val="center"/>
              <w:rPr>
                <w:rFonts w:ascii="Times New Roman" w:eastAsia="Times New Roman" w:hAnsi="Times New Roman" w:cs="Times New Roman"/>
                <w:b/>
                <w:kern w:val="2"/>
                <w:sz w:val="24"/>
                <w:szCs w:val="24"/>
                <w14:ligatures w14:val="standardContextual"/>
              </w:rPr>
            </w:pPr>
            <w:r w:rsidRPr="0028783C">
              <w:rPr>
                <w:rFonts w:ascii="Times New Roman" w:eastAsia="Times New Roman" w:hAnsi="Times New Roman" w:cs="Times New Roman"/>
                <w:b/>
                <w:kern w:val="2"/>
                <w:sz w:val="24"/>
                <w:szCs w:val="24"/>
                <w14:ligatures w14:val="standardContextual"/>
              </w:rPr>
              <w:t>Wiek dziecka</w:t>
            </w:r>
          </w:p>
        </w:tc>
        <w:tc>
          <w:tcPr>
            <w:tcW w:w="4606" w:type="dxa"/>
            <w:tcBorders>
              <w:top w:val="single" w:sz="4" w:space="0" w:color="auto"/>
              <w:left w:val="single" w:sz="4" w:space="0" w:color="auto"/>
              <w:bottom w:val="single" w:sz="4" w:space="0" w:color="auto"/>
              <w:right w:val="single" w:sz="4" w:space="0" w:color="auto"/>
            </w:tcBorders>
            <w:hideMark/>
          </w:tcPr>
          <w:p w14:paraId="5EB396CB" w14:textId="77777777" w:rsidR="0028783C" w:rsidRPr="0028783C" w:rsidRDefault="0028783C" w:rsidP="0028783C">
            <w:pPr>
              <w:spacing w:after="0" w:line="360" w:lineRule="auto"/>
              <w:jc w:val="center"/>
              <w:rPr>
                <w:rFonts w:ascii="Times New Roman" w:eastAsia="Times New Roman" w:hAnsi="Times New Roman" w:cs="Times New Roman"/>
                <w:b/>
                <w:color w:val="FF0000"/>
                <w:kern w:val="2"/>
                <w:sz w:val="24"/>
                <w:szCs w:val="24"/>
                <w14:ligatures w14:val="standardContextual"/>
              </w:rPr>
            </w:pPr>
            <w:r w:rsidRPr="0028783C">
              <w:rPr>
                <w:rFonts w:ascii="Times New Roman" w:eastAsia="Times New Roman" w:hAnsi="Times New Roman" w:cs="Times New Roman"/>
                <w:b/>
                <w:kern w:val="2"/>
                <w:sz w:val="24"/>
                <w:szCs w:val="24"/>
                <w14:ligatures w14:val="standardContextual"/>
              </w:rPr>
              <w:t>Liczba dzieci</w:t>
            </w:r>
          </w:p>
        </w:tc>
      </w:tr>
      <w:tr w:rsidR="0028783C" w:rsidRPr="0028783C" w14:paraId="3E957306" w14:textId="77777777" w:rsidTr="0028783C">
        <w:tc>
          <w:tcPr>
            <w:tcW w:w="4498" w:type="dxa"/>
            <w:tcBorders>
              <w:top w:val="single" w:sz="4" w:space="0" w:color="auto"/>
              <w:left w:val="single" w:sz="4" w:space="0" w:color="auto"/>
              <w:bottom w:val="single" w:sz="4" w:space="0" w:color="auto"/>
              <w:right w:val="single" w:sz="4" w:space="0" w:color="auto"/>
            </w:tcBorders>
            <w:hideMark/>
          </w:tcPr>
          <w:p w14:paraId="4208D575" w14:textId="77777777" w:rsidR="0028783C" w:rsidRPr="0028783C" w:rsidRDefault="0028783C" w:rsidP="0028783C">
            <w:pPr>
              <w:spacing w:after="0" w:line="360"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Od 0 do 3 lat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7F1B40E" w14:textId="77777777" w:rsidR="0028783C" w:rsidRPr="0028783C" w:rsidRDefault="0028783C" w:rsidP="0028783C">
            <w:pPr>
              <w:spacing w:after="0" w:line="276"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7</w:t>
            </w:r>
          </w:p>
        </w:tc>
      </w:tr>
      <w:tr w:rsidR="0028783C" w:rsidRPr="0028783C" w14:paraId="51219244" w14:textId="77777777" w:rsidTr="0028783C">
        <w:tc>
          <w:tcPr>
            <w:tcW w:w="4498" w:type="dxa"/>
            <w:tcBorders>
              <w:top w:val="single" w:sz="4" w:space="0" w:color="auto"/>
              <w:left w:val="single" w:sz="4" w:space="0" w:color="auto"/>
              <w:bottom w:val="single" w:sz="4" w:space="0" w:color="auto"/>
              <w:right w:val="single" w:sz="4" w:space="0" w:color="auto"/>
            </w:tcBorders>
            <w:hideMark/>
          </w:tcPr>
          <w:p w14:paraId="066A8347" w14:textId="77777777" w:rsidR="0028783C" w:rsidRPr="0028783C" w:rsidRDefault="0028783C" w:rsidP="0028783C">
            <w:pPr>
              <w:spacing w:after="0" w:line="360"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Od 4 do 6 lat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F3AE2F4" w14:textId="77777777" w:rsidR="0028783C" w:rsidRPr="0028783C" w:rsidRDefault="0028783C" w:rsidP="0028783C">
            <w:pPr>
              <w:spacing w:after="0" w:line="276"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7</w:t>
            </w:r>
          </w:p>
        </w:tc>
      </w:tr>
      <w:tr w:rsidR="0028783C" w:rsidRPr="0028783C" w14:paraId="6F8F8F4F" w14:textId="77777777" w:rsidTr="0028783C">
        <w:tc>
          <w:tcPr>
            <w:tcW w:w="4498" w:type="dxa"/>
            <w:tcBorders>
              <w:top w:val="single" w:sz="4" w:space="0" w:color="auto"/>
              <w:left w:val="single" w:sz="4" w:space="0" w:color="auto"/>
              <w:bottom w:val="single" w:sz="4" w:space="0" w:color="auto"/>
              <w:right w:val="single" w:sz="4" w:space="0" w:color="auto"/>
            </w:tcBorders>
            <w:hideMark/>
          </w:tcPr>
          <w:p w14:paraId="0FF51C90" w14:textId="77777777" w:rsidR="0028783C" w:rsidRPr="0028783C" w:rsidRDefault="0028783C" w:rsidP="0028783C">
            <w:pPr>
              <w:spacing w:after="0" w:line="360"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Od 7 do 13 lat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49557C54" w14:textId="77777777" w:rsidR="0028783C" w:rsidRPr="0028783C" w:rsidRDefault="0028783C" w:rsidP="0028783C">
            <w:pPr>
              <w:spacing w:after="0" w:line="276"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25</w:t>
            </w:r>
          </w:p>
        </w:tc>
      </w:tr>
      <w:tr w:rsidR="0028783C" w:rsidRPr="0028783C" w14:paraId="2290E4A0" w14:textId="77777777" w:rsidTr="0028783C">
        <w:tc>
          <w:tcPr>
            <w:tcW w:w="4498" w:type="dxa"/>
            <w:tcBorders>
              <w:top w:val="single" w:sz="4" w:space="0" w:color="auto"/>
              <w:left w:val="single" w:sz="4" w:space="0" w:color="auto"/>
              <w:bottom w:val="single" w:sz="4" w:space="0" w:color="auto"/>
              <w:right w:val="single" w:sz="4" w:space="0" w:color="auto"/>
            </w:tcBorders>
            <w:hideMark/>
          </w:tcPr>
          <w:p w14:paraId="7179C002" w14:textId="77777777" w:rsidR="0028783C" w:rsidRPr="0028783C" w:rsidRDefault="0028783C" w:rsidP="0028783C">
            <w:pPr>
              <w:spacing w:after="0" w:line="360"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Od 14 do 17 lat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6C805BC" w14:textId="77777777" w:rsidR="0028783C" w:rsidRPr="0028783C" w:rsidRDefault="0028783C" w:rsidP="0028783C">
            <w:pPr>
              <w:spacing w:after="0" w:line="276"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19</w:t>
            </w:r>
          </w:p>
        </w:tc>
      </w:tr>
      <w:tr w:rsidR="0028783C" w:rsidRPr="0028783C" w14:paraId="72962BC7" w14:textId="77777777" w:rsidTr="0028783C">
        <w:tc>
          <w:tcPr>
            <w:tcW w:w="4498" w:type="dxa"/>
            <w:tcBorders>
              <w:top w:val="single" w:sz="4" w:space="0" w:color="auto"/>
              <w:left w:val="single" w:sz="4" w:space="0" w:color="auto"/>
              <w:bottom w:val="single" w:sz="4" w:space="0" w:color="auto"/>
              <w:right w:val="single" w:sz="4" w:space="0" w:color="auto"/>
            </w:tcBorders>
            <w:hideMark/>
          </w:tcPr>
          <w:p w14:paraId="2B9F941C" w14:textId="77777777" w:rsidR="0028783C" w:rsidRPr="0028783C" w:rsidRDefault="0028783C" w:rsidP="0028783C">
            <w:pPr>
              <w:spacing w:after="0" w:line="360"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Od 18 do 25 roku życia</w:t>
            </w:r>
          </w:p>
        </w:tc>
        <w:tc>
          <w:tcPr>
            <w:tcW w:w="4606" w:type="dxa"/>
            <w:tcBorders>
              <w:top w:val="single" w:sz="4" w:space="0" w:color="auto"/>
              <w:left w:val="single" w:sz="4" w:space="0" w:color="auto"/>
              <w:bottom w:val="single" w:sz="4" w:space="0" w:color="auto"/>
              <w:right w:val="single" w:sz="4" w:space="0" w:color="auto"/>
            </w:tcBorders>
            <w:vAlign w:val="center"/>
            <w:hideMark/>
          </w:tcPr>
          <w:p w14:paraId="2401C2AD" w14:textId="77777777" w:rsidR="0028783C" w:rsidRPr="0028783C" w:rsidRDefault="0028783C" w:rsidP="0028783C">
            <w:pPr>
              <w:spacing w:after="0" w:line="276" w:lineRule="auto"/>
              <w:jc w:val="center"/>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3</w:t>
            </w:r>
          </w:p>
        </w:tc>
      </w:tr>
    </w:tbl>
    <w:p w14:paraId="061A75B2" w14:textId="77777777" w:rsidR="0028783C" w:rsidRDefault="0028783C" w:rsidP="0028783C">
      <w:pPr>
        <w:spacing w:after="0" w:line="240" w:lineRule="auto"/>
        <w:jc w:val="both"/>
        <w:rPr>
          <w:rFonts w:ascii="Times New Roman" w:eastAsia="Times New Roman" w:hAnsi="Times New Roman" w:cs="Times New Roman"/>
          <w:color w:val="FF0000"/>
          <w:sz w:val="24"/>
          <w:szCs w:val="24"/>
          <w:lang w:eastAsia="pl-PL"/>
        </w:rPr>
      </w:pPr>
    </w:p>
    <w:p w14:paraId="4021DFA4" w14:textId="77777777" w:rsidR="0028783C" w:rsidRPr="0028783C" w:rsidRDefault="0028783C" w:rsidP="0028783C">
      <w:pPr>
        <w:spacing w:after="0" w:line="240" w:lineRule="auto"/>
        <w:jc w:val="both"/>
        <w:rPr>
          <w:rFonts w:ascii="Times New Roman" w:eastAsia="Times New Roman" w:hAnsi="Times New Roman" w:cs="Times New Roman"/>
          <w:color w:val="FF0000"/>
          <w:sz w:val="24"/>
          <w:szCs w:val="24"/>
          <w:lang w:eastAsia="pl-PL"/>
        </w:rPr>
      </w:pPr>
    </w:p>
    <w:p w14:paraId="6E8D7655" w14:textId="77777777" w:rsidR="0028783C" w:rsidRPr="0028783C" w:rsidRDefault="0028400B" w:rsidP="0028783C">
      <w:pPr>
        <w:spacing w:after="0" w:line="240" w:lineRule="auto"/>
        <w:ind w:left="851" w:hanging="851"/>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Wykres </w:t>
      </w:r>
      <w:r w:rsidR="0028783C" w:rsidRPr="0028783C">
        <w:rPr>
          <w:rFonts w:ascii="Times New Roman" w:eastAsia="Times New Roman" w:hAnsi="Times New Roman" w:cs="Times New Roman"/>
          <w:sz w:val="20"/>
          <w:szCs w:val="20"/>
          <w:lang w:eastAsia="pl-PL"/>
        </w:rPr>
        <w:t xml:space="preserve">2. Rozmieszczenie rodzin zastępczych w poszczególnych gminach powiatu  wieruszowskiego w latach   2021 – 2023. </w:t>
      </w:r>
    </w:p>
    <w:p w14:paraId="4401A054" w14:textId="77777777" w:rsidR="0028783C" w:rsidRPr="0028783C" w:rsidRDefault="0028783C" w:rsidP="0028783C">
      <w:pPr>
        <w:spacing w:after="0" w:line="240" w:lineRule="auto"/>
        <w:ind w:left="851" w:hanging="851"/>
        <w:jc w:val="both"/>
        <w:rPr>
          <w:rFonts w:ascii="Times New Roman" w:eastAsia="Times New Roman" w:hAnsi="Times New Roman" w:cs="Times New Roman"/>
          <w:color w:val="FF0000"/>
          <w:sz w:val="20"/>
          <w:szCs w:val="20"/>
          <w:lang w:eastAsia="pl-PL"/>
        </w:rPr>
      </w:pPr>
    </w:p>
    <w:p w14:paraId="0D707D54" w14:textId="77777777" w:rsidR="0028783C" w:rsidRPr="0028783C" w:rsidRDefault="0028783C" w:rsidP="0028783C">
      <w:pPr>
        <w:spacing w:after="0" w:line="240" w:lineRule="auto"/>
        <w:ind w:left="851" w:hanging="851"/>
        <w:jc w:val="both"/>
        <w:rPr>
          <w:rFonts w:ascii="Times New Roman" w:eastAsia="Times New Roman" w:hAnsi="Times New Roman" w:cs="Times New Roman"/>
          <w:color w:val="FF0000"/>
          <w:sz w:val="24"/>
          <w:szCs w:val="24"/>
          <w:lang w:eastAsia="pl-PL"/>
        </w:rPr>
      </w:pPr>
      <w:r w:rsidRPr="0028783C">
        <w:rPr>
          <w:rFonts w:ascii="Calibri" w:eastAsia="Calibri" w:hAnsi="Calibri" w:cs="Times New Roman"/>
          <w:noProof/>
          <w:color w:val="FF0000"/>
          <w:lang w:eastAsia="pl-PL"/>
        </w:rPr>
        <w:drawing>
          <wp:inline distT="0" distB="0" distL="0" distR="0" wp14:anchorId="7052E6BA" wp14:editId="376A5862">
            <wp:extent cx="5762625" cy="3190875"/>
            <wp:effectExtent l="0" t="0" r="9525" b="9525"/>
            <wp:docPr id="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84A595" w14:textId="77777777" w:rsidR="0028783C" w:rsidRPr="0028783C" w:rsidRDefault="0028783C" w:rsidP="0028783C">
      <w:pPr>
        <w:spacing w:after="0" w:line="240" w:lineRule="auto"/>
        <w:jc w:val="both"/>
        <w:rPr>
          <w:rFonts w:ascii="Times New Roman" w:eastAsia="Times New Roman" w:hAnsi="Times New Roman" w:cs="Times New Roman"/>
          <w:color w:val="FF0000"/>
          <w:sz w:val="20"/>
          <w:szCs w:val="20"/>
          <w:lang w:eastAsia="pl-PL"/>
        </w:rPr>
      </w:pPr>
    </w:p>
    <w:p w14:paraId="0ED10319" w14:textId="77777777" w:rsidR="0028783C" w:rsidRPr="0028783C" w:rsidRDefault="0028783C" w:rsidP="0028783C">
      <w:pPr>
        <w:spacing w:after="0" w:line="240" w:lineRule="auto"/>
        <w:jc w:val="both"/>
        <w:rPr>
          <w:rFonts w:ascii="Times New Roman" w:eastAsia="Times New Roman" w:hAnsi="Times New Roman" w:cs="Times New Roman"/>
          <w:sz w:val="24"/>
          <w:szCs w:val="28"/>
          <w:lang w:eastAsia="pl-PL"/>
        </w:rPr>
      </w:pPr>
      <w:r w:rsidRPr="0028783C">
        <w:rPr>
          <w:rFonts w:ascii="Times New Roman" w:eastAsia="Times New Roman" w:hAnsi="Times New Roman" w:cs="Times New Roman"/>
          <w:sz w:val="20"/>
          <w:szCs w:val="20"/>
          <w:lang w:eastAsia="pl-PL"/>
        </w:rPr>
        <w:t>*Podane dane stanowią sumę wszystkich rodzin zastępczych w danym roku kalendarzowym. Liczba rodzin ulegała zmianie z powodu zawiązywania i rozwiązywania rodzin oraz usamodzielnień pełnoletnich wychowanków.</w:t>
      </w:r>
    </w:p>
    <w:p w14:paraId="037091E1" w14:textId="77777777" w:rsidR="0028783C" w:rsidRPr="0028783C" w:rsidRDefault="0028783C" w:rsidP="0028783C">
      <w:pPr>
        <w:spacing w:after="0" w:line="240" w:lineRule="auto"/>
        <w:jc w:val="both"/>
        <w:rPr>
          <w:rFonts w:ascii="Times New Roman" w:eastAsia="Times New Roman" w:hAnsi="Times New Roman" w:cs="Times New Roman"/>
          <w:color w:val="FF0000"/>
          <w:sz w:val="20"/>
          <w:szCs w:val="20"/>
          <w:lang w:eastAsia="pl-PL"/>
        </w:rPr>
      </w:pPr>
    </w:p>
    <w:p w14:paraId="10991645" w14:textId="77777777" w:rsidR="0028783C" w:rsidRPr="0028783C" w:rsidRDefault="0028783C" w:rsidP="0028783C">
      <w:pPr>
        <w:spacing w:after="0" w:line="240" w:lineRule="auto"/>
        <w:jc w:val="both"/>
        <w:rPr>
          <w:rFonts w:ascii="Times New Roman" w:eastAsia="Times New Roman" w:hAnsi="Times New Roman" w:cs="Times New Roman"/>
          <w:color w:val="FF0000"/>
          <w:sz w:val="20"/>
          <w:szCs w:val="20"/>
          <w:lang w:eastAsia="pl-PL"/>
        </w:rPr>
      </w:pPr>
    </w:p>
    <w:p w14:paraId="5BF80B03" w14:textId="77777777" w:rsidR="0028783C" w:rsidRPr="0028783C" w:rsidRDefault="0028783C" w:rsidP="0028783C">
      <w:pPr>
        <w:spacing w:after="0" w:line="240" w:lineRule="auto"/>
        <w:ind w:left="709" w:hanging="709"/>
        <w:jc w:val="both"/>
        <w:rPr>
          <w:rFonts w:ascii="Times New Roman" w:eastAsia="Times New Roman" w:hAnsi="Times New Roman" w:cs="Times New Roman"/>
          <w:sz w:val="20"/>
          <w:szCs w:val="20"/>
          <w:lang w:eastAsia="pl-PL"/>
        </w:rPr>
      </w:pPr>
      <w:r w:rsidRPr="0028783C">
        <w:rPr>
          <w:rFonts w:ascii="Times New Roman" w:eastAsia="Times New Roman" w:hAnsi="Times New Roman" w:cs="Times New Roman"/>
          <w:sz w:val="20"/>
          <w:szCs w:val="20"/>
          <w:lang w:eastAsia="pl-PL"/>
        </w:rPr>
        <w:t>Tabela11.Liczba rodzin i dzieci przebywających w rodzinach z podziałem na formy rodzinnego rodzicielstwa zastępczego.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1836"/>
        <w:gridCol w:w="1830"/>
        <w:gridCol w:w="1805"/>
        <w:gridCol w:w="1776"/>
      </w:tblGrid>
      <w:tr w:rsidR="0028783C" w:rsidRPr="0028783C" w14:paraId="2E26FCCF" w14:textId="77777777" w:rsidTr="0028783C">
        <w:tc>
          <w:tcPr>
            <w:tcW w:w="1734" w:type="dxa"/>
            <w:tcBorders>
              <w:top w:val="single" w:sz="4" w:space="0" w:color="auto"/>
              <w:left w:val="single" w:sz="4" w:space="0" w:color="auto"/>
              <w:bottom w:val="single" w:sz="4" w:space="0" w:color="auto"/>
              <w:right w:val="single" w:sz="4" w:space="0" w:color="auto"/>
            </w:tcBorders>
            <w:vAlign w:val="center"/>
          </w:tcPr>
          <w:p w14:paraId="55CB69E6" w14:textId="77777777" w:rsidR="0028783C" w:rsidRPr="0028783C" w:rsidRDefault="0028783C" w:rsidP="0028783C">
            <w:pPr>
              <w:spacing w:after="0" w:line="276" w:lineRule="auto"/>
              <w:jc w:val="center"/>
              <w:rPr>
                <w:rFonts w:ascii="Times New Roman" w:eastAsia="Times New Roman" w:hAnsi="Times New Roman" w:cs="Times New Roman"/>
                <w:b/>
                <w:kern w:val="2"/>
                <w:sz w:val="28"/>
                <w:szCs w:val="28"/>
                <w14:ligatures w14:val="standardContextu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7AA8766" w14:textId="77777777" w:rsidR="0028783C" w:rsidRPr="0028783C" w:rsidRDefault="0028783C" w:rsidP="0028783C">
            <w:pPr>
              <w:spacing w:after="0" w:line="276" w:lineRule="auto"/>
              <w:jc w:val="center"/>
              <w:rPr>
                <w:rFonts w:ascii="Times New Roman" w:eastAsia="Times New Roman" w:hAnsi="Times New Roman" w:cs="Times New Roman"/>
                <w:b/>
                <w:kern w:val="2"/>
                <w:sz w:val="26"/>
                <w:szCs w:val="26"/>
                <w14:ligatures w14:val="standardContextual"/>
              </w:rPr>
            </w:pPr>
            <w:r w:rsidRPr="0028783C">
              <w:rPr>
                <w:rFonts w:ascii="Times New Roman" w:eastAsia="Times New Roman" w:hAnsi="Times New Roman" w:cs="Times New Roman"/>
                <w:b/>
                <w:kern w:val="2"/>
                <w:sz w:val="26"/>
                <w:szCs w:val="26"/>
                <w14:ligatures w14:val="standardContextual"/>
              </w:rPr>
              <w:t>Rodziny zastępcze spokrewnione z dzieckiem</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195501" w14:textId="77777777" w:rsidR="0028783C" w:rsidRPr="0028783C" w:rsidRDefault="0028783C" w:rsidP="0028783C">
            <w:pPr>
              <w:spacing w:after="0" w:line="276" w:lineRule="auto"/>
              <w:jc w:val="center"/>
              <w:rPr>
                <w:rFonts w:ascii="Times New Roman" w:eastAsia="Times New Roman" w:hAnsi="Times New Roman" w:cs="Times New Roman"/>
                <w:b/>
                <w:kern w:val="2"/>
                <w:sz w:val="26"/>
                <w:szCs w:val="26"/>
                <w14:ligatures w14:val="standardContextual"/>
              </w:rPr>
            </w:pPr>
            <w:r w:rsidRPr="0028783C">
              <w:rPr>
                <w:rFonts w:ascii="Times New Roman" w:eastAsia="Times New Roman" w:hAnsi="Times New Roman" w:cs="Times New Roman"/>
                <w:b/>
                <w:kern w:val="2"/>
                <w:sz w:val="26"/>
                <w:szCs w:val="26"/>
                <w14:ligatures w14:val="standardContextual"/>
              </w:rPr>
              <w:t>Rodziny zastępcze niezawodowe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DEF86E" w14:textId="77777777" w:rsidR="0028783C" w:rsidRPr="0028783C" w:rsidRDefault="0028783C" w:rsidP="0028783C">
            <w:pPr>
              <w:spacing w:after="0" w:line="276" w:lineRule="auto"/>
              <w:jc w:val="center"/>
              <w:rPr>
                <w:rFonts w:ascii="Times New Roman" w:eastAsia="Times New Roman" w:hAnsi="Times New Roman" w:cs="Times New Roman"/>
                <w:b/>
                <w:kern w:val="2"/>
                <w:sz w:val="26"/>
                <w:szCs w:val="26"/>
                <w14:ligatures w14:val="standardContextual"/>
              </w:rPr>
            </w:pPr>
            <w:r w:rsidRPr="0028783C">
              <w:rPr>
                <w:rFonts w:ascii="Times New Roman" w:eastAsia="Times New Roman" w:hAnsi="Times New Roman" w:cs="Times New Roman"/>
                <w:b/>
                <w:kern w:val="2"/>
                <w:sz w:val="26"/>
                <w:szCs w:val="26"/>
                <w14:ligatures w14:val="standardContextual"/>
              </w:rPr>
              <w:t>Rodziny zastępcze zawodowe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ED7179" w14:textId="77777777" w:rsidR="0028783C" w:rsidRPr="0028783C" w:rsidRDefault="0028783C" w:rsidP="0028783C">
            <w:pPr>
              <w:spacing w:after="0" w:line="276" w:lineRule="auto"/>
              <w:jc w:val="center"/>
              <w:rPr>
                <w:rFonts w:ascii="Times New Roman" w:eastAsia="Times New Roman" w:hAnsi="Times New Roman" w:cs="Times New Roman"/>
                <w:b/>
                <w:color w:val="FF0000"/>
                <w:kern w:val="2"/>
                <w:sz w:val="26"/>
                <w:szCs w:val="26"/>
                <w14:ligatures w14:val="standardContextual"/>
              </w:rPr>
            </w:pPr>
            <w:r w:rsidRPr="0028783C">
              <w:rPr>
                <w:rFonts w:ascii="Times New Roman" w:eastAsia="Times New Roman" w:hAnsi="Times New Roman" w:cs="Times New Roman"/>
                <w:b/>
                <w:kern w:val="2"/>
                <w:sz w:val="26"/>
                <w:szCs w:val="26"/>
                <w14:ligatures w14:val="standardContextual"/>
              </w:rPr>
              <w:t>Razem</w:t>
            </w:r>
          </w:p>
        </w:tc>
      </w:tr>
      <w:tr w:rsidR="0028783C" w:rsidRPr="0028783C" w14:paraId="19CF6B67" w14:textId="77777777" w:rsidTr="0028783C">
        <w:tc>
          <w:tcPr>
            <w:tcW w:w="1734" w:type="dxa"/>
            <w:tcBorders>
              <w:top w:val="single" w:sz="4" w:space="0" w:color="auto"/>
              <w:left w:val="single" w:sz="4" w:space="0" w:color="auto"/>
              <w:bottom w:val="single" w:sz="4" w:space="0" w:color="auto"/>
              <w:right w:val="single" w:sz="4" w:space="0" w:color="auto"/>
            </w:tcBorders>
            <w:hideMark/>
          </w:tcPr>
          <w:p w14:paraId="28BD607A" w14:textId="77777777" w:rsidR="0028783C" w:rsidRPr="0028783C" w:rsidRDefault="0028783C" w:rsidP="0028783C">
            <w:pPr>
              <w:spacing w:after="0" w:line="276" w:lineRule="auto"/>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 xml:space="preserve">Dane na dzień 31.12.2023 r.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2AE28B" w14:textId="77777777" w:rsidR="0028783C" w:rsidRPr="0028783C" w:rsidRDefault="0028783C" w:rsidP="0028783C">
            <w:pPr>
              <w:spacing w:after="0" w:line="276" w:lineRule="auto"/>
              <w:jc w:val="center"/>
              <w:rPr>
                <w:rFonts w:ascii="Times New Roman" w:eastAsia="Times New Roman" w:hAnsi="Times New Roman" w:cs="Times New Roman"/>
                <w:kern w:val="2"/>
                <w:sz w:val="26"/>
                <w:szCs w:val="26"/>
                <w14:ligatures w14:val="standardContextual"/>
              </w:rPr>
            </w:pPr>
            <w:r w:rsidRPr="0028783C">
              <w:rPr>
                <w:rFonts w:ascii="Times New Roman" w:eastAsia="Times New Roman" w:hAnsi="Times New Roman" w:cs="Times New Roman"/>
                <w:kern w:val="2"/>
                <w:sz w:val="26"/>
                <w:szCs w:val="26"/>
                <w14:ligatures w14:val="standardContextual"/>
              </w:rPr>
              <w:t>31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41A723" w14:textId="77777777" w:rsidR="0028783C" w:rsidRPr="0028783C" w:rsidRDefault="0028783C" w:rsidP="0028783C">
            <w:pPr>
              <w:spacing w:after="0" w:line="276" w:lineRule="auto"/>
              <w:jc w:val="center"/>
              <w:rPr>
                <w:rFonts w:ascii="Times New Roman" w:eastAsia="Times New Roman" w:hAnsi="Times New Roman" w:cs="Times New Roman"/>
                <w:kern w:val="2"/>
                <w:sz w:val="26"/>
                <w:szCs w:val="26"/>
                <w14:ligatures w14:val="standardContextual"/>
              </w:rPr>
            </w:pPr>
            <w:r w:rsidRPr="0028783C">
              <w:rPr>
                <w:rFonts w:ascii="Times New Roman" w:eastAsia="Times New Roman" w:hAnsi="Times New Roman" w:cs="Times New Roman"/>
                <w:kern w:val="2"/>
                <w:sz w:val="26"/>
                <w:szCs w:val="26"/>
                <w14:ligatures w14:val="standardContextual"/>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B5F634" w14:textId="77777777" w:rsidR="0028783C" w:rsidRPr="0028783C" w:rsidRDefault="0028783C" w:rsidP="0028783C">
            <w:pPr>
              <w:spacing w:after="0" w:line="276" w:lineRule="auto"/>
              <w:jc w:val="center"/>
              <w:rPr>
                <w:rFonts w:ascii="Times New Roman" w:eastAsia="Times New Roman" w:hAnsi="Times New Roman" w:cs="Times New Roman"/>
                <w:kern w:val="2"/>
                <w:sz w:val="26"/>
                <w:szCs w:val="26"/>
                <w14:ligatures w14:val="standardContextual"/>
              </w:rPr>
            </w:pPr>
            <w:r w:rsidRPr="0028783C">
              <w:rPr>
                <w:rFonts w:ascii="Times New Roman" w:eastAsia="Times New Roman" w:hAnsi="Times New Roman" w:cs="Times New Roman"/>
                <w:kern w:val="2"/>
                <w:sz w:val="26"/>
                <w:szCs w:val="26"/>
                <w14:ligatures w14:val="standardContextual"/>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B318E9" w14:textId="77777777" w:rsidR="0028783C" w:rsidRPr="0028783C" w:rsidRDefault="0028783C" w:rsidP="0028783C">
            <w:pPr>
              <w:spacing w:after="0" w:line="276" w:lineRule="auto"/>
              <w:jc w:val="center"/>
              <w:rPr>
                <w:rFonts w:ascii="Times New Roman" w:eastAsia="Times New Roman" w:hAnsi="Times New Roman" w:cs="Times New Roman"/>
                <w:b/>
                <w:kern w:val="2"/>
                <w:sz w:val="26"/>
                <w:szCs w:val="26"/>
                <w14:ligatures w14:val="standardContextual"/>
              </w:rPr>
            </w:pPr>
            <w:r w:rsidRPr="0028783C">
              <w:rPr>
                <w:rFonts w:ascii="Times New Roman" w:eastAsia="Times New Roman" w:hAnsi="Times New Roman" w:cs="Times New Roman"/>
                <w:b/>
                <w:kern w:val="2"/>
                <w:sz w:val="26"/>
                <w:szCs w:val="26"/>
                <w14:ligatures w14:val="standardContextual"/>
              </w:rPr>
              <w:t>42</w:t>
            </w:r>
          </w:p>
        </w:tc>
      </w:tr>
      <w:tr w:rsidR="0028783C" w:rsidRPr="0028783C" w14:paraId="242BCD24" w14:textId="77777777" w:rsidTr="0028783C">
        <w:tc>
          <w:tcPr>
            <w:tcW w:w="1734" w:type="dxa"/>
            <w:tcBorders>
              <w:top w:val="single" w:sz="4" w:space="0" w:color="auto"/>
              <w:left w:val="single" w:sz="4" w:space="0" w:color="auto"/>
              <w:bottom w:val="single" w:sz="4" w:space="0" w:color="auto"/>
              <w:right w:val="single" w:sz="4" w:space="0" w:color="auto"/>
            </w:tcBorders>
            <w:hideMark/>
          </w:tcPr>
          <w:p w14:paraId="45581034" w14:textId="77777777" w:rsidR="0028783C" w:rsidRPr="0028783C" w:rsidRDefault="0028783C" w:rsidP="0028783C">
            <w:pPr>
              <w:spacing w:after="0" w:line="276" w:lineRule="auto"/>
              <w:rPr>
                <w:rFonts w:ascii="Times New Roman" w:eastAsia="Times New Roman" w:hAnsi="Times New Roman" w:cs="Times New Roman"/>
                <w:kern w:val="2"/>
                <w:sz w:val="24"/>
                <w:szCs w:val="24"/>
                <w14:ligatures w14:val="standardContextual"/>
              </w:rPr>
            </w:pPr>
            <w:r w:rsidRPr="0028783C">
              <w:rPr>
                <w:rFonts w:ascii="Times New Roman" w:eastAsia="Times New Roman" w:hAnsi="Times New Roman" w:cs="Times New Roman"/>
                <w:kern w:val="2"/>
                <w:sz w:val="24"/>
                <w:szCs w:val="24"/>
                <w14:ligatures w14:val="standardContextual"/>
              </w:rPr>
              <w:t>Liczba dzieci w rodzinach zastępczych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728729" w14:textId="77777777" w:rsidR="0028783C" w:rsidRPr="0028783C" w:rsidRDefault="0028783C" w:rsidP="0028783C">
            <w:pPr>
              <w:spacing w:after="0" w:line="276" w:lineRule="auto"/>
              <w:jc w:val="center"/>
              <w:rPr>
                <w:rFonts w:ascii="Times New Roman" w:eastAsia="Times New Roman" w:hAnsi="Times New Roman" w:cs="Times New Roman"/>
                <w:kern w:val="2"/>
                <w:sz w:val="26"/>
                <w:szCs w:val="26"/>
                <w14:ligatures w14:val="standardContextual"/>
              </w:rPr>
            </w:pPr>
            <w:r w:rsidRPr="0028783C">
              <w:rPr>
                <w:rFonts w:ascii="Times New Roman" w:eastAsia="Times New Roman" w:hAnsi="Times New Roman" w:cs="Times New Roman"/>
                <w:kern w:val="2"/>
                <w:sz w:val="26"/>
                <w:szCs w:val="26"/>
                <w14:ligatures w14:val="standardContextual"/>
              </w:rPr>
              <w:t>45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B81BCA" w14:textId="77777777" w:rsidR="0028783C" w:rsidRPr="0028783C" w:rsidRDefault="0028783C" w:rsidP="0028783C">
            <w:pPr>
              <w:spacing w:after="0" w:line="276" w:lineRule="auto"/>
              <w:jc w:val="center"/>
              <w:rPr>
                <w:rFonts w:ascii="Times New Roman" w:eastAsia="Times New Roman" w:hAnsi="Times New Roman" w:cs="Times New Roman"/>
                <w:kern w:val="2"/>
                <w:sz w:val="26"/>
                <w:szCs w:val="26"/>
                <w14:ligatures w14:val="standardContextual"/>
              </w:rPr>
            </w:pPr>
            <w:r w:rsidRPr="0028783C">
              <w:rPr>
                <w:rFonts w:ascii="Times New Roman" w:eastAsia="Times New Roman" w:hAnsi="Times New Roman" w:cs="Times New Roman"/>
                <w:kern w:val="2"/>
                <w:sz w:val="26"/>
                <w:szCs w:val="26"/>
                <w14:ligatures w14:val="standardContextual"/>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0F03CD" w14:textId="77777777" w:rsidR="0028783C" w:rsidRPr="0028783C" w:rsidRDefault="0028783C" w:rsidP="0028783C">
            <w:pPr>
              <w:spacing w:after="0" w:line="276" w:lineRule="auto"/>
              <w:jc w:val="center"/>
              <w:rPr>
                <w:rFonts w:ascii="Times New Roman" w:eastAsia="Times New Roman" w:hAnsi="Times New Roman" w:cs="Times New Roman"/>
                <w:kern w:val="2"/>
                <w:sz w:val="26"/>
                <w:szCs w:val="26"/>
                <w14:ligatures w14:val="standardContextual"/>
              </w:rPr>
            </w:pPr>
            <w:r w:rsidRPr="0028783C">
              <w:rPr>
                <w:rFonts w:ascii="Times New Roman" w:eastAsia="Times New Roman" w:hAnsi="Times New Roman" w:cs="Times New Roman"/>
                <w:kern w:val="2"/>
                <w:sz w:val="26"/>
                <w:szCs w:val="26"/>
                <w14:ligatures w14:val="standardContextual"/>
              </w:rPr>
              <w:t xml:space="preserve">3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11AD22" w14:textId="77777777" w:rsidR="0028783C" w:rsidRPr="0028783C" w:rsidRDefault="0028783C" w:rsidP="0028783C">
            <w:pPr>
              <w:spacing w:after="0" w:line="276" w:lineRule="auto"/>
              <w:jc w:val="center"/>
              <w:rPr>
                <w:rFonts w:ascii="Times New Roman" w:eastAsia="Times New Roman" w:hAnsi="Times New Roman" w:cs="Times New Roman"/>
                <w:b/>
                <w:kern w:val="2"/>
                <w:sz w:val="26"/>
                <w:szCs w:val="26"/>
                <w14:ligatures w14:val="standardContextual"/>
              </w:rPr>
            </w:pPr>
            <w:r w:rsidRPr="0028783C">
              <w:rPr>
                <w:rFonts w:ascii="Times New Roman" w:eastAsia="Times New Roman" w:hAnsi="Times New Roman" w:cs="Times New Roman"/>
                <w:b/>
                <w:kern w:val="2"/>
                <w:sz w:val="26"/>
                <w:szCs w:val="26"/>
                <w14:ligatures w14:val="standardContextual"/>
              </w:rPr>
              <w:t>61</w:t>
            </w:r>
          </w:p>
        </w:tc>
      </w:tr>
    </w:tbl>
    <w:p w14:paraId="3F69A51C" w14:textId="77777777" w:rsidR="0028783C" w:rsidRPr="0028783C" w:rsidRDefault="0028783C" w:rsidP="0028783C">
      <w:pPr>
        <w:spacing w:after="0" w:line="360" w:lineRule="auto"/>
        <w:jc w:val="both"/>
        <w:rPr>
          <w:rFonts w:ascii="Times New Roman" w:eastAsia="Times New Roman" w:hAnsi="Times New Roman" w:cs="Times New Roman"/>
          <w:color w:val="FF0000"/>
          <w:sz w:val="24"/>
          <w:szCs w:val="24"/>
          <w:lang w:eastAsia="pl-PL"/>
        </w:rPr>
      </w:pPr>
    </w:p>
    <w:p w14:paraId="52F00481"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Na dzień 31 grudnia 2023 r. na terenie powiatu wieruszowskiego funkcjonowało </w:t>
      </w:r>
      <w:r w:rsidRPr="0028783C">
        <w:rPr>
          <w:rFonts w:ascii="Times New Roman" w:eastAsia="Times New Roman" w:hAnsi="Times New Roman" w:cs="Times New Roman"/>
          <w:sz w:val="24"/>
          <w:szCs w:val="24"/>
          <w:lang w:eastAsia="pl-PL"/>
        </w:rPr>
        <w:br/>
      </w:r>
      <w:r w:rsidRPr="0028783C">
        <w:rPr>
          <w:rFonts w:ascii="Times New Roman" w:eastAsia="Times New Roman" w:hAnsi="Times New Roman" w:cs="Times New Roman"/>
          <w:b/>
          <w:sz w:val="24"/>
          <w:szCs w:val="24"/>
          <w:lang w:eastAsia="pl-PL"/>
        </w:rPr>
        <w:t>42</w:t>
      </w:r>
      <w:r w:rsidRPr="0028783C">
        <w:rPr>
          <w:rFonts w:ascii="Times New Roman" w:eastAsia="Times New Roman" w:hAnsi="Times New Roman" w:cs="Times New Roman"/>
          <w:sz w:val="24"/>
          <w:szCs w:val="24"/>
          <w:lang w:eastAsia="pl-PL"/>
        </w:rPr>
        <w:t xml:space="preserve"> rodzin zastępczych ,w których przebywało </w:t>
      </w:r>
      <w:r w:rsidRPr="0028783C">
        <w:rPr>
          <w:rFonts w:ascii="Times New Roman" w:eastAsia="Times New Roman" w:hAnsi="Times New Roman" w:cs="Times New Roman"/>
          <w:b/>
          <w:sz w:val="24"/>
          <w:szCs w:val="24"/>
          <w:lang w:eastAsia="pl-PL"/>
        </w:rPr>
        <w:t>61</w:t>
      </w:r>
      <w:r w:rsidRPr="0028783C">
        <w:rPr>
          <w:rFonts w:ascii="Times New Roman" w:eastAsia="Times New Roman" w:hAnsi="Times New Roman" w:cs="Times New Roman"/>
          <w:sz w:val="24"/>
          <w:szCs w:val="24"/>
          <w:lang w:eastAsia="pl-PL"/>
        </w:rPr>
        <w:t xml:space="preserve"> wychowanków. Z czego:</w:t>
      </w:r>
    </w:p>
    <w:p w14:paraId="5CE9A0D4"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 </w:t>
      </w:r>
      <w:r w:rsidRPr="0028783C">
        <w:rPr>
          <w:rFonts w:ascii="Times New Roman" w:eastAsia="Times New Roman" w:hAnsi="Times New Roman" w:cs="Times New Roman"/>
          <w:b/>
          <w:sz w:val="24"/>
          <w:szCs w:val="24"/>
          <w:lang w:eastAsia="pl-PL"/>
        </w:rPr>
        <w:t>31</w:t>
      </w:r>
      <w:r w:rsidRPr="0028783C">
        <w:rPr>
          <w:rFonts w:ascii="Times New Roman" w:eastAsia="Times New Roman" w:hAnsi="Times New Roman" w:cs="Times New Roman"/>
          <w:sz w:val="24"/>
          <w:szCs w:val="24"/>
          <w:lang w:eastAsia="pl-PL"/>
        </w:rPr>
        <w:t xml:space="preserve"> rodzin to rodziny zastępcze spokrewnione tworzone przez wstępnych lub rodzeństwo,</w:t>
      </w:r>
    </w:p>
    <w:p w14:paraId="09CBC84D"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 </w:t>
      </w:r>
      <w:r w:rsidRPr="0028783C">
        <w:rPr>
          <w:rFonts w:ascii="Times New Roman" w:eastAsia="Times New Roman" w:hAnsi="Times New Roman" w:cs="Times New Roman"/>
          <w:b/>
          <w:sz w:val="24"/>
          <w:szCs w:val="24"/>
          <w:lang w:eastAsia="pl-PL"/>
        </w:rPr>
        <w:t>9</w:t>
      </w:r>
      <w:r w:rsidRPr="0028783C">
        <w:rPr>
          <w:rFonts w:ascii="Times New Roman" w:eastAsia="Times New Roman" w:hAnsi="Times New Roman" w:cs="Times New Roman"/>
          <w:sz w:val="24"/>
          <w:szCs w:val="24"/>
          <w:lang w:eastAsia="pl-PL"/>
        </w:rPr>
        <w:t xml:space="preserve"> rodzin to rodziny zastępcze niezawodowe tworzone przez osoby inne niż wstępnych </w:t>
      </w:r>
      <w:r w:rsidRPr="0028783C">
        <w:rPr>
          <w:rFonts w:ascii="Times New Roman" w:eastAsia="Times New Roman" w:hAnsi="Times New Roman" w:cs="Times New Roman"/>
          <w:sz w:val="24"/>
          <w:szCs w:val="24"/>
          <w:lang w:eastAsia="pl-PL"/>
        </w:rPr>
        <w:br/>
        <w:t>lub rodzeństwo,</w:t>
      </w:r>
    </w:p>
    <w:p w14:paraId="69CFD8EF"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 </w:t>
      </w:r>
      <w:r w:rsidRPr="0028783C">
        <w:rPr>
          <w:rFonts w:ascii="Times New Roman" w:eastAsia="Times New Roman" w:hAnsi="Times New Roman" w:cs="Times New Roman"/>
          <w:b/>
          <w:sz w:val="24"/>
          <w:szCs w:val="24"/>
          <w:lang w:eastAsia="pl-PL"/>
        </w:rPr>
        <w:t>2</w:t>
      </w:r>
      <w:r w:rsidRPr="0028783C">
        <w:rPr>
          <w:rFonts w:ascii="Times New Roman" w:eastAsia="Times New Roman" w:hAnsi="Times New Roman" w:cs="Times New Roman"/>
          <w:sz w:val="24"/>
          <w:szCs w:val="24"/>
          <w:lang w:eastAsia="pl-PL"/>
        </w:rPr>
        <w:t xml:space="preserve"> rodziny to rodziny zastępcze zawodowe.</w:t>
      </w:r>
    </w:p>
    <w:p w14:paraId="65C2340B"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p>
    <w:p w14:paraId="6653876D"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Na dzień 31 grudnia 2023 r. pod opieką organizatora rodzinnej pieczy zastępczej ( nie objęte opieką koordynatora) znajdowało się 12 rodzin zastępczych, w których przebywało </w:t>
      </w:r>
      <w:r w:rsidRPr="0028783C">
        <w:rPr>
          <w:rFonts w:ascii="Times New Roman" w:eastAsia="Times New Roman" w:hAnsi="Times New Roman" w:cs="Times New Roman"/>
          <w:b/>
          <w:sz w:val="24"/>
          <w:szCs w:val="24"/>
          <w:lang w:eastAsia="pl-PL"/>
        </w:rPr>
        <w:t>12</w:t>
      </w:r>
      <w:r w:rsidRPr="0028783C">
        <w:rPr>
          <w:rFonts w:ascii="Times New Roman" w:eastAsia="Times New Roman" w:hAnsi="Times New Roman" w:cs="Times New Roman"/>
          <w:sz w:val="24"/>
          <w:szCs w:val="24"/>
          <w:lang w:eastAsia="pl-PL"/>
        </w:rPr>
        <w:t xml:space="preserve"> wychowanków oraz 3 placówki opiekuńczo-wychowawcze typu rodzinnego, w których przebywało </w:t>
      </w:r>
      <w:r w:rsidRPr="0028783C">
        <w:rPr>
          <w:rFonts w:ascii="Times New Roman" w:eastAsia="Times New Roman" w:hAnsi="Times New Roman" w:cs="Times New Roman"/>
          <w:b/>
          <w:bCs/>
          <w:sz w:val="24"/>
          <w:szCs w:val="24"/>
          <w:lang w:eastAsia="pl-PL"/>
        </w:rPr>
        <w:t>23</w:t>
      </w:r>
      <w:r w:rsidRPr="0028783C">
        <w:rPr>
          <w:rFonts w:ascii="Times New Roman" w:eastAsia="Times New Roman" w:hAnsi="Times New Roman" w:cs="Times New Roman"/>
          <w:sz w:val="24"/>
          <w:szCs w:val="24"/>
          <w:lang w:eastAsia="pl-PL"/>
        </w:rPr>
        <w:t xml:space="preserve"> wychowanków. W 2023 roku pod opiekę organizatora rodzinnej pieczy zastępczej trafiły </w:t>
      </w:r>
      <w:r w:rsidRPr="0028783C">
        <w:rPr>
          <w:rFonts w:ascii="Times New Roman" w:eastAsia="Times New Roman" w:hAnsi="Times New Roman" w:cs="Times New Roman"/>
          <w:b/>
          <w:sz w:val="24"/>
          <w:szCs w:val="24"/>
          <w:lang w:eastAsia="pl-PL"/>
        </w:rPr>
        <w:t xml:space="preserve">4 </w:t>
      </w:r>
      <w:r w:rsidRPr="0028783C">
        <w:rPr>
          <w:rFonts w:ascii="Times New Roman" w:eastAsia="Times New Roman" w:hAnsi="Times New Roman" w:cs="Times New Roman"/>
          <w:sz w:val="24"/>
          <w:szCs w:val="24"/>
          <w:lang w:eastAsia="pl-PL"/>
        </w:rPr>
        <w:t xml:space="preserve">nowo utworzone rodziny zastępcze. </w:t>
      </w:r>
    </w:p>
    <w:p w14:paraId="2D7F3CFC" w14:textId="77777777" w:rsidR="0028400B" w:rsidRDefault="0028400B" w:rsidP="0028400B">
      <w:pPr>
        <w:spacing w:after="0" w:line="240" w:lineRule="exact"/>
        <w:jc w:val="both"/>
        <w:rPr>
          <w:rFonts w:ascii="Times New Roman" w:eastAsia="Times New Roman" w:hAnsi="Times New Roman" w:cs="Times New Roman"/>
          <w:color w:val="FF0000"/>
          <w:sz w:val="24"/>
          <w:szCs w:val="24"/>
          <w:lang w:eastAsia="pl-PL"/>
        </w:rPr>
      </w:pPr>
    </w:p>
    <w:p w14:paraId="055367F7" w14:textId="77777777" w:rsidR="0028783C" w:rsidRPr="0028783C" w:rsidRDefault="0028783C" w:rsidP="0028400B">
      <w:pPr>
        <w:spacing w:after="0" w:line="240" w:lineRule="exact"/>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0"/>
          <w:szCs w:val="20"/>
          <w:lang w:eastAsia="pl-PL"/>
        </w:rPr>
        <w:t>Tabela 12. Liczba wizyt organizatora rodzinnej pieczy zastępczej w rodzinach zastępczych w poszczególnych miesiącach</w:t>
      </w:r>
      <w:r w:rsidRPr="0028783C">
        <w:rPr>
          <w:rFonts w:ascii="Times New Roman" w:eastAsia="Times New Roman" w:hAnsi="Times New Roman" w:cs="Times New Roman"/>
          <w:sz w:val="24"/>
          <w:szCs w:val="24"/>
          <w:lang w:eastAsia="pl-PL"/>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7"/>
        <w:gridCol w:w="567"/>
        <w:gridCol w:w="567"/>
        <w:gridCol w:w="567"/>
        <w:gridCol w:w="567"/>
        <w:gridCol w:w="567"/>
        <w:gridCol w:w="567"/>
        <w:gridCol w:w="709"/>
        <w:gridCol w:w="851"/>
        <w:gridCol w:w="537"/>
        <w:gridCol w:w="597"/>
        <w:gridCol w:w="567"/>
        <w:gridCol w:w="708"/>
        <w:gridCol w:w="1032"/>
      </w:tblGrid>
      <w:tr w:rsidR="0028783C" w:rsidRPr="0028783C" w14:paraId="30C9F154" w14:textId="77777777" w:rsidTr="00AA631E">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6BC82F17"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Rodzaj działania</w:t>
            </w:r>
          </w:p>
        </w:tc>
        <w:tc>
          <w:tcPr>
            <w:tcW w:w="7371" w:type="dxa"/>
            <w:gridSpan w:val="12"/>
            <w:tcBorders>
              <w:top w:val="single" w:sz="4" w:space="0" w:color="auto"/>
              <w:left w:val="single" w:sz="4" w:space="0" w:color="auto"/>
              <w:bottom w:val="single" w:sz="4" w:space="0" w:color="auto"/>
              <w:right w:val="single" w:sz="4" w:space="0" w:color="auto"/>
            </w:tcBorders>
            <w:vAlign w:val="center"/>
            <w:hideMark/>
          </w:tcPr>
          <w:p w14:paraId="79C386AE"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Liczba w poszczególnych miesiącach</w:t>
            </w:r>
          </w:p>
        </w:tc>
        <w:tc>
          <w:tcPr>
            <w:tcW w:w="1032" w:type="dxa"/>
            <w:vMerge w:val="restart"/>
            <w:tcBorders>
              <w:top w:val="single" w:sz="4" w:space="0" w:color="auto"/>
              <w:left w:val="single" w:sz="4" w:space="0" w:color="auto"/>
              <w:bottom w:val="single" w:sz="4" w:space="0" w:color="auto"/>
              <w:right w:val="single" w:sz="4" w:space="0" w:color="auto"/>
            </w:tcBorders>
            <w:vAlign w:val="center"/>
            <w:hideMark/>
          </w:tcPr>
          <w:p w14:paraId="5D12AED4" w14:textId="77777777" w:rsidR="0028783C" w:rsidRPr="0028783C" w:rsidRDefault="0028783C" w:rsidP="0028783C">
            <w:pPr>
              <w:spacing w:after="0" w:line="240" w:lineRule="auto"/>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Razem</w:t>
            </w:r>
          </w:p>
        </w:tc>
      </w:tr>
      <w:tr w:rsidR="0028783C" w:rsidRPr="0028783C" w14:paraId="65C153FE" w14:textId="77777777" w:rsidTr="00AA631E">
        <w:tc>
          <w:tcPr>
            <w:tcW w:w="1237" w:type="dxa"/>
            <w:vMerge/>
            <w:tcBorders>
              <w:top w:val="single" w:sz="4" w:space="0" w:color="auto"/>
              <w:left w:val="single" w:sz="4" w:space="0" w:color="auto"/>
              <w:bottom w:val="single" w:sz="4" w:space="0" w:color="auto"/>
              <w:right w:val="single" w:sz="4" w:space="0" w:color="auto"/>
            </w:tcBorders>
            <w:vAlign w:val="center"/>
            <w:hideMark/>
          </w:tcPr>
          <w:p w14:paraId="4E3BF616" w14:textId="77777777" w:rsidR="0028783C" w:rsidRPr="0028783C" w:rsidRDefault="0028783C" w:rsidP="0028783C">
            <w:pPr>
              <w:spacing w:after="0" w:line="256" w:lineRule="auto"/>
              <w:rPr>
                <w:rFonts w:ascii="Times New Roman" w:eastAsia="Times New Roman" w:hAnsi="Times New Roman" w:cs="Times New Roman"/>
                <w:b/>
                <w:kern w:val="2"/>
                <w:sz w:val="24"/>
                <w:szCs w:val="24"/>
                <w:lang w:eastAsia="pl-PL"/>
                <w14:ligatures w14:val="standardContextua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D5C8A46"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3188EF"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5EE2B6"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C2834"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0EFC54"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F2E728"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VI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9A93B8"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VII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21B770"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VIII</w:t>
            </w:r>
          </w:p>
        </w:tc>
        <w:tc>
          <w:tcPr>
            <w:tcW w:w="537" w:type="dxa"/>
            <w:tcBorders>
              <w:top w:val="single" w:sz="4" w:space="0" w:color="auto"/>
              <w:left w:val="single" w:sz="4" w:space="0" w:color="auto"/>
              <w:bottom w:val="single" w:sz="4" w:space="0" w:color="auto"/>
              <w:right w:val="single" w:sz="4" w:space="0" w:color="auto"/>
            </w:tcBorders>
            <w:vAlign w:val="center"/>
            <w:hideMark/>
          </w:tcPr>
          <w:p w14:paraId="48870300"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IX</w:t>
            </w:r>
          </w:p>
        </w:tc>
        <w:tc>
          <w:tcPr>
            <w:tcW w:w="597" w:type="dxa"/>
            <w:tcBorders>
              <w:top w:val="single" w:sz="4" w:space="0" w:color="auto"/>
              <w:left w:val="single" w:sz="4" w:space="0" w:color="auto"/>
              <w:bottom w:val="single" w:sz="4" w:space="0" w:color="auto"/>
              <w:right w:val="single" w:sz="4" w:space="0" w:color="auto"/>
            </w:tcBorders>
            <w:vAlign w:val="center"/>
            <w:hideMark/>
          </w:tcPr>
          <w:p w14:paraId="7E8B037E"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X</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1F993"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XI</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A05F88"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XII</w:t>
            </w:r>
          </w:p>
        </w:tc>
        <w:tc>
          <w:tcPr>
            <w:tcW w:w="1032" w:type="dxa"/>
            <w:vMerge/>
            <w:tcBorders>
              <w:top w:val="single" w:sz="4" w:space="0" w:color="auto"/>
              <w:left w:val="single" w:sz="4" w:space="0" w:color="auto"/>
              <w:bottom w:val="single" w:sz="4" w:space="0" w:color="auto"/>
              <w:right w:val="single" w:sz="4" w:space="0" w:color="auto"/>
            </w:tcBorders>
            <w:vAlign w:val="center"/>
            <w:hideMark/>
          </w:tcPr>
          <w:p w14:paraId="257DCA29" w14:textId="77777777" w:rsidR="0028783C" w:rsidRPr="0028783C" w:rsidRDefault="0028783C" w:rsidP="0028783C">
            <w:pPr>
              <w:spacing w:after="0" w:line="256" w:lineRule="auto"/>
              <w:rPr>
                <w:rFonts w:ascii="Times New Roman" w:eastAsia="Times New Roman" w:hAnsi="Times New Roman" w:cs="Times New Roman"/>
                <w:b/>
                <w:kern w:val="2"/>
                <w:sz w:val="24"/>
                <w:szCs w:val="24"/>
                <w:lang w:eastAsia="pl-PL"/>
                <w14:ligatures w14:val="standardContextual"/>
              </w:rPr>
            </w:pPr>
          </w:p>
        </w:tc>
      </w:tr>
      <w:tr w:rsidR="0028783C" w:rsidRPr="0028783C" w14:paraId="6FB12D3F" w14:textId="77777777" w:rsidTr="00AA631E">
        <w:tc>
          <w:tcPr>
            <w:tcW w:w="1237" w:type="dxa"/>
            <w:tcBorders>
              <w:top w:val="single" w:sz="4" w:space="0" w:color="auto"/>
              <w:left w:val="single" w:sz="4" w:space="0" w:color="auto"/>
              <w:bottom w:val="single" w:sz="4" w:space="0" w:color="auto"/>
              <w:right w:val="single" w:sz="4" w:space="0" w:color="auto"/>
            </w:tcBorders>
            <w:vAlign w:val="center"/>
            <w:hideMark/>
          </w:tcPr>
          <w:p w14:paraId="44C033F4"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 xml:space="preserve">Wizyty </w:t>
            </w:r>
            <w:r w:rsidRPr="0028783C">
              <w:rPr>
                <w:rFonts w:ascii="Times New Roman" w:eastAsia="Times New Roman" w:hAnsi="Times New Roman" w:cs="Times New Roman"/>
                <w:kern w:val="2"/>
                <w:sz w:val="21"/>
                <w:szCs w:val="21"/>
                <w:lang w:eastAsia="pl-PL"/>
                <w14:ligatures w14:val="standardContextual"/>
              </w:rPr>
              <w:br/>
              <w:t>w miejscu zamieszkania rodzin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95FB13"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BCCD"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0E774"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4C24F4"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32A05A"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3E4BF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F580E6"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5ED18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537" w:type="dxa"/>
            <w:tcBorders>
              <w:top w:val="single" w:sz="4" w:space="0" w:color="auto"/>
              <w:left w:val="single" w:sz="4" w:space="0" w:color="auto"/>
              <w:bottom w:val="single" w:sz="4" w:space="0" w:color="auto"/>
              <w:right w:val="single" w:sz="4" w:space="0" w:color="auto"/>
            </w:tcBorders>
            <w:vAlign w:val="center"/>
            <w:hideMark/>
          </w:tcPr>
          <w:p w14:paraId="7699AC9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5</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7E262C"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8B244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FA82E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B7D4447"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50</w:t>
            </w:r>
          </w:p>
        </w:tc>
      </w:tr>
      <w:tr w:rsidR="0028783C" w:rsidRPr="0028783C" w14:paraId="1D8B0D31" w14:textId="77777777" w:rsidTr="00AA631E">
        <w:tc>
          <w:tcPr>
            <w:tcW w:w="1237" w:type="dxa"/>
            <w:tcBorders>
              <w:top w:val="single" w:sz="4" w:space="0" w:color="auto"/>
              <w:left w:val="single" w:sz="4" w:space="0" w:color="auto"/>
              <w:bottom w:val="single" w:sz="4" w:space="0" w:color="auto"/>
              <w:right w:val="single" w:sz="4" w:space="0" w:color="auto"/>
            </w:tcBorders>
            <w:vAlign w:val="center"/>
            <w:hideMark/>
          </w:tcPr>
          <w:p w14:paraId="7B21BD20"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Wizyty w placówkach</w:t>
            </w:r>
          </w:p>
          <w:p w14:paraId="58615C8D"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opiekuńczo-</w:t>
            </w:r>
          </w:p>
          <w:p w14:paraId="2A2864AA"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wychowawczych typu</w:t>
            </w:r>
          </w:p>
          <w:p w14:paraId="6AAAA69F"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rodzinnego</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C70BF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21B86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ACF6F3"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AC1D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3A2AD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8B6C7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CD5863"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C4C688"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37" w:type="dxa"/>
            <w:tcBorders>
              <w:top w:val="single" w:sz="4" w:space="0" w:color="auto"/>
              <w:left w:val="single" w:sz="4" w:space="0" w:color="auto"/>
              <w:bottom w:val="single" w:sz="4" w:space="0" w:color="auto"/>
              <w:right w:val="single" w:sz="4" w:space="0" w:color="auto"/>
            </w:tcBorders>
            <w:vAlign w:val="center"/>
            <w:hideMark/>
          </w:tcPr>
          <w:p w14:paraId="2F00F219"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525486B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C202D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F2AC99"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8D4248E"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11</w:t>
            </w:r>
          </w:p>
        </w:tc>
      </w:tr>
    </w:tbl>
    <w:p w14:paraId="7A85CDB7"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p>
    <w:p w14:paraId="7A31D92B"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p>
    <w:p w14:paraId="656531D7"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Pracownicy Centrum w roku 2023 wizytowali</w:t>
      </w:r>
      <w:r w:rsidRPr="0028783C">
        <w:rPr>
          <w:rFonts w:ascii="Times New Roman" w:eastAsia="Times New Roman" w:hAnsi="Times New Roman" w:cs="Times New Roman"/>
          <w:b/>
          <w:sz w:val="24"/>
          <w:szCs w:val="24"/>
          <w:lang w:eastAsia="pl-PL"/>
        </w:rPr>
        <w:t xml:space="preserve"> 61 razy </w:t>
      </w:r>
      <w:r w:rsidRPr="0028783C">
        <w:rPr>
          <w:rFonts w:ascii="Times New Roman" w:eastAsia="Times New Roman" w:hAnsi="Times New Roman" w:cs="Times New Roman"/>
          <w:sz w:val="24"/>
          <w:szCs w:val="24"/>
          <w:lang w:eastAsia="pl-PL"/>
        </w:rPr>
        <w:t xml:space="preserve">(bez wizyt koordynatora) </w:t>
      </w:r>
      <w:r w:rsidRPr="0028783C">
        <w:rPr>
          <w:rFonts w:ascii="Times New Roman" w:eastAsia="Times New Roman" w:hAnsi="Times New Roman" w:cs="Times New Roman"/>
          <w:sz w:val="24"/>
          <w:szCs w:val="24"/>
          <w:lang w:eastAsia="pl-PL"/>
        </w:rPr>
        <w:br/>
        <w:t xml:space="preserve">u rodzin zastępczych i w placówkach opiekuńczo – wychowawczych typu rodzinnego w celu weryfikacji aktualnej sytuacji socjalno-bytowej, zdrowotnej, dochodowej, przeprowadzenia diagnoz psychofizycznych podopiecznych, monitoringu wywiązywania się z powierzonych zadań opiekuńczo - wychowawczych wobec małoletnich przebywających w pieczy oraz kontroli wywiązywania się pełnoletnich wychowanków pieczy zastępczej z realizacji indywidualnych programów usamodzielnień, a także planów pomocy dziecku. W czasie spotkań udzielano licznych wskazówek opiekuńczo-wychowawczych oraz wsparcia rodzicom zastępczym i usamodzielniającym się wychowankom. </w:t>
      </w:r>
    </w:p>
    <w:p w14:paraId="7636029B"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W celu prawidłowego funkcjonowania rodzin zastępczych PCPR współpracował</w:t>
      </w:r>
      <w:r w:rsidRPr="0028783C">
        <w:rPr>
          <w:rFonts w:ascii="Times New Roman" w:eastAsia="Times New Roman" w:hAnsi="Times New Roman" w:cs="Times New Roman"/>
          <w:sz w:val="24"/>
          <w:szCs w:val="24"/>
          <w:lang w:eastAsia="pl-PL"/>
        </w:rPr>
        <w:br/>
        <w:t>z sądami, ośrodkami pomocy społecznej, szkołami oraz kuratorami sądowymi.</w:t>
      </w:r>
    </w:p>
    <w:p w14:paraId="110EFE08"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W roku 2023 organizator rodzinnej pieczy zastępczej przeprowadził </w:t>
      </w:r>
      <w:r w:rsidRPr="0028783C">
        <w:rPr>
          <w:rFonts w:ascii="Times New Roman" w:eastAsia="Times New Roman" w:hAnsi="Times New Roman" w:cs="Times New Roman"/>
          <w:b/>
          <w:sz w:val="24"/>
          <w:szCs w:val="24"/>
          <w:lang w:eastAsia="pl-PL"/>
        </w:rPr>
        <w:t>17</w:t>
      </w:r>
      <w:r w:rsidRPr="0028783C">
        <w:rPr>
          <w:rFonts w:ascii="Times New Roman" w:eastAsia="Times New Roman" w:hAnsi="Times New Roman" w:cs="Times New Roman"/>
          <w:sz w:val="24"/>
          <w:szCs w:val="24"/>
          <w:lang w:eastAsia="pl-PL"/>
        </w:rPr>
        <w:t xml:space="preserve"> posiedzeń </w:t>
      </w:r>
      <w:r w:rsidRPr="0028783C">
        <w:rPr>
          <w:rFonts w:ascii="Times New Roman" w:eastAsia="Times New Roman" w:hAnsi="Times New Roman" w:cs="Times New Roman"/>
          <w:sz w:val="24"/>
          <w:szCs w:val="24"/>
          <w:lang w:eastAsia="pl-PL"/>
        </w:rPr>
        <w:br/>
        <w:t xml:space="preserve">w trakcie których dokonano </w:t>
      </w:r>
      <w:r w:rsidRPr="0028783C">
        <w:rPr>
          <w:rFonts w:ascii="Times New Roman" w:eastAsia="Times New Roman" w:hAnsi="Times New Roman" w:cs="Times New Roman"/>
          <w:b/>
          <w:sz w:val="24"/>
          <w:szCs w:val="24"/>
          <w:lang w:eastAsia="pl-PL"/>
        </w:rPr>
        <w:t>131 ocen</w:t>
      </w:r>
      <w:r w:rsidRPr="0028783C">
        <w:rPr>
          <w:rFonts w:ascii="Times New Roman" w:eastAsia="Times New Roman" w:hAnsi="Times New Roman" w:cs="Times New Roman"/>
          <w:sz w:val="24"/>
          <w:szCs w:val="24"/>
          <w:lang w:eastAsia="pl-PL"/>
        </w:rPr>
        <w:t xml:space="preserve"> sytuacji dzieci umieszczonych w rodzinnej pieczy zastępczej i wystosowano do sądów </w:t>
      </w:r>
      <w:r w:rsidRPr="0028783C">
        <w:rPr>
          <w:rFonts w:ascii="Times New Roman" w:eastAsia="Times New Roman" w:hAnsi="Times New Roman" w:cs="Times New Roman"/>
          <w:b/>
          <w:sz w:val="24"/>
          <w:szCs w:val="24"/>
          <w:lang w:eastAsia="pl-PL"/>
        </w:rPr>
        <w:t>122</w:t>
      </w:r>
      <w:r w:rsidRPr="0028783C">
        <w:rPr>
          <w:rFonts w:ascii="Times New Roman" w:eastAsia="Times New Roman" w:hAnsi="Times New Roman" w:cs="Times New Roman"/>
          <w:sz w:val="24"/>
          <w:szCs w:val="24"/>
          <w:lang w:eastAsia="pl-PL"/>
        </w:rPr>
        <w:t xml:space="preserve"> opinii dotyczących zasadności dalszego pobytu małoletnich w pieczy zastępczej. W jednym przypadku zespół ds. okresowej oceny sytuacji dziecka stwierdził, że pobyt dziecka w pieczy zastępczej jest zasadny, jednakże konieczna jest zmiana rodziny zastępczej bądź przeniesienie do placówki opiekuńczo-wychowawczej. </w:t>
      </w:r>
    </w:p>
    <w:p w14:paraId="073426FE"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          Pracownicy PCPR opracowali </w:t>
      </w:r>
      <w:r w:rsidRPr="0028783C">
        <w:rPr>
          <w:rFonts w:ascii="Times New Roman" w:eastAsia="Times New Roman" w:hAnsi="Times New Roman" w:cs="Times New Roman"/>
          <w:b/>
          <w:sz w:val="24"/>
          <w:szCs w:val="24"/>
          <w:lang w:eastAsia="pl-PL"/>
        </w:rPr>
        <w:t xml:space="preserve">6 nowych </w:t>
      </w:r>
      <w:r w:rsidRPr="0028783C">
        <w:rPr>
          <w:rFonts w:ascii="Times New Roman" w:eastAsia="Times New Roman" w:hAnsi="Times New Roman" w:cs="Times New Roman"/>
          <w:sz w:val="24"/>
          <w:szCs w:val="24"/>
          <w:lang w:eastAsia="pl-PL"/>
        </w:rPr>
        <w:t xml:space="preserve">planów pomocy dziecku. Realizacja planów była na bieżąco monitorowana. </w:t>
      </w:r>
    </w:p>
    <w:p w14:paraId="76C88695"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lastRenderedPageBreak/>
        <w:tab/>
        <w:t xml:space="preserve">W roku 2023 sporządzono </w:t>
      </w:r>
      <w:r w:rsidRPr="0028783C">
        <w:rPr>
          <w:rFonts w:ascii="Times New Roman" w:eastAsia="Times New Roman" w:hAnsi="Times New Roman" w:cs="Times New Roman"/>
          <w:b/>
          <w:sz w:val="24"/>
          <w:szCs w:val="24"/>
          <w:lang w:eastAsia="pl-PL"/>
        </w:rPr>
        <w:t xml:space="preserve">13 </w:t>
      </w:r>
      <w:r w:rsidRPr="0028783C">
        <w:rPr>
          <w:rFonts w:ascii="Times New Roman" w:eastAsia="Times New Roman" w:hAnsi="Times New Roman" w:cs="Times New Roman"/>
          <w:sz w:val="24"/>
          <w:szCs w:val="24"/>
          <w:lang w:eastAsia="pl-PL"/>
        </w:rPr>
        <w:t xml:space="preserve">diagnoz psychofizycznych małoletnich umieszczonych </w:t>
      </w:r>
      <w:r w:rsidRPr="0028783C">
        <w:rPr>
          <w:rFonts w:ascii="Times New Roman" w:eastAsia="Times New Roman" w:hAnsi="Times New Roman" w:cs="Times New Roman"/>
          <w:sz w:val="24"/>
          <w:szCs w:val="24"/>
          <w:lang w:eastAsia="pl-PL"/>
        </w:rPr>
        <w:br/>
        <w:t xml:space="preserve">w pieczy zastępczej na terenie powiatu wieruszowskiego </w:t>
      </w:r>
      <w:r w:rsidRPr="0028783C">
        <w:rPr>
          <w:rFonts w:ascii="Times New Roman" w:eastAsia="Times New Roman" w:hAnsi="Times New Roman" w:cs="Times New Roman"/>
          <w:b/>
          <w:sz w:val="24"/>
          <w:szCs w:val="24"/>
          <w:lang w:eastAsia="pl-PL"/>
        </w:rPr>
        <w:t xml:space="preserve">(12 – rodziny zastępcze, 1 </w:t>
      </w:r>
      <w:r w:rsidRPr="0028783C">
        <w:rPr>
          <w:rFonts w:ascii="Times New Roman" w:eastAsia="Times New Roman" w:hAnsi="Times New Roman" w:cs="Times New Roman"/>
          <w:b/>
          <w:sz w:val="24"/>
          <w:szCs w:val="24"/>
          <w:lang w:eastAsia="pl-PL"/>
        </w:rPr>
        <w:br/>
        <w:t>- placówki)</w:t>
      </w:r>
      <w:r w:rsidRPr="0028783C">
        <w:rPr>
          <w:rFonts w:ascii="Times New Roman" w:eastAsia="Times New Roman" w:hAnsi="Times New Roman" w:cs="Times New Roman"/>
          <w:sz w:val="24"/>
          <w:szCs w:val="24"/>
          <w:lang w:eastAsia="pl-PL"/>
        </w:rPr>
        <w:t xml:space="preserve">. </w:t>
      </w:r>
    </w:p>
    <w:p w14:paraId="05DFF7B2" w14:textId="77777777" w:rsidR="0028783C" w:rsidRDefault="0028783C" w:rsidP="002A0CC9">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Zespół ds. rodzinnej pieczy zastępczej dokonał </w:t>
      </w:r>
      <w:r w:rsidRPr="0028783C">
        <w:rPr>
          <w:rFonts w:ascii="Times New Roman" w:eastAsia="Times New Roman" w:hAnsi="Times New Roman" w:cs="Times New Roman"/>
          <w:b/>
          <w:sz w:val="24"/>
          <w:szCs w:val="24"/>
          <w:lang w:eastAsia="pl-PL"/>
        </w:rPr>
        <w:t xml:space="preserve">17 </w:t>
      </w:r>
      <w:r w:rsidRPr="0028783C">
        <w:rPr>
          <w:rFonts w:ascii="Times New Roman" w:eastAsia="Times New Roman" w:hAnsi="Times New Roman" w:cs="Times New Roman"/>
          <w:sz w:val="24"/>
          <w:szCs w:val="24"/>
          <w:lang w:eastAsia="pl-PL"/>
        </w:rPr>
        <w:t xml:space="preserve">ocen rodzin zastępczych pod względem predyspozycji do pełnienia powierzonej im funkcji oraz jakości wykonywanej pracy. Na skutek postępowania oceniającego stwierdzono, że </w:t>
      </w:r>
      <w:r w:rsidRPr="0028783C">
        <w:rPr>
          <w:rFonts w:ascii="Times New Roman" w:eastAsia="Times New Roman" w:hAnsi="Times New Roman" w:cs="Times New Roman"/>
          <w:b/>
          <w:sz w:val="24"/>
          <w:szCs w:val="24"/>
          <w:lang w:eastAsia="pl-PL"/>
        </w:rPr>
        <w:t xml:space="preserve">wszystkie rodziny </w:t>
      </w:r>
      <w:r w:rsidRPr="0028783C">
        <w:rPr>
          <w:rFonts w:ascii="Times New Roman" w:eastAsia="Times New Roman" w:hAnsi="Times New Roman" w:cs="Times New Roman"/>
          <w:sz w:val="24"/>
          <w:szCs w:val="24"/>
          <w:lang w:eastAsia="pl-PL"/>
        </w:rPr>
        <w:t xml:space="preserve">wykonują zadania opiekuńczo-wychowawcze w sposób właściwy. </w:t>
      </w:r>
    </w:p>
    <w:p w14:paraId="7C2E1AFD"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p>
    <w:p w14:paraId="0FCE4603"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Organizator rodzinnej pieczy zastępczej w 2023 roku wydał </w:t>
      </w:r>
      <w:r w:rsidRPr="0028783C">
        <w:rPr>
          <w:rFonts w:ascii="Times New Roman" w:eastAsia="Times New Roman" w:hAnsi="Times New Roman" w:cs="Times New Roman"/>
          <w:b/>
          <w:bCs/>
          <w:sz w:val="24"/>
          <w:szCs w:val="24"/>
          <w:lang w:eastAsia="pl-PL"/>
        </w:rPr>
        <w:t>14</w:t>
      </w:r>
      <w:r w:rsidRPr="0028783C">
        <w:rPr>
          <w:rFonts w:ascii="Times New Roman" w:eastAsia="Times New Roman" w:hAnsi="Times New Roman" w:cs="Times New Roman"/>
          <w:sz w:val="24"/>
          <w:szCs w:val="24"/>
          <w:lang w:eastAsia="pl-PL"/>
        </w:rPr>
        <w:t xml:space="preserve"> opinii w sprawach opisanych w tabeli poniżej:</w:t>
      </w:r>
    </w:p>
    <w:p w14:paraId="77609C5B"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p>
    <w:p w14:paraId="505B42E6" w14:textId="77777777" w:rsidR="0028783C" w:rsidRPr="0028783C" w:rsidRDefault="0028783C" w:rsidP="0028783C">
      <w:pPr>
        <w:spacing w:after="0" w:line="240" w:lineRule="auto"/>
        <w:ind w:left="709" w:hanging="709"/>
        <w:jc w:val="both"/>
        <w:rPr>
          <w:rFonts w:ascii="Times New Roman" w:eastAsia="Times New Roman" w:hAnsi="Times New Roman" w:cs="Times New Roman"/>
          <w:sz w:val="20"/>
          <w:szCs w:val="20"/>
          <w:lang w:eastAsia="pl-PL"/>
        </w:rPr>
      </w:pPr>
      <w:r w:rsidRPr="0028783C">
        <w:rPr>
          <w:rFonts w:ascii="Times New Roman" w:eastAsia="Times New Roman" w:hAnsi="Times New Roman" w:cs="Times New Roman"/>
          <w:sz w:val="20"/>
          <w:szCs w:val="20"/>
          <w:lang w:eastAsia="pl-PL"/>
        </w:rPr>
        <w:t>Tabela13.Liczba opinii wydanych przez organizatora rodzinnej pieczy zastępczej w 2023 roku</w:t>
      </w:r>
    </w:p>
    <w:tbl>
      <w:tblPr>
        <w:tblStyle w:val="Tabela-Siatka3"/>
        <w:tblW w:w="0" w:type="auto"/>
        <w:tblInd w:w="0" w:type="dxa"/>
        <w:tblLook w:val="04A0" w:firstRow="1" w:lastRow="0" w:firstColumn="1" w:lastColumn="0" w:noHBand="0" w:noVBand="1"/>
      </w:tblPr>
      <w:tblGrid>
        <w:gridCol w:w="570"/>
        <w:gridCol w:w="6797"/>
        <w:gridCol w:w="1695"/>
      </w:tblGrid>
      <w:tr w:rsidR="0028783C" w:rsidRPr="0028783C" w14:paraId="0A91C9EC" w14:textId="77777777" w:rsidTr="0028783C">
        <w:tc>
          <w:tcPr>
            <w:tcW w:w="562" w:type="dxa"/>
            <w:tcBorders>
              <w:top w:val="single" w:sz="4" w:space="0" w:color="auto"/>
              <w:left w:val="single" w:sz="4" w:space="0" w:color="auto"/>
              <w:bottom w:val="single" w:sz="4" w:space="0" w:color="auto"/>
              <w:right w:val="single" w:sz="4" w:space="0" w:color="auto"/>
            </w:tcBorders>
            <w:hideMark/>
          </w:tcPr>
          <w:p w14:paraId="58224480" w14:textId="77777777" w:rsidR="0028783C" w:rsidRPr="0028783C" w:rsidRDefault="0028783C" w:rsidP="0028783C">
            <w:pPr>
              <w:rPr>
                <w:rFonts w:ascii="Times New Roman" w:eastAsia="Times New Roman" w:hAnsi="Times New Roman"/>
                <w:b/>
                <w:bCs/>
                <w:sz w:val="24"/>
                <w:szCs w:val="24"/>
                <w:lang w:eastAsia="pl-PL"/>
              </w:rPr>
            </w:pPr>
            <w:r w:rsidRPr="0028783C">
              <w:rPr>
                <w:rFonts w:ascii="Times New Roman" w:eastAsia="Times New Roman" w:hAnsi="Times New Roman"/>
                <w:b/>
                <w:bCs/>
                <w:sz w:val="24"/>
                <w:szCs w:val="24"/>
                <w:lang w:eastAsia="pl-PL"/>
              </w:rPr>
              <w:t>Lp.</w:t>
            </w:r>
          </w:p>
        </w:tc>
        <w:tc>
          <w:tcPr>
            <w:tcW w:w="6804" w:type="dxa"/>
            <w:tcBorders>
              <w:top w:val="single" w:sz="4" w:space="0" w:color="auto"/>
              <w:left w:val="single" w:sz="4" w:space="0" w:color="auto"/>
              <w:bottom w:val="single" w:sz="4" w:space="0" w:color="auto"/>
              <w:right w:val="single" w:sz="4" w:space="0" w:color="auto"/>
            </w:tcBorders>
            <w:hideMark/>
          </w:tcPr>
          <w:p w14:paraId="35AABF43" w14:textId="77777777" w:rsidR="0028783C" w:rsidRPr="0028783C" w:rsidRDefault="0028783C" w:rsidP="0028783C">
            <w:pPr>
              <w:jc w:val="center"/>
              <w:rPr>
                <w:rFonts w:ascii="Times New Roman" w:eastAsia="Times New Roman" w:hAnsi="Times New Roman"/>
                <w:b/>
                <w:bCs/>
                <w:sz w:val="24"/>
                <w:szCs w:val="24"/>
                <w:lang w:eastAsia="pl-PL"/>
              </w:rPr>
            </w:pPr>
            <w:r w:rsidRPr="0028783C">
              <w:rPr>
                <w:rFonts w:ascii="Times New Roman" w:eastAsia="Times New Roman" w:hAnsi="Times New Roman"/>
                <w:b/>
                <w:bCs/>
                <w:sz w:val="24"/>
                <w:szCs w:val="24"/>
                <w:lang w:eastAsia="pl-PL"/>
              </w:rPr>
              <w:t>Sprawa w jakiej wydano opinię</w:t>
            </w:r>
          </w:p>
        </w:tc>
        <w:tc>
          <w:tcPr>
            <w:tcW w:w="1696" w:type="dxa"/>
            <w:tcBorders>
              <w:top w:val="single" w:sz="4" w:space="0" w:color="auto"/>
              <w:left w:val="single" w:sz="4" w:space="0" w:color="auto"/>
              <w:bottom w:val="single" w:sz="4" w:space="0" w:color="auto"/>
              <w:right w:val="single" w:sz="4" w:space="0" w:color="auto"/>
            </w:tcBorders>
            <w:hideMark/>
          </w:tcPr>
          <w:p w14:paraId="7278423B" w14:textId="77777777" w:rsidR="0028783C" w:rsidRPr="0028783C" w:rsidRDefault="0028783C" w:rsidP="0028783C">
            <w:pPr>
              <w:jc w:val="center"/>
              <w:rPr>
                <w:rFonts w:ascii="Times New Roman" w:eastAsia="Times New Roman" w:hAnsi="Times New Roman"/>
                <w:b/>
                <w:bCs/>
                <w:sz w:val="24"/>
                <w:szCs w:val="24"/>
                <w:lang w:eastAsia="pl-PL"/>
              </w:rPr>
            </w:pPr>
            <w:r w:rsidRPr="0028783C">
              <w:rPr>
                <w:rFonts w:ascii="Times New Roman" w:eastAsia="Times New Roman" w:hAnsi="Times New Roman"/>
                <w:b/>
                <w:bCs/>
                <w:sz w:val="24"/>
                <w:szCs w:val="24"/>
                <w:lang w:eastAsia="pl-PL"/>
              </w:rPr>
              <w:t>Liczba opinii</w:t>
            </w:r>
          </w:p>
        </w:tc>
      </w:tr>
      <w:tr w:rsidR="0028783C" w:rsidRPr="0028783C" w14:paraId="0FE262C5" w14:textId="77777777" w:rsidTr="0028783C">
        <w:tc>
          <w:tcPr>
            <w:tcW w:w="562" w:type="dxa"/>
            <w:tcBorders>
              <w:top w:val="single" w:sz="4" w:space="0" w:color="auto"/>
              <w:left w:val="single" w:sz="4" w:space="0" w:color="auto"/>
              <w:bottom w:val="single" w:sz="4" w:space="0" w:color="auto"/>
              <w:right w:val="single" w:sz="4" w:space="0" w:color="auto"/>
            </w:tcBorders>
            <w:vAlign w:val="center"/>
            <w:hideMark/>
          </w:tcPr>
          <w:p w14:paraId="15FC1936" w14:textId="77777777" w:rsidR="0028783C" w:rsidRPr="0028783C" w:rsidRDefault="0028783C" w:rsidP="0028783C">
            <w:pPr>
              <w:rPr>
                <w:rFonts w:ascii="Times New Roman" w:eastAsia="Times New Roman" w:hAnsi="Times New Roman"/>
                <w:sz w:val="24"/>
                <w:szCs w:val="24"/>
                <w:lang w:eastAsia="pl-PL"/>
              </w:rPr>
            </w:pPr>
            <w:r w:rsidRPr="0028783C">
              <w:rPr>
                <w:rFonts w:ascii="Times New Roman" w:eastAsia="Times New Roman" w:hAnsi="Times New Roman"/>
                <w:sz w:val="24"/>
                <w:szCs w:val="24"/>
                <w:lang w:eastAsia="pl-PL"/>
              </w:rPr>
              <w:t>1.</w:t>
            </w:r>
          </w:p>
        </w:tc>
        <w:tc>
          <w:tcPr>
            <w:tcW w:w="6804" w:type="dxa"/>
            <w:tcBorders>
              <w:top w:val="single" w:sz="4" w:space="0" w:color="auto"/>
              <w:left w:val="single" w:sz="4" w:space="0" w:color="auto"/>
              <w:bottom w:val="single" w:sz="4" w:space="0" w:color="auto"/>
              <w:right w:val="single" w:sz="4" w:space="0" w:color="auto"/>
            </w:tcBorders>
            <w:hideMark/>
          </w:tcPr>
          <w:p w14:paraId="035FE21F" w14:textId="77777777" w:rsidR="0028783C" w:rsidRPr="0028783C" w:rsidRDefault="0028783C" w:rsidP="0028783C">
            <w:pPr>
              <w:jc w:val="both"/>
              <w:rPr>
                <w:rFonts w:ascii="Times New Roman" w:eastAsia="Times New Roman" w:hAnsi="Times New Roman"/>
                <w:sz w:val="24"/>
                <w:szCs w:val="24"/>
                <w:lang w:eastAsia="pl-PL"/>
              </w:rPr>
            </w:pPr>
            <w:r w:rsidRPr="0028783C">
              <w:rPr>
                <w:rFonts w:ascii="Times New Roman" w:eastAsia="Times New Roman" w:hAnsi="Times New Roman"/>
                <w:sz w:val="24"/>
                <w:szCs w:val="24"/>
                <w:lang w:eastAsia="pl-PL"/>
              </w:rPr>
              <w:t xml:space="preserve">opinia dot. spełnienia warunków do pełnienia funkcji rodziny zastępczej </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07266E7" w14:textId="77777777" w:rsidR="0028783C" w:rsidRPr="0028783C" w:rsidRDefault="0028783C" w:rsidP="0028783C">
            <w:pPr>
              <w:jc w:val="center"/>
              <w:rPr>
                <w:rFonts w:ascii="Times New Roman" w:eastAsia="Times New Roman" w:hAnsi="Times New Roman"/>
                <w:sz w:val="24"/>
                <w:szCs w:val="24"/>
                <w:lang w:eastAsia="pl-PL"/>
              </w:rPr>
            </w:pPr>
            <w:r w:rsidRPr="0028783C">
              <w:rPr>
                <w:rFonts w:ascii="Times New Roman" w:eastAsia="Times New Roman" w:hAnsi="Times New Roman"/>
                <w:sz w:val="24"/>
                <w:szCs w:val="24"/>
                <w:lang w:eastAsia="pl-PL"/>
              </w:rPr>
              <w:t>8</w:t>
            </w:r>
          </w:p>
        </w:tc>
      </w:tr>
      <w:tr w:rsidR="0028783C" w:rsidRPr="0028783C" w14:paraId="6DF16E93" w14:textId="77777777" w:rsidTr="0028783C">
        <w:tc>
          <w:tcPr>
            <w:tcW w:w="562" w:type="dxa"/>
            <w:tcBorders>
              <w:top w:val="single" w:sz="4" w:space="0" w:color="auto"/>
              <w:left w:val="single" w:sz="4" w:space="0" w:color="auto"/>
              <w:bottom w:val="single" w:sz="4" w:space="0" w:color="auto"/>
              <w:right w:val="single" w:sz="4" w:space="0" w:color="auto"/>
            </w:tcBorders>
            <w:vAlign w:val="center"/>
            <w:hideMark/>
          </w:tcPr>
          <w:p w14:paraId="7AF3D18A" w14:textId="77777777" w:rsidR="0028783C" w:rsidRPr="0028783C" w:rsidRDefault="0028783C" w:rsidP="0028783C">
            <w:pPr>
              <w:rPr>
                <w:rFonts w:ascii="Times New Roman" w:eastAsia="Times New Roman" w:hAnsi="Times New Roman"/>
                <w:sz w:val="24"/>
                <w:szCs w:val="24"/>
                <w:lang w:eastAsia="pl-PL"/>
              </w:rPr>
            </w:pPr>
            <w:r w:rsidRPr="0028783C">
              <w:rPr>
                <w:rFonts w:ascii="Times New Roman" w:eastAsia="Times New Roman" w:hAnsi="Times New Roman"/>
                <w:sz w:val="24"/>
                <w:szCs w:val="24"/>
                <w:lang w:eastAsia="pl-PL"/>
              </w:rPr>
              <w:t>2.</w:t>
            </w:r>
          </w:p>
        </w:tc>
        <w:tc>
          <w:tcPr>
            <w:tcW w:w="6804" w:type="dxa"/>
            <w:tcBorders>
              <w:top w:val="single" w:sz="4" w:space="0" w:color="auto"/>
              <w:left w:val="single" w:sz="4" w:space="0" w:color="auto"/>
              <w:bottom w:val="single" w:sz="4" w:space="0" w:color="auto"/>
              <w:right w:val="single" w:sz="4" w:space="0" w:color="auto"/>
            </w:tcBorders>
            <w:hideMark/>
          </w:tcPr>
          <w:p w14:paraId="76BAA140" w14:textId="77777777" w:rsidR="0028783C" w:rsidRPr="0028783C" w:rsidRDefault="0028783C" w:rsidP="0028783C">
            <w:pPr>
              <w:jc w:val="both"/>
              <w:rPr>
                <w:rFonts w:ascii="Times New Roman" w:eastAsia="Times New Roman" w:hAnsi="Times New Roman"/>
                <w:sz w:val="24"/>
                <w:szCs w:val="24"/>
                <w:lang w:eastAsia="pl-PL"/>
              </w:rPr>
            </w:pPr>
            <w:r w:rsidRPr="0028783C">
              <w:rPr>
                <w:rFonts w:ascii="Times New Roman" w:eastAsia="Times New Roman" w:hAnsi="Times New Roman"/>
                <w:sz w:val="24"/>
                <w:szCs w:val="24"/>
                <w:lang w:eastAsia="pl-PL"/>
              </w:rPr>
              <w:t>opinia w sprawie przysposobienia małoletnich dzieci sporządzona zgodnie z art. 139a ustawy o wspieraniu rodziny i systemie pieczy zastępczej</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0C919D8" w14:textId="77777777" w:rsidR="0028783C" w:rsidRPr="0028783C" w:rsidRDefault="0028783C" w:rsidP="0028783C">
            <w:pPr>
              <w:jc w:val="center"/>
              <w:rPr>
                <w:rFonts w:ascii="Times New Roman" w:eastAsia="Times New Roman" w:hAnsi="Times New Roman"/>
                <w:sz w:val="24"/>
                <w:szCs w:val="24"/>
                <w:lang w:eastAsia="pl-PL"/>
              </w:rPr>
            </w:pPr>
            <w:r w:rsidRPr="0028783C">
              <w:rPr>
                <w:rFonts w:ascii="Times New Roman" w:eastAsia="Times New Roman" w:hAnsi="Times New Roman"/>
                <w:sz w:val="24"/>
                <w:szCs w:val="24"/>
                <w:lang w:eastAsia="pl-PL"/>
              </w:rPr>
              <w:t>6</w:t>
            </w:r>
          </w:p>
        </w:tc>
      </w:tr>
      <w:tr w:rsidR="0028783C" w:rsidRPr="0028783C" w14:paraId="130AD9F0" w14:textId="77777777" w:rsidTr="0028783C">
        <w:tc>
          <w:tcPr>
            <w:tcW w:w="7366" w:type="dxa"/>
            <w:gridSpan w:val="2"/>
            <w:tcBorders>
              <w:top w:val="single" w:sz="4" w:space="0" w:color="auto"/>
              <w:left w:val="single" w:sz="4" w:space="0" w:color="auto"/>
              <w:bottom w:val="single" w:sz="4" w:space="0" w:color="auto"/>
              <w:right w:val="single" w:sz="4" w:space="0" w:color="auto"/>
            </w:tcBorders>
            <w:hideMark/>
          </w:tcPr>
          <w:p w14:paraId="622BE806" w14:textId="77777777" w:rsidR="0028783C" w:rsidRPr="0028783C" w:rsidRDefault="0028783C" w:rsidP="0028783C">
            <w:pPr>
              <w:jc w:val="right"/>
              <w:rPr>
                <w:rFonts w:ascii="Times New Roman" w:eastAsia="Times New Roman" w:hAnsi="Times New Roman"/>
                <w:b/>
                <w:bCs/>
                <w:sz w:val="24"/>
                <w:szCs w:val="24"/>
                <w:lang w:eastAsia="pl-PL"/>
              </w:rPr>
            </w:pPr>
            <w:r w:rsidRPr="0028783C">
              <w:rPr>
                <w:rFonts w:ascii="Times New Roman" w:eastAsia="Times New Roman" w:hAnsi="Times New Roman"/>
                <w:b/>
                <w:bCs/>
                <w:sz w:val="24"/>
                <w:szCs w:val="24"/>
                <w:lang w:eastAsia="pl-PL"/>
              </w:rPr>
              <w:t>Ogółem</w:t>
            </w:r>
          </w:p>
        </w:tc>
        <w:tc>
          <w:tcPr>
            <w:tcW w:w="1696" w:type="dxa"/>
            <w:tcBorders>
              <w:top w:val="single" w:sz="4" w:space="0" w:color="auto"/>
              <w:left w:val="single" w:sz="4" w:space="0" w:color="auto"/>
              <w:bottom w:val="single" w:sz="4" w:space="0" w:color="auto"/>
              <w:right w:val="single" w:sz="4" w:space="0" w:color="auto"/>
            </w:tcBorders>
            <w:hideMark/>
          </w:tcPr>
          <w:p w14:paraId="49711A4D" w14:textId="77777777" w:rsidR="0028783C" w:rsidRPr="0028783C" w:rsidRDefault="0028783C" w:rsidP="0028783C">
            <w:pPr>
              <w:jc w:val="center"/>
              <w:rPr>
                <w:rFonts w:ascii="Times New Roman" w:eastAsia="Times New Roman" w:hAnsi="Times New Roman"/>
                <w:b/>
                <w:bCs/>
                <w:sz w:val="24"/>
                <w:szCs w:val="24"/>
                <w:lang w:eastAsia="pl-PL"/>
              </w:rPr>
            </w:pPr>
            <w:r w:rsidRPr="0028783C">
              <w:rPr>
                <w:rFonts w:ascii="Times New Roman" w:eastAsia="Times New Roman" w:hAnsi="Times New Roman"/>
                <w:b/>
                <w:bCs/>
                <w:sz w:val="24"/>
                <w:szCs w:val="24"/>
                <w:lang w:eastAsia="pl-PL"/>
              </w:rPr>
              <w:t>14</w:t>
            </w:r>
          </w:p>
        </w:tc>
      </w:tr>
    </w:tbl>
    <w:p w14:paraId="22577720"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p>
    <w:p w14:paraId="1081BD2D"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bookmarkStart w:id="1" w:name="_Hlk156216684"/>
      <w:r w:rsidRPr="0028783C">
        <w:rPr>
          <w:rFonts w:ascii="Times New Roman" w:eastAsia="Times New Roman" w:hAnsi="Times New Roman" w:cs="Times New Roman"/>
          <w:sz w:val="24"/>
          <w:szCs w:val="24"/>
          <w:lang w:eastAsia="pl-PL"/>
        </w:rPr>
        <w:t xml:space="preserve">W ciągu całego roku kalendarzowego 2023 prowadzono nabór kandydatów </w:t>
      </w:r>
      <w:r w:rsidRPr="0028783C">
        <w:rPr>
          <w:rFonts w:ascii="Times New Roman" w:eastAsia="Times New Roman" w:hAnsi="Times New Roman" w:cs="Times New Roman"/>
          <w:sz w:val="24"/>
          <w:szCs w:val="24"/>
          <w:lang w:eastAsia="pl-PL"/>
        </w:rPr>
        <w:br/>
        <w:t xml:space="preserve">do pełnienia funkcji rodziny zastępczej zawodowej, niezawodowej, prowadzenia rodzinnego domu dziecka lub dyrektora placówki opiekuńczo – wychowawczej typu rodzinnego. Szkolenie było przeprowadzone przez Oddział Terenowy Towarzystwa Rozwijania Aktywności Dzieci „SZANSA” w Łodzi, w czasie którego zostało przeszkolonych </w:t>
      </w:r>
      <w:r w:rsidRPr="0028783C">
        <w:rPr>
          <w:rFonts w:ascii="Times New Roman" w:eastAsia="Times New Roman" w:hAnsi="Times New Roman" w:cs="Times New Roman"/>
          <w:b/>
          <w:sz w:val="24"/>
          <w:szCs w:val="24"/>
          <w:lang w:eastAsia="pl-PL"/>
        </w:rPr>
        <w:t>4</w:t>
      </w:r>
      <w:r w:rsidRPr="0028783C">
        <w:rPr>
          <w:rFonts w:ascii="Times New Roman" w:eastAsia="Times New Roman" w:hAnsi="Times New Roman" w:cs="Times New Roman"/>
          <w:sz w:val="24"/>
          <w:szCs w:val="24"/>
          <w:lang w:eastAsia="pl-PL"/>
        </w:rPr>
        <w:t xml:space="preserve"> kandydatów (2 rodziny) </w:t>
      </w:r>
      <w:r w:rsidRPr="0028783C">
        <w:rPr>
          <w:rFonts w:ascii="Times New Roman" w:eastAsia="Times New Roman" w:hAnsi="Times New Roman" w:cs="Times New Roman"/>
          <w:sz w:val="24"/>
          <w:szCs w:val="24"/>
          <w:lang w:eastAsia="pl-PL"/>
        </w:rPr>
        <w:br/>
        <w:t>na rodzinę zastępczą niezawodową.</w:t>
      </w:r>
    </w:p>
    <w:bookmarkEnd w:id="1"/>
    <w:p w14:paraId="5C4323D0"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Do zespołu ds. rodzinnej pieczy zastępczej w roku ubiegłym </w:t>
      </w:r>
      <w:r w:rsidRPr="0028783C">
        <w:rPr>
          <w:rFonts w:ascii="Times New Roman" w:eastAsia="Times New Roman" w:hAnsi="Times New Roman" w:cs="Times New Roman"/>
          <w:b/>
          <w:sz w:val="24"/>
          <w:szCs w:val="24"/>
          <w:lang w:eastAsia="pl-PL"/>
        </w:rPr>
        <w:t>69</w:t>
      </w:r>
      <w:r w:rsidRPr="0028783C">
        <w:rPr>
          <w:rFonts w:ascii="Times New Roman" w:eastAsia="Times New Roman" w:hAnsi="Times New Roman" w:cs="Times New Roman"/>
          <w:sz w:val="24"/>
          <w:szCs w:val="24"/>
          <w:lang w:eastAsia="pl-PL"/>
        </w:rPr>
        <w:t xml:space="preserve"> razy zgłaszali się „petenci” w sprawach związanych m.in. ze wsparciem w związku z trudną sytuacją życiową, usamodzielnieniem wychowanków, wypełnieniem dokumentacji, trudnościami wychowawczymi jakie przysparzają małoletni przebywający w rodzinnej pieczy oraz problemami jakich przysparzają kontakty z rodzicami biologicznymi, a także w celu uzyskania informacji związanych z przepisami prawa, jakie regulują aspekt rodzicielstwa zastępczego oraz sporządzenia diagnozy psychofizycznej.</w:t>
      </w:r>
    </w:p>
    <w:p w14:paraId="16C1D2CF"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W roku 2023 rodziny zastępcze  nie wyrażały chęci i zainteresowania wsparciem rodzin pomocowych bądź wolontariuszy, w związku z tym pomoc w takich formach nie była organizowana.</w:t>
      </w:r>
    </w:p>
    <w:p w14:paraId="24C1066C"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Pracownicy Powiatowego Centrum Pomocy Rodzinie w Wieruszowie w ramach współpracy z Regionalnym Ośrodkiem Adopcyjnym w Łodzi (ROA) przekazali informacje</w:t>
      </w:r>
      <w:r w:rsidRPr="0028783C">
        <w:rPr>
          <w:rFonts w:ascii="Times New Roman" w:eastAsia="Times New Roman" w:hAnsi="Times New Roman" w:cs="Times New Roman"/>
          <w:sz w:val="24"/>
          <w:szCs w:val="24"/>
          <w:lang w:eastAsia="pl-PL"/>
        </w:rPr>
        <w:br/>
        <w:t xml:space="preserve">o </w:t>
      </w:r>
      <w:r w:rsidRPr="0028783C">
        <w:rPr>
          <w:rFonts w:ascii="Times New Roman" w:eastAsia="Times New Roman" w:hAnsi="Times New Roman" w:cs="Times New Roman"/>
          <w:b/>
          <w:sz w:val="24"/>
          <w:szCs w:val="24"/>
          <w:lang w:eastAsia="pl-PL"/>
        </w:rPr>
        <w:t xml:space="preserve">6 </w:t>
      </w:r>
      <w:r w:rsidRPr="0028783C">
        <w:rPr>
          <w:rFonts w:ascii="Times New Roman" w:eastAsia="Times New Roman" w:hAnsi="Times New Roman" w:cs="Times New Roman"/>
          <w:sz w:val="24"/>
          <w:szCs w:val="24"/>
          <w:lang w:eastAsia="pl-PL"/>
        </w:rPr>
        <w:t xml:space="preserve">małoletnich, którzy przebywają w rodzinnej pieczy zastępczej, a ich sytuacja prawna jest uregulowana, celem rozpoczęcia kwalifikacji do przysposobienia. </w:t>
      </w:r>
      <w:r w:rsidRPr="0028783C">
        <w:rPr>
          <w:rFonts w:ascii="Times New Roman" w:eastAsia="Times New Roman" w:hAnsi="Times New Roman" w:cs="Times New Roman"/>
          <w:b/>
          <w:bCs/>
          <w:sz w:val="24"/>
          <w:szCs w:val="24"/>
          <w:lang w:eastAsia="pl-PL"/>
        </w:rPr>
        <w:t>5 dzieci</w:t>
      </w:r>
      <w:r w:rsidRPr="0028783C">
        <w:rPr>
          <w:rFonts w:ascii="Times New Roman" w:eastAsia="Times New Roman" w:hAnsi="Times New Roman" w:cs="Times New Roman"/>
          <w:sz w:val="24"/>
          <w:szCs w:val="24"/>
          <w:lang w:eastAsia="pl-PL"/>
        </w:rPr>
        <w:t xml:space="preserve"> nie została zakwalifikowana do przysposobienia z uwagi na brak zgody opiekunów na badanie psychologiczne. W przypadku </w:t>
      </w:r>
      <w:r w:rsidRPr="0028783C">
        <w:rPr>
          <w:rFonts w:ascii="Times New Roman" w:eastAsia="Times New Roman" w:hAnsi="Times New Roman" w:cs="Times New Roman"/>
          <w:b/>
          <w:bCs/>
          <w:sz w:val="24"/>
          <w:szCs w:val="24"/>
          <w:lang w:eastAsia="pl-PL"/>
        </w:rPr>
        <w:t>1 dziecka</w:t>
      </w:r>
      <w:r w:rsidRPr="0028783C">
        <w:rPr>
          <w:rFonts w:ascii="Times New Roman" w:eastAsia="Times New Roman" w:hAnsi="Times New Roman" w:cs="Times New Roman"/>
          <w:sz w:val="24"/>
          <w:szCs w:val="24"/>
          <w:lang w:eastAsia="pl-PL"/>
        </w:rPr>
        <w:t xml:space="preserve"> sprawa jest w toku.        </w:t>
      </w:r>
    </w:p>
    <w:p w14:paraId="1C20320E" w14:textId="77777777" w:rsidR="0028783C" w:rsidRPr="00AA631E" w:rsidRDefault="0028783C" w:rsidP="00AA631E">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Calibri" w:hAnsi="Times New Roman" w:cs="Times New Roman"/>
          <w:sz w:val="24"/>
          <w:szCs w:val="24"/>
        </w:rPr>
        <w:t xml:space="preserve">Z dniem 1 lutego 2023 roku weszły </w:t>
      </w:r>
      <w:r w:rsidRPr="0028783C">
        <w:rPr>
          <w:rFonts w:ascii="Times New Roman" w:eastAsia="Times New Roman" w:hAnsi="Times New Roman" w:cs="Times New Roman"/>
          <w:sz w:val="24"/>
          <w:szCs w:val="24"/>
          <w:lang w:eastAsia="pl-PL"/>
        </w:rPr>
        <w:t xml:space="preserve">w życie nowe przepisy ustawy o wspieraniu rodziny i systemie pieczy zastępczej. </w:t>
      </w:r>
      <w:r w:rsidRPr="0028783C">
        <w:rPr>
          <w:rFonts w:ascii="Times New Roman" w:eastAsia="Calibri" w:hAnsi="Times New Roman" w:cs="Times New Roman"/>
          <w:sz w:val="24"/>
          <w:szCs w:val="24"/>
          <w:lang w:eastAsia="pl-PL"/>
        </w:rPr>
        <w:t>Nowelizacja wprowadziła m.in. zakaz tworzenia nowych placówek opiekuńczo-wychowawczych, wzrost wynagrodzenia dla rodzin zastępczych zawodowych oraz prowadzących rodzinne domy dziecka, zmiany w zakresie urlopu ojcowskiego, powstanie centralnego rejestru pieczy zastępczej. </w:t>
      </w:r>
      <w:r w:rsidRPr="0028783C">
        <w:rPr>
          <w:rFonts w:ascii="Times New Roman" w:eastAsia="Calibri" w:hAnsi="Times New Roman" w:cs="Times New Roman"/>
          <w:sz w:val="24"/>
          <w:szCs w:val="24"/>
        </w:rPr>
        <w:t xml:space="preserve"> </w:t>
      </w:r>
    </w:p>
    <w:p w14:paraId="1A2D0E3E" w14:textId="77777777" w:rsidR="0028783C" w:rsidRPr="002A0CC9" w:rsidRDefault="0028783C" w:rsidP="002A0CC9">
      <w:pPr>
        <w:spacing w:line="240" w:lineRule="auto"/>
        <w:ind w:firstLine="708"/>
        <w:jc w:val="both"/>
        <w:rPr>
          <w:rFonts w:ascii="Times New Roman" w:eastAsia="Calibri" w:hAnsi="Times New Roman" w:cs="Times New Roman"/>
          <w:sz w:val="24"/>
          <w:szCs w:val="24"/>
        </w:rPr>
      </w:pPr>
      <w:bookmarkStart w:id="2" w:name="_Hlk156893698"/>
      <w:r w:rsidRPr="0028783C">
        <w:rPr>
          <w:rFonts w:ascii="Times New Roman" w:eastAsia="Calibri" w:hAnsi="Times New Roman" w:cs="Times New Roman"/>
          <w:sz w:val="24"/>
          <w:szCs w:val="24"/>
        </w:rPr>
        <w:t xml:space="preserve">Dnia 7 grudnia 2023 roku Powiatowe Centrum Pomocy Rodzinie złożyło wniosek </w:t>
      </w:r>
      <w:r w:rsidRPr="0028783C">
        <w:rPr>
          <w:rFonts w:ascii="Times New Roman" w:eastAsia="Calibri" w:hAnsi="Times New Roman" w:cs="Times New Roman"/>
          <w:sz w:val="24"/>
          <w:szCs w:val="24"/>
        </w:rPr>
        <w:br/>
        <w:t>o dofinansowanie projektu w ramach programu: Fundusze Europejskie dla Łódzkiego 2021</w:t>
      </w:r>
      <w:r w:rsidRPr="0028783C">
        <w:rPr>
          <w:rFonts w:ascii="Times New Roman" w:eastAsia="Calibri" w:hAnsi="Times New Roman" w:cs="Times New Roman"/>
          <w:sz w:val="24"/>
          <w:szCs w:val="24"/>
        </w:rPr>
        <w:br/>
        <w:t xml:space="preserve">-2027. Założenia zawarte w projekcie przeznaczone są dla dzieci przebywających w pieczy </w:t>
      </w:r>
      <w:r w:rsidRPr="0028783C">
        <w:rPr>
          <w:rFonts w:ascii="Times New Roman" w:eastAsia="Calibri" w:hAnsi="Times New Roman" w:cs="Times New Roman"/>
          <w:sz w:val="24"/>
          <w:szCs w:val="24"/>
        </w:rPr>
        <w:lastRenderedPageBreak/>
        <w:t xml:space="preserve">zastępczej na terenie powiatu wieruszowskiego oraz jego najbliższego otoczenia. Prowadzone będą działania integracyjne, aktywizacyjne, wyrównujące szanse edukacyjne, a dla ich otoczenia integracyjno-aktywizacyjne. Zadania proponowane w ww. projekcie to usługa wsparcia dla dzieci z pieczy zastępczej i ich otoczenia w formie organizacji obozów, korepetycji, imprez integracyjnych, grup wsparcia oraz podnoszenie kwalifikacji i kompetencji kadry na potrzeby świadczenia usług w społeczności lokalnej. </w:t>
      </w:r>
      <w:bookmarkEnd w:id="2"/>
    </w:p>
    <w:p w14:paraId="4D881B1E" w14:textId="77777777" w:rsidR="0028783C" w:rsidRPr="0028783C" w:rsidRDefault="0028783C" w:rsidP="0028783C">
      <w:pPr>
        <w:spacing w:after="0" w:line="240" w:lineRule="auto"/>
        <w:jc w:val="both"/>
        <w:rPr>
          <w:rFonts w:ascii="Times New Roman" w:eastAsia="Times New Roman" w:hAnsi="Times New Roman" w:cs="Times New Roman"/>
          <w:b/>
          <w:sz w:val="24"/>
          <w:szCs w:val="24"/>
          <w:u w:val="single"/>
          <w:lang w:eastAsia="pl-PL"/>
        </w:rPr>
      </w:pPr>
      <w:r w:rsidRPr="0028783C">
        <w:rPr>
          <w:rFonts w:ascii="Times New Roman" w:eastAsia="Times New Roman" w:hAnsi="Times New Roman" w:cs="Times New Roman"/>
          <w:b/>
          <w:sz w:val="24"/>
          <w:szCs w:val="24"/>
          <w:u w:val="single"/>
          <w:lang w:eastAsia="pl-PL"/>
        </w:rPr>
        <w:t>2. Grupa wsparcia</w:t>
      </w:r>
    </w:p>
    <w:p w14:paraId="79852962" w14:textId="77777777" w:rsidR="0028783C" w:rsidRPr="0028783C" w:rsidRDefault="0028783C" w:rsidP="0028783C">
      <w:pPr>
        <w:spacing w:after="0" w:line="240" w:lineRule="auto"/>
        <w:jc w:val="both"/>
        <w:rPr>
          <w:rFonts w:ascii="Times New Roman" w:eastAsia="Times New Roman" w:hAnsi="Times New Roman" w:cs="Times New Roman"/>
          <w:b/>
          <w:sz w:val="24"/>
          <w:szCs w:val="24"/>
          <w:u w:val="single"/>
          <w:lang w:eastAsia="pl-PL"/>
        </w:rPr>
      </w:pPr>
    </w:p>
    <w:p w14:paraId="04918C7E" w14:textId="77777777" w:rsidR="0028783C" w:rsidRPr="0028783C" w:rsidRDefault="0028783C" w:rsidP="00AA631E">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W roku 2023</w:t>
      </w:r>
      <w:r w:rsidR="00AA631E">
        <w:rPr>
          <w:rFonts w:ascii="Times New Roman" w:eastAsia="Times New Roman" w:hAnsi="Times New Roman" w:cs="Times New Roman"/>
          <w:sz w:val="24"/>
          <w:szCs w:val="24"/>
          <w:lang w:eastAsia="pl-PL"/>
        </w:rPr>
        <w:t xml:space="preserve"> nie były prowadzone grupy wsparcia dla pieczy </w:t>
      </w:r>
      <w:proofErr w:type="spellStart"/>
      <w:r w:rsidR="00AA631E">
        <w:rPr>
          <w:rFonts w:ascii="Times New Roman" w:eastAsia="Times New Roman" w:hAnsi="Times New Roman" w:cs="Times New Roman"/>
          <w:sz w:val="24"/>
          <w:szCs w:val="24"/>
          <w:lang w:eastAsia="pl-PL"/>
        </w:rPr>
        <w:t>zastepczej</w:t>
      </w:r>
      <w:proofErr w:type="spellEnd"/>
      <w:r w:rsidRPr="0028783C">
        <w:rPr>
          <w:rFonts w:ascii="Times New Roman" w:eastAsia="Times New Roman" w:hAnsi="Times New Roman" w:cs="Times New Roman"/>
          <w:sz w:val="24"/>
          <w:szCs w:val="24"/>
          <w:lang w:eastAsia="pl-PL"/>
        </w:rPr>
        <w:t xml:space="preserve"> ze względu na brak chętnych. </w:t>
      </w:r>
    </w:p>
    <w:p w14:paraId="5EC762DD" w14:textId="77777777" w:rsidR="0028783C" w:rsidRPr="0028783C" w:rsidRDefault="0028783C" w:rsidP="0028783C">
      <w:pPr>
        <w:spacing w:after="0" w:line="240" w:lineRule="auto"/>
        <w:jc w:val="both"/>
        <w:rPr>
          <w:rFonts w:ascii="Times New Roman" w:eastAsia="Times New Roman" w:hAnsi="Times New Roman" w:cs="Times New Roman"/>
          <w:b/>
          <w:color w:val="FF0000"/>
          <w:sz w:val="24"/>
          <w:szCs w:val="24"/>
          <w:u w:val="single"/>
          <w:lang w:eastAsia="pl-PL"/>
        </w:rPr>
      </w:pPr>
    </w:p>
    <w:p w14:paraId="22288EC1" w14:textId="77777777" w:rsidR="0028783C" w:rsidRPr="0028783C" w:rsidRDefault="0028783C" w:rsidP="0028783C">
      <w:pPr>
        <w:spacing w:after="0" w:line="240" w:lineRule="auto"/>
        <w:jc w:val="both"/>
        <w:rPr>
          <w:rFonts w:ascii="Times New Roman" w:eastAsia="Times New Roman" w:hAnsi="Times New Roman" w:cs="Times New Roman"/>
          <w:b/>
          <w:sz w:val="24"/>
          <w:szCs w:val="24"/>
          <w:u w:val="single"/>
          <w:lang w:eastAsia="pl-PL"/>
        </w:rPr>
      </w:pPr>
      <w:r w:rsidRPr="0028783C">
        <w:rPr>
          <w:rFonts w:ascii="Times New Roman" w:eastAsia="Times New Roman" w:hAnsi="Times New Roman" w:cs="Times New Roman"/>
          <w:b/>
          <w:sz w:val="24"/>
          <w:szCs w:val="24"/>
          <w:u w:val="single"/>
          <w:lang w:eastAsia="pl-PL"/>
        </w:rPr>
        <w:t>3. Szkolenia dla rodzin zastępczych i biologicznych.</w:t>
      </w:r>
    </w:p>
    <w:p w14:paraId="08F94D1F" w14:textId="77777777" w:rsidR="0028783C" w:rsidRPr="0028783C" w:rsidRDefault="0028783C" w:rsidP="0028783C">
      <w:pPr>
        <w:spacing w:after="0" w:line="240" w:lineRule="auto"/>
        <w:ind w:left="420"/>
        <w:contextualSpacing/>
        <w:jc w:val="both"/>
        <w:rPr>
          <w:rFonts w:ascii="Times New Roman" w:eastAsia="Times New Roman" w:hAnsi="Times New Roman" w:cs="Times New Roman"/>
          <w:b/>
          <w:sz w:val="24"/>
          <w:szCs w:val="24"/>
          <w:lang w:eastAsia="pl-PL"/>
        </w:rPr>
      </w:pPr>
    </w:p>
    <w:p w14:paraId="5F104AEB"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Zespół ds. rodzinnej pieczy zastępczej w roku 2023 przeprowadził </w:t>
      </w:r>
      <w:r w:rsidRPr="0028783C">
        <w:rPr>
          <w:rFonts w:ascii="Times New Roman" w:eastAsia="Times New Roman" w:hAnsi="Times New Roman" w:cs="Times New Roman"/>
          <w:b/>
          <w:sz w:val="24"/>
          <w:szCs w:val="24"/>
          <w:lang w:eastAsia="pl-PL"/>
        </w:rPr>
        <w:t>trzy</w:t>
      </w:r>
      <w:r w:rsidRPr="0028783C">
        <w:rPr>
          <w:rFonts w:ascii="Times New Roman" w:eastAsia="Times New Roman" w:hAnsi="Times New Roman" w:cs="Times New Roman"/>
          <w:sz w:val="24"/>
          <w:szCs w:val="24"/>
          <w:lang w:eastAsia="pl-PL"/>
        </w:rPr>
        <w:t xml:space="preserve"> szkolenia:</w:t>
      </w:r>
    </w:p>
    <w:p w14:paraId="0F16FD1B"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- 21.06.2023 r. – szkolenie dla rodziców zastępczych pt. </w:t>
      </w:r>
      <w:bookmarkStart w:id="3" w:name="_Hlk156549570"/>
      <w:r w:rsidRPr="0028783C">
        <w:rPr>
          <w:rFonts w:ascii="Times New Roman" w:eastAsia="Times New Roman" w:hAnsi="Times New Roman" w:cs="Times New Roman"/>
          <w:sz w:val="24"/>
          <w:szCs w:val="24"/>
          <w:lang w:eastAsia="pl-PL"/>
        </w:rPr>
        <w:t xml:space="preserve">„Dziecko w rodzinie zastępczej </w:t>
      </w:r>
      <w:r w:rsidRPr="0028783C">
        <w:rPr>
          <w:rFonts w:ascii="Times New Roman" w:eastAsia="Times New Roman" w:hAnsi="Times New Roman" w:cs="Times New Roman"/>
          <w:sz w:val="24"/>
          <w:szCs w:val="24"/>
          <w:lang w:eastAsia="pl-PL"/>
        </w:rPr>
        <w:br/>
        <w:t xml:space="preserve">– co to znaczy?” mające na celu zwiększenie wiedzy rodziców zastępczych na temat praw </w:t>
      </w:r>
      <w:r w:rsidRPr="0028783C">
        <w:rPr>
          <w:rFonts w:ascii="Times New Roman" w:eastAsia="Times New Roman" w:hAnsi="Times New Roman" w:cs="Times New Roman"/>
          <w:sz w:val="24"/>
          <w:szCs w:val="24"/>
          <w:lang w:eastAsia="pl-PL"/>
        </w:rPr>
        <w:br/>
        <w:t>i obowiązków wynikających z pieczy zastępczej</w:t>
      </w:r>
      <w:bookmarkEnd w:id="3"/>
      <w:r w:rsidRPr="0028783C">
        <w:rPr>
          <w:rFonts w:ascii="Times New Roman" w:eastAsia="Times New Roman" w:hAnsi="Times New Roman" w:cs="Times New Roman"/>
          <w:sz w:val="24"/>
          <w:szCs w:val="24"/>
          <w:lang w:eastAsia="pl-PL"/>
        </w:rPr>
        <w:t>.</w:t>
      </w:r>
    </w:p>
    <w:p w14:paraId="7FF89F37"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- 29.12.2023 r. – szkolenie dla rodziców biologicznych pt. </w:t>
      </w:r>
      <w:bookmarkStart w:id="4" w:name="_Hlk155784927"/>
      <w:r w:rsidRPr="0028783C">
        <w:rPr>
          <w:rFonts w:ascii="Times New Roman" w:eastAsia="Times New Roman" w:hAnsi="Times New Roman" w:cs="Times New Roman"/>
          <w:sz w:val="24"/>
          <w:szCs w:val="24"/>
          <w:lang w:eastAsia="pl-PL"/>
        </w:rPr>
        <w:t xml:space="preserve">„Więzi emocjonalne z dzieckiem </w:t>
      </w:r>
      <w:r w:rsidRPr="0028783C">
        <w:rPr>
          <w:rFonts w:ascii="Times New Roman" w:eastAsia="Times New Roman" w:hAnsi="Times New Roman" w:cs="Times New Roman"/>
          <w:sz w:val="24"/>
          <w:szCs w:val="24"/>
          <w:lang w:eastAsia="pl-PL"/>
        </w:rPr>
        <w:br/>
        <w:t xml:space="preserve">– jak je podtrzymywać?” </w:t>
      </w:r>
      <w:bookmarkEnd w:id="4"/>
      <w:r w:rsidRPr="0028783C">
        <w:rPr>
          <w:rFonts w:ascii="Times New Roman" w:eastAsia="Times New Roman" w:hAnsi="Times New Roman" w:cs="Times New Roman"/>
          <w:sz w:val="24"/>
          <w:szCs w:val="24"/>
          <w:lang w:eastAsia="pl-PL"/>
        </w:rPr>
        <w:t xml:space="preserve">mające na celu zwiększenie wiedzy rodziców biologicznych na temat budowania i podtrzymywania więzi emocjonalnej z dzieckiem. </w:t>
      </w:r>
    </w:p>
    <w:p w14:paraId="0000F9D8"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- 29.12.2023 r. szkolenie dla rodziców zastępczych pt</w:t>
      </w:r>
      <w:bookmarkStart w:id="5" w:name="_Hlk155784961"/>
      <w:r w:rsidRPr="0028783C">
        <w:rPr>
          <w:rFonts w:ascii="Times New Roman" w:eastAsia="Times New Roman" w:hAnsi="Times New Roman" w:cs="Times New Roman"/>
          <w:sz w:val="24"/>
          <w:szCs w:val="24"/>
          <w:lang w:eastAsia="pl-PL"/>
        </w:rPr>
        <w:t xml:space="preserve">. </w:t>
      </w:r>
      <w:bookmarkStart w:id="6" w:name="_Hlk156549777"/>
      <w:r w:rsidRPr="0028783C">
        <w:rPr>
          <w:rFonts w:ascii="Times New Roman" w:eastAsia="Times New Roman" w:hAnsi="Times New Roman" w:cs="Times New Roman"/>
          <w:sz w:val="24"/>
          <w:szCs w:val="24"/>
          <w:lang w:eastAsia="pl-PL"/>
        </w:rPr>
        <w:t>„Budowanie poczucia własnej wartości u dzieci”</w:t>
      </w:r>
      <w:bookmarkEnd w:id="6"/>
      <w:r w:rsidRPr="0028783C">
        <w:rPr>
          <w:rFonts w:ascii="Times New Roman" w:eastAsia="Times New Roman" w:hAnsi="Times New Roman" w:cs="Times New Roman"/>
          <w:sz w:val="24"/>
          <w:szCs w:val="24"/>
          <w:lang w:eastAsia="pl-PL"/>
        </w:rPr>
        <w:t xml:space="preserve"> mające na celu zwiększenie wiedzy rodziców zastępczych  na temat wzmacniania poczucia własnej wartości u dzieci</w:t>
      </w:r>
      <w:bookmarkEnd w:id="5"/>
      <w:r w:rsidRPr="0028783C">
        <w:rPr>
          <w:rFonts w:ascii="Times New Roman" w:eastAsia="Times New Roman" w:hAnsi="Times New Roman" w:cs="Times New Roman"/>
          <w:sz w:val="24"/>
          <w:szCs w:val="24"/>
          <w:lang w:eastAsia="pl-PL"/>
        </w:rPr>
        <w:t>.</w:t>
      </w:r>
    </w:p>
    <w:p w14:paraId="407D867F" w14:textId="77777777" w:rsidR="0028783C" w:rsidRPr="0028783C" w:rsidRDefault="0028783C" w:rsidP="0028783C">
      <w:pPr>
        <w:spacing w:after="0" w:line="240" w:lineRule="auto"/>
        <w:jc w:val="both"/>
        <w:rPr>
          <w:rFonts w:ascii="Times New Roman" w:eastAsia="Times New Roman" w:hAnsi="Times New Roman" w:cs="Times New Roman"/>
          <w:b/>
          <w:sz w:val="24"/>
          <w:szCs w:val="24"/>
          <w:u w:val="single"/>
          <w:lang w:eastAsia="pl-PL"/>
        </w:rPr>
      </w:pPr>
    </w:p>
    <w:p w14:paraId="2A9D845D" w14:textId="77777777" w:rsidR="0028783C" w:rsidRPr="0028783C" w:rsidRDefault="0028783C" w:rsidP="0028783C">
      <w:pPr>
        <w:spacing w:after="0" w:line="240" w:lineRule="auto"/>
        <w:jc w:val="both"/>
        <w:rPr>
          <w:rFonts w:ascii="Times New Roman" w:eastAsia="Times New Roman" w:hAnsi="Times New Roman" w:cs="Times New Roman"/>
          <w:b/>
          <w:sz w:val="24"/>
          <w:szCs w:val="24"/>
          <w:u w:val="single"/>
          <w:lang w:eastAsia="pl-PL"/>
        </w:rPr>
      </w:pPr>
      <w:r w:rsidRPr="0028783C">
        <w:rPr>
          <w:rFonts w:ascii="Times New Roman" w:eastAsia="Times New Roman" w:hAnsi="Times New Roman" w:cs="Times New Roman"/>
          <w:b/>
          <w:sz w:val="24"/>
          <w:szCs w:val="24"/>
          <w:u w:val="single"/>
          <w:lang w:eastAsia="pl-PL"/>
        </w:rPr>
        <w:t>4. Usamodzielnienia.</w:t>
      </w:r>
    </w:p>
    <w:p w14:paraId="77EBBD65" w14:textId="77777777" w:rsidR="0028783C" w:rsidRPr="0028783C" w:rsidRDefault="0028783C" w:rsidP="0028783C">
      <w:pPr>
        <w:spacing w:after="0" w:line="240" w:lineRule="auto"/>
        <w:jc w:val="both"/>
        <w:rPr>
          <w:rFonts w:ascii="Times New Roman" w:eastAsia="Times New Roman" w:hAnsi="Times New Roman" w:cs="Times New Roman"/>
          <w:b/>
          <w:sz w:val="24"/>
          <w:szCs w:val="24"/>
          <w:u w:val="single"/>
          <w:lang w:eastAsia="pl-PL"/>
        </w:rPr>
      </w:pPr>
    </w:p>
    <w:p w14:paraId="29CDD530" w14:textId="77777777" w:rsidR="0028783C" w:rsidRPr="0028783C" w:rsidRDefault="0028783C" w:rsidP="0028783C">
      <w:pPr>
        <w:spacing w:after="0" w:line="240" w:lineRule="auto"/>
        <w:ind w:firstLine="708"/>
        <w:jc w:val="both"/>
        <w:rPr>
          <w:rFonts w:ascii="Times New Roman" w:eastAsia="Times New Roman" w:hAnsi="Times New Roman" w:cs="Times New Roman"/>
          <w:color w:val="FF0000"/>
          <w:sz w:val="24"/>
          <w:szCs w:val="24"/>
          <w:lang w:eastAsia="pl-PL"/>
        </w:rPr>
      </w:pPr>
      <w:r w:rsidRPr="0028783C">
        <w:rPr>
          <w:rFonts w:ascii="Times New Roman" w:eastAsia="Times New Roman" w:hAnsi="Times New Roman" w:cs="Times New Roman"/>
          <w:sz w:val="24"/>
          <w:szCs w:val="24"/>
          <w:lang w:eastAsia="pl-PL"/>
        </w:rPr>
        <w:t xml:space="preserve">W roku 2023 </w:t>
      </w:r>
      <w:r w:rsidRPr="0028783C">
        <w:rPr>
          <w:rFonts w:ascii="Times New Roman" w:eastAsia="Times New Roman" w:hAnsi="Times New Roman" w:cs="Times New Roman"/>
          <w:b/>
          <w:sz w:val="24"/>
          <w:szCs w:val="24"/>
          <w:lang w:eastAsia="pl-PL"/>
        </w:rPr>
        <w:t>jeden</w:t>
      </w:r>
      <w:r w:rsidRPr="0028783C">
        <w:rPr>
          <w:rFonts w:ascii="Times New Roman" w:eastAsia="Times New Roman" w:hAnsi="Times New Roman" w:cs="Times New Roman"/>
          <w:sz w:val="24"/>
          <w:szCs w:val="24"/>
          <w:lang w:eastAsia="pl-PL"/>
        </w:rPr>
        <w:t xml:space="preserve"> wychowanek rodzinnej pieczy zastępczej osiągnął pełnoletność </w:t>
      </w:r>
      <w:r w:rsidRPr="0028783C">
        <w:rPr>
          <w:rFonts w:ascii="Times New Roman" w:eastAsia="Times New Roman" w:hAnsi="Times New Roman" w:cs="Times New Roman"/>
          <w:sz w:val="24"/>
          <w:szCs w:val="24"/>
          <w:lang w:eastAsia="pl-PL"/>
        </w:rPr>
        <w:br/>
        <w:t xml:space="preserve">i podjął decyzję o opuszczeniu rodziny zastępczej. Ponadto </w:t>
      </w:r>
      <w:bookmarkStart w:id="7" w:name="_Hlk156893793"/>
      <w:r w:rsidRPr="0028783C">
        <w:rPr>
          <w:rFonts w:ascii="Times New Roman" w:eastAsia="Times New Roman" w:hAnsi="Times New Roman" w:cs="Times New Roman"/>
          <w:b/>
          <w:bCs/>
          <w:sz w:val="24"/>
          <w:szCs w:val="24"/>
          <w:lang w:eastAsia="pl-PL"/>
        </w:rPr>
        <w:t>dwoje</w:t>
      </w:r>
      <w:r w:rsidRPr="0028783C">
        <w:rPr>
          <w:rFonts w:ascii="Times New Roman" w:eastAsia="Times New Roman" w:hAnsi="Times New Roman" w:cs="Times New Roman"/>
          <w:sz w:val="24"/>
          <w:szCs w:val="24"/>
          <w:lang w:eastAsia="pl-PL"/>
        </w:rPr>
        <w:t xml:space="preserve"> pełnoletnich wychowanków opuściło rodzinę zastępczą i przeszło na kontynuowanie nauki ze względu na śmierć rodzica zastępczego. </w:t>
      </w:r>
    </w:p>
    <w:bookmarkEnd w:id="7"/>
    <w:p w14:paraId="587851E7" w14:textId="77777777" w:rsidR="0028783C" w:rsidRPr="0028783C" w:rsidRDefault="0028783C" w:rsidP="0028783C">
      <w:pPr>
        <w:spacing w:after="0" w:line="240" w:lineRule="auto"/>
        <w:jc w:val="both"/>
        <w:rPr>
          <w:rFonts w:ascii="Times New Roman" w:eastAsia="Times New Roman" w:hAnsi="Times New Roman" w:cs="Times New Roman"/>
          <w:b/>
          <w:color w:val="FF0000"/>
          <w:sz w:val="24"/>
          <w:szCs w:val="24"/>
          <w:u w:val="single"/>
          <w:lang w:eastAsia="pl-PL"/>
        </w:rPr>
      </w:pPr>
    </w:p>
    <w:p w14:paraId="1AEADEFD" w14:textId="77777777" w:rsidR="0028783C" w:rsidRDefault="0028783C" w:rsidP="0028783C">
      <w:pPr>
        <w:spacing w:after="0" w:line="240" w:lineRule="auto"/>
        <w:jc w:val="both"/>
        <w:rPr>
          <w:rFonts w:ascii="Times New Roman" w:eastAsia="Times New Roman" w:hAnsi="Times New Roman" w:cs="Times New Roman"/>
          <w:b/>
          <w:sz w:val="24"/>
          <w:szCs w:val="24"/>
          <w:u w:val="single"/>
          <w:lang w:eastAsia="pl-PL"/>
        </w:rPr>
      </w:pPr>
      <w:r w:rsidRPr="0028783C">
        <w:rPr>
          <w:rFonts w:ascii="Times New Roman" w:eastAsia="Times New Roman" w:hAnsi="Times New Roman" w:cs="Times New Roman"/>
          <w:b/>
          <w:sz w:val="24"/>
          <w:szCs w:val="24"/>
          <w:u w:val="single"/>
          <w:lang w:eastAsia="pl-PL"/>
        </w:rPr>
        <w:t>5.Postępowanie alimentacyjne.</w:t>
      </w:r>
    </w:p>
    <w:p w14:paraId="3F79621B" w14:textId="77777777" w:rsidR="00AA631E" w:rsidRPr="00EE0A1C" w:rsidRDefault="00AA631E" w:rsidP="0028783C">
      <w:pPr>
        <w:spacing w:after="0" w:line="240" w:lineRule="auto"/>
        <w:jc w:val="both"/>
        <w:rPr>
          <w:rFonts w:ascii="Times New Roman" w:eastAsia="Times New Roman" w:hAnsi="Times New Roman" w:cs="Times New Roman"/>
          <w:sz w:val="24"/>
          <w:szCs w:val="24"/>
          <w:u w:val="single"/>
          <w:lang w:eastAsia="pl-PL"/>
        </w:rPr>
      </w:pPr>
    </w:p>
    <w:p w14:paraId="2EB5899D" w14:textId="77777777" w:rsidR="0028783C" w:rsidRPr="0028783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ab/>
        <w:t xml:space="preserve">PCPR w Wieruszowie w 2023 roku wystąpiło do sądu z </w:t>
      </w:r>
      <w:r w:rsidRPr="0028783C">
        <w:rPr>
          <w:rFonts w:ascii="Times New Roman" w:eastAsia="Times New Roman" w:hAnsi="Times New Roman" w:cs="Times New Roman"/>
          <w:b/>
          <w:sz w:val="24"/>
          <w:szCs w:val="24"/>
          <w:lang w:eastAsia="pl-PL"/>
        </w:rPr>
        <w:t>4</w:t>
      </w:r>
      <w:r w:rsidRPr="0028783C">
        <w:rPr>
          <w:rFonts w:ascii="Times New Roman" w:eastAsia="Times New Roman" w:hAnsi="Times New Roman" w:cs="Times New Roman"/>
          <w:sz w:val="24"/>
          <w:szCs w:val="24"/>
          <w:lang w:eastAsia="pl-PL"/>
        </w:rPr>
        <w:t xml:space="preserve"> pozwami o zasądzenie alimentów od 2 ojców biologicznych i 4 matek biologicznych. Sprawy zakończyły się zasądzeniem świadczeń alimentacyjnych od pozwanych. </w:t>
      </w:r>
    </w:p>
    <w:p w14:paraId="056D23C8" w14:textId="77777777" w:rsidR="0028783C" w:rsidRPr="0028783C" w:rsidRDefault="0028783C" w:rsidP="0028783C">
      <w:pPr>
        <w:spacing w:after="0" w:line="240" w:lineRule="auto"/>
        <w:jc w:val="both"/>
        <w:rPr>
          <w:rFonts w:ascii="Times New Roman" w:eastAsia="Times New Roman" w:hAnsi="Times New Roman" w:cs="Times New Roman"/>
          <w:b/>
          <w:color w:val="FF0000"/>
          <w:sz w:val="24"/>
          <w:szCs w:val="24"/>
          <w:u w:val="single"/>
          <w:lang w:eastAsia="pl-PL"/>
        </w:rPr>
      </w:pPr>
    </w:p>
    <w:p w14:paraId="470257AB" w14:textId="77777777" w:rsidR="0028783C" w:rsidRPr="0028783C" w:rsidRDefault="0028783C" w:rsidP="0028783C">
      <w:pPr>
        <w:spacing w:after="0" w:line="240" w:lineRule="auto"/>
        <w:jc w:val="both"/>
        <w:rPr>
          <w:rFonts w:ascii="Times New Roman" w:eastAsia="Times New Roman" w:hAnsi="Times New Roman" w:cs="Times New Roman"/>
          <w:b/>
          <w:sz w:val="24"/>
          <w:szCs w:val="24"/>
          <w:u w:val="single"/>
          <w:lang w:eastAsia="pl-PL"/>
        </w:rPr>
      </w:pPr>
      <w:r w:rsidRPr="0028783C">
        <w:rPr>
          <w:rFonts w:ascii="Times New Roman" w:eastAsia="Times New Roman" w:hAnsi="Times New Roman" w:cs="Times New Roman"/>
          <w:b/>
          <w:sz w:val="24"/>
          <w:szCs w:val="24"/>
          <w:u w:val="single"/>
          <w:lang w:eastAsia="pl-PL"/>
        </w:rPr>
        <w:t>6.Uregulowanie sytuacji prawnej dziecka</w:t>
      </w:r>
    </w:p>
    <w:p w14:paraId="3FEA14D0" w14:textId="77777777" w:rsidR="0028783C" w:rsidRPr="0028783C" w:rsidRDefault="0028783C" w:rsidP="0028783C">
      <w:pPr>
        <w:spacing w:after="0" w:line="240" w:lineRule="auto"/>
        <w:jc w:val="both"/>
        <w:rPr>
          <w:rFonts w:ascii="Times New Roman" w:eastAsia="Times New Roman" w:hAnsi="Times New Roman" w:cs="Times New Roman"/>
          <w:b/>
          <w:sz w:val="24"/>
          <w:szCs w:val="24"/>
          <w:lang w:eastAsia="pl-PL"/>
        </w:rPr>
      </w:pPr>
    </w:p>
    <w:p w14:paraId="122D334D" w14:textId="77777777" w:rsidR="002A0CC9" w:rsidRPr="00EE0A1C" w:rsidRDefault="0028783C" w:rsidP="0028783C">
      <w:pPr>
        <w:spacing w:after="0" w:line="240" w:lineRule="auto"/>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b/>
          <w:sz w:val="24"/>
          <w:szCs w:val="24"/>
          <w:lang w:eastAsia="pl-PL"/>
        </w:rPr>
        <w:tab/>
      </w:r>
      <w:r w:rsidRPr="0028783C">
        <w:rPr>
          <w:rFonts w:ascii="Times New Roman" w:eastAsia="Times New Roman" w:hAnsi="Times New Roman" w:cs="Times New Roman"/>
          <w:sz w:val="24"/>
          <w:szCs w:val="24"/>
          <w:lang w:eastAsia="pl-PL"/>
        </w:rPr>
        <w:t xml:space="preserve">W roku 2023 organizator rodzinnej pieczy zastępczej wystąpił z </w:t>
      </w:r>
      <w:r w:rsidRPr="0028783C">
        <w:rPr>
          <w:rFonts w:ascii="Times New Roman" w:eastAsia="Times New Roman" w:hAnsi="Times New Roman" w:cs="Times New Roman"/>
          <w:b/>
          <w:sz w:val="24"/>
          <w:szCs w:val="24"/>
          <w:lang w:eastAsia="pl-PL"/>
        </w:rPr>
        <w:t>4</w:t>
      </w:r>
      <w:r w:rsidRPr="0028783C">
        <w:rPr>
          <w:rFonts w:ascii="Times New Roman" w:eastAsia="Times New Roman" w:hAnsi="Times New Roman" w:cs="Times New Roman"/>
          <w:sz w:val="24"/>
          <w:szCs w:val="24"/>
          <w:lang w:eastAsia="pl-PL"/>
        </w:rPr>
        <w:t xml:space="preserve"> wnioskami </w:t>
      </w:r>
      <w:r w:rsidRPr="0028783C">
        <w:rPr>
          <w:rFonts w:ascii="Times New Roman" w:eastAsia="Times New Roman" w:hAnsi="Times New Roman" w:cs="Times New Roman"/>
          <w:sz w:val="24"/>
          <w:szCs w:val="24"/>
          <w:lang w:eastAsia="pl-PL"/>
        </w:rPr>
        <w:br/>
        <w:t xml:space="preserve">o wszczęcie z urzędu postępowania o wydanie zarządzeń celem uregulowania sytuacji prawnej wobec </w:t>
      </w:r>
      <w:r w:rsidRPr="0028783C">
        <w:rPr>
          <w:rFonts w:ascii="Times New Roman" w:eastAsia="Times New Roman" w:hAnsi="Times New Roman" w:cs="Times New Roman"/>
          <w:b/>
          <w:bCs/>
          <w:sz w:val="24"/>
          <w:szCs w:val="24"/>
          <w:lang w:eastAsia="pl-PL"/>
        </w:rPr>
        <w:t>5</w:t>
      </w:r>
      <w:r w:rsidRPr="0028783C">
        <w:rPr>
          <w:rFonts w:ascii="Times New Roman" w:eastAsia="Times New Roman" w:hAnsi="Times New Roman" w:cs="Times New Roman"/>
          <w:sz w:val="24"/>
          <w:szCs w:val="24"/>
          <w:lang w:eastAsia="pl-PL"/>
        </w:rPr>
        <w:t xml:space="preserve"> dzieci. Sąd nie wszczął sprawy w żadnym przypadku.</w:t>
      </w:r>
    </w:p>
    <w:p w14:paraId="6B15CC3D" w14:textId="77777777" w:rsidR="0028783C" w:rsidRPr="0028783C" w:rsidRDefault="0028783C" w:rsidP="0028783C">
      <w:pPr>
        <w:spacing w:after="0" w:line="240" w:lineRule="auto"/>
        <w:jc w:val="both"/>
        <w:rPr>
          <w:rFonts w:ascii="Times New Roman" w:eastAsia="Times New Roman" w:hAnsi="Times New Roman" w:cs="Times New Roman"/>
          <w:b/>
          <w:color w:val="FF0000"/>
          <w:sz w:val="24"/>
          <w:szCs w:val="24"/>
          <w:u w:val="single"/>
          <w:lang w:eastAsia="pl-PL"/>
        </w:rPr>
      </w:pPr>
    </w:p>
    <w:p w14:paraId="3E493400" w14:textId="77777777" w:rsidR="0028783C" w:rsidRPr="0028783C" w:rsidRDefault="0028783C" w:rsidP="0028783C">
      <w:pPr>
        <w:spacing w:after="0" w:line="240" w:lineRule="auto"/>
        <w:jc w:val="both"/>
        <w:rPr>
          <w:rFonts w:ascii="Times New Roman" w:eastAsia="Times New Roman" w:hAnsi="Times New Roman" w:cs="Times New Roman"/>
          <w:sz w:val="24"/>
          <w:szCs w:val="24"/>
          <w:u w:val="single"/>
          <w:lang w:eastAsia="pl-PL"/>
        </w:rPr>
      </w:pPr>
      <w:r w:rsidRPr="0028783C">
        <w:rPr>
          <w:rFonts w:ascii="Times New Roman" w:eastAsia="Times New Roman" w:hAnsi="Times New Roman" w:cs="Times New Roman"/>
          <w:b/>
          <w:sz w:val="24"/>
          <w:szCs w:val="24"/>
          <w:u w:val="single"/>
          <w:lang w:eastAsia="pl-PL"/>
        </w:rPr>
        <w:t>7.Koordynatorzy rodzinnej pieczy zastępczej.</w:t>
      </w:r>
      <w:r w:rsidRPr="0028783C">
        <w:rPr>
          <w:rFonts w:ascii="Times New Roman" w:eastAsia="Times New Roman" w:hAnsi="Times New Roman" w:cs="Times New Roman"/>
          <w:sz w:val="24"/>
          <w:szCs w:val="24"/>
          <w:u w:val="single"/>
          <w:lang w:eastAsia="pl-PL"/>
        </w:rPr>
        <w:t xml:space="preserve"> </w:t>
      </w:r>
    </w:p>
    <w:p w14:paraId="195CB6F3" w14:textId="77777777" w:rsidR="0028783C" w:rsidRPr="0028783C" w:rsidRDefault="0028783C" w:rsidP="0028783C">
      <w:pPr>
        <w:spacing w:after="0" w:line="240" w:lineRule="auto"/>
        <w:jc w:val="both"/>
        <w:rPr>
          <w:rFonts w:ascii="Times New Roman" w:eastAsia="Times New Roman" w:hAnsi="Times New Roman" w:cs="Times New Roman"/>
          <w:sz w:val="24"/>
          <w:szCs w:val="24"/>
          <w:u w:val="single"/>
          <w:lang w:eastAsia="pl-PL"/>
        </w:rPr>
      </w:pPr>
    </w:p>
    <w:p w14:paraId="14E33EAE"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Na dzień 31 grudnia 2023 r. pod opieką koordynatorów rodzinnej pieczy zastępczej znajdowało się łącznie </w:t>
      </w:r>
      <w:r w:rsidRPr="0028783C">
        <w:rPr>
          <w:rFonts w:ascii="Times New Roman" w:eastAsia="Times New Roman" w:hAnsi="Times New Roman" w:cs="Times New Roman"/>
          <w:b/>
          <w:sz w:val="24"/>
          <w:szCs w:val="24"/>
          <w:lang w:eastAsia="pl-PL"/>
        </w:rPr>
        <w:t>30</w:t>
      </w:r>
      <w:r w:rsidRPr="0028783C">
        <w:rPr>
          <w:rFonts w:ascii="Times New Roman" w:eastAsia="Times New Roman" w:hAnsi="Times New Roman" w:cs="Times New Roman"/>
          <w:sz w:val="24"/>
          <w:szCs w:val="24"/>
          <w:lang w:eastAsia="pl-PL"/>
        </w:rPr>
        <w:t xml:space="preserve"> rodzin zastępczych, w których przebywało </w:t>
      </w:r>
      <w:r w:rsidRPr="0028783C">
        <w:rPr>
          <w:rFonts w:ascii="Times New Roman" w:eastAsia="Times New Roman" w:hAnsi="Times New Roman" w:cs="Times New Roman"/>
          <w:b/>
          <w:sz w:val="24"/>
          <w:szCs w:val="24"/>
          <w:lang w:eastAsia="pl-PL"/>
        </w:rPr>
        <w:t>49</w:t>
      </w:r>
      <w:r w:rsidRPr="0028783C">
        <w:rPr>
          <w:rFonts w:ascii="Times New Roman" w:eastAsia="Times New Roman" w:hAnsi="Times New Roman" w:cs="Times New Roman"/>
          <w:sz w:val="24"/>
          <w:szCs w:val="24"/>
          <w:lang w:eastAsia="pl-PL"/>
        </w:rPr>
        <w:t xml:space="preserve"> wychowanków.</w:t>
      </w:r>
      <w:r w:rsidRPr="0028783C">
        <w:rPr>
          <w:rFonts w:ascii="Times New Roman" w:eastAsia="Times New Roman" w:hAnsi="Times New Roman" w:cs="Times New Roman"/>
          <w:sz w:val="24"/>
          <w:szCs w:val="24"/>
          <w:lang w:eastAsia="pl-PL"/>
        </w:rPr>
        <w:br/>
        <w:t xml:space="preserve">W 2023 r. pod opiekę koordynatorów trafiły </w:t>
      </w:r>
      <w:r w:rsidRPr="0028783C">
        <w:rPr>
          <w:rFonts w:ascii="Times New Roman" w:eastAsia="Times New Roman" w:hAnsi="Times New Roman" w:cs="Times New Roman"/>
          <w:b/>
          <w:sz w:val="24"/>
          <w:szCs w:val="24"/>
          <w:lang w:eastAsia="pl-PL"/>
        </w:rPr>
        <w:t xml:space="preserve">2 </w:t>
      </w:r>
      <w:r w:rsidRPr="0028783C">
        <w:rPr>
          <w:rFonts w:ascii="Times New Roman" w:eastAsia="Times New Roman" w:hAnsi="Times New Roman" w:cs="Times New Roman"/>
          <w:sz w:val="24"/>
          <w:szCs w:val="24"/>
          <w:lang w:eastAsia="pl-PL"/>
        </w:rPr>
        <w:t xml:space="preserve">nowo utworzone rodziny zastępcze. </w:t>
      </w:r>
    </w:p>
    <w:p w14:paraId="6CE847BD" w14:textId="77777777" w:rsidR="0028783C" w:rsidRPr="0028783C" w:rsidRDefault="0028783C" w:rsidP="0028783C">
      <w:pPr>
        <w:spacing w:after="0" w:line="240" w:lineRule="exact"/>
        <w:rPr>
          <w:rFonts w:ascii="Times New Roman" w:eastAsia="Times New Roman" w:hAnsi="Times New Roman" w:cs="Times New Roman"/>
          <w:color w:val="FF0000"/>
          <w:sz w:val="24"/>
          <w:szCs w:val="24"/>
          <w:lang w:eastAsia="pl-PL"/>
        </w:rPr>
      </w:pPr>
    </w:p>
    <w:p w14:paraId="26151626" w14:textId="77777777" w:rsidR="0028783C" w:rsidRPr="0028783C" w:rsidRDefault="0028783C" w:rsidP="0028783C">
      <w:pPr>
        <w:spacing w:after="0" w:line="240" w:lineRule="exact"/>
        <w:ind w:left="709" w:hanging="709"/>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0"/>
          <w:szCs w:val="20"/>
          <w:lang w:eastAsia="pl-PL"/>
        </w:rPr>
        <w:lastRenderedPageBreak/>
        <w:t>Tabela 14. Liczba działań koordynatorów rodzinnej pieczy zastępczej w poszczególnych miesiącach</w:t>
      </w:r>
      <w:r w:rsidRPr="0028783C">
        <w:rPr>
          <w:rFonts w:ascii="Times New Roman" w:eastAsia="Times New Roman" w:hAnsi="Times New Roman" w:cs="Times New Roman"/>
          <w:sz w:val="24"/>
          <w:szCs w:val="24"/>
          <w:lang w:eastAsia="pl-PL"/>
        </w:rPr>
        <w:t>.</w:t>
      </w:r>
    </w:p>
    <w:tbl>
      <w:tblPr>
        <w:tblW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4"/>
        <w:gridCol w:w="567"/>
        <w:gridCol w:w="567"/>
        <w:gridCol w:w="567"/>
        <w:gridCol w:w="567"/>
        <w:gridCol w:w="567"/>
        <w:gridCol w:w="567"/>
        <w:gridCol w:w="709"/>
        <w:gridCol w:w="851"/>
        <w:gridCol w:w="537"/>
        <w:gridCol w:w="597"/>
        <w:gridCol w:w="567"/>
        <w:gridCol w:w="708"/>
        <w:gridCol w:w="1032"/>
      </w:tblGrid>
      <w:tr w:rsidR="0028783C" w:rsidRPr="0028783C" w14:paraId="6DFEF41D" w14:textId="77777777" w:rsidTr="0028783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14:paraId="11FF6648"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Rodzaj działania</w:t>
            </w:r>
          </w:p>
        </w:tc>
        <w:tc>
          <w:tcPr>
            <w:tcW w:w="7371" w:type="dxa"/>
            <w:gridSpan w:val="12"/>
            <w:tcBorders>
              <w:top w:val="single" w:sz="4" w:space="0" w:color="auto"/>
              <w:left w:val="single" w:sz="4" w:space="0" w:color="auto"/>
              <w:bottom w:val="single" w:sz="4" w:space="0" w:color="auto"/>
              <w:right w:val="single" w:sz="4" w:space="0" w:color="auto"/>
            </w:tcBorders>
            <w:vAlign w:val="center"/>
            <w:hideMark/>
          </w:tcPr>
          <w:p w14:paraId="0E038DA9"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Liczba w poszczególnych miesiącach</w:t>
            </w:r>
          </w:p>
        </w:tc>
        <w:tc>
          <w:tcPr>
            <w:tcW w:w="1032" w:type="dxa"/>
            <w:vMerge w:val="restart"/>
            <w:tcBorders>
              <w:top w:val="single" w:sz="4" w:space="0" w:color="auto"/>
              <w:left w:val="single" w:sz="4" w:space="0" w:color="auto"/>
              <w:bottom w:val="single" w:sz="4" w:space="0" w:color="auto"/>
              <w:right w:val="single" w:sz="4" w:space="0" w:color="auto"/>
            </w:tcBorders>
            <w:vAlign w:val="center"/>
            <w:hideMark/>
          </w:tcPr>
          <w:p w14:paraId="395E3408" w14:textId="77777777" w:rsidR="0028783C" w:rsidRPr="0028783C" w:rsidRDefault="0028783C" w:rsidP="0028783C">
            <w:pPr>
              <w:spacing w:after="0" w:line="240" w:lineRule="auto"/>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Razem</w:t>
            </w:r>
          </w:p>
        </w:tc>
      </w:tr>
      <w:tr w:rsidR="0028783C" w:rsidRPr="0028783C" w14:paraId="5F1A6326" w14:textId="77777777" w:rsidTr="0028783C">
        <w:tc>
          <w:tcPr>
            <w:tcW w:w="1804" w:type="dxa"/>
            <w:vMerge/>
            <w:tcBorders>
              <w:top w:val="single" w:sz="4" w:space="0" w:color="auto"/>
              <w:left w:val="single" w:sz="4" w:space="0" w:color="auto"/>
              <w:bottom w:val="single" w:sz="4" w:space="0" w:color="auto"/>
              <w:right w:val="single" w:sz="4" w:space="0" w:color="auto"/>
            </w:tcBorders>
            <w:vAlign w:val="center"/>
            <w:hideMark/>
          </w:tcPr>
          <w:p w14:paraId="68E7FB3D" w14:textId="77777777" w:rsidR="0028783C" w:rsidRPr="0028783C" w:rsidRDefault="0028783C" w:rsidP="0028783C">
            <w:pPr>
              <w:spacing w:after="0" w:line="256" w:lineRule="auto"/>
              <w:rPr>
                <w:rFonts w:ascii="Times New Roman" w:eastAsia="Times New Roman" w:hAnsi="Times New Roman" w:cs="Times New Roman"/>
                <w:b/>
                <w:kern w:val="2"/>
                <w:sz w:val="24"/>
                <w:szCs w:val="24"/>
                <w:lang w:eastAsia="pl-PL"/>
                <w14:ligatures w14:val="standardContextua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9E32FF"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172054"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3FF920"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452CD2"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55937"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CC8684"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VI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5179C0"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VII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B8A812"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VIII</w:t>
            </w:r>
          </w:p>
        </w:tc>
        <w:tc>
          <w:tcPr>
            <w:tcW w:w="537" w:type="dxa"/>
            <w:tcBorders>
              <w:top w:val="single" w:sz="4" w:space="0" w:color="auto"/>
              <w:left w:val="single" w:sz="4" w:space="0" w:color="auto"/>
              <w:bottom w:val="single" w:sz="4" w:space="0" w:color="auto"/>
              <w:right w:val="single" w:sz="4" w:space="0" w:color="auto"/>
            </w:tcBorders>
            <w:vAlign w:val="center"/>
            <w:hideMark/>
          </w:tcPr>
          <w:p w14:paraId="4C1494E7"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IX</w:t>
            </w:r>
          </w:p>
        </w:tc>
        <w:tc>
          <w:tcPr>
            <w:tcW w:w="597" w:type="dxa"/>
            <w:tcBorders>
              <w:top w:val="single" w:sz="4" w:space="0" w:color="auto"/>
              <w:left w:val="single" w:sz="4" w:space="0" w:color="auto"/>
              <w:bottom w:val="single" w:sz="4" w:space="0" w:color="auto"/>
              <w:right w:val="single" w:sz="4" w:space="0" w:color="auto"/>
            </w:tcBorders>
            <w:vAlign w:val="center"/>
            <w:hideMark/>
          </w:tcPr>
          <w:p w14:paraId="4CA13E01"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X</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D48F44"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XI</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891AEA"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XII</w:t>
            </w:r>
          </w:p>
        </w:tc>
        <w:tc>
          <w:tcPr>
            <w:tcW w:w="1032" w:type="dxa"/>
            <w:vMerge/>
            <w:tcBorders>
              <w:top w:val="single" w:sz="4" w:space="0" w:color="auto"/>
              <w:left w:val="single" w:sz="4" w:space="0" w:color="auto"/>
              <w:bottom w:val="single" w:sz="4" w:space="0" w:color="auto"/>
              <w:right w:val="single" w:sz="4" w:space="0" w:color="auto"/>
            </w:tcBorders>
            <w:vAlign w:val="center"/>
            <w:hideMark/>
          </w:tcPr>
          <w:p w14:paraId="07DA5C7A" w14:textId="77777777" w:rsidR="0028783C" w:rsidRPr="0028783C" w:rsidRDefault="0028783C" w:rsidP="0028783C">
            <w:pPr>
              <w:spacing w:after="0" w:line="256" w:lineRule="auto"/>
              <w:rPr>
                <w:rFonts w:ascii="Times New Roman" w:eastAsia="Times New Roman" w:hAnsi="Times New Roman" w:cs="Times New Roman"/>
                <w:b/>
                <w:kern w:val="2"/>
                <w:sz w:val="24"/>
                <w:szCs w:val="24"/>
                <w:lang w:eastAsia="pl-PL"/>
                <w14:ligatures w14:val="standardContextual"/>
              </w:rPr>
            </w:pPr>
          </w:p>
        </w:tc>
      </w:tr>
      <w:tr w:rsidR="0028783C" w:rsidRPr="0028783C" w14:paraId="0E9ACC6B" w14:textId="77777777" w:rsidTr="0028783C">
        <w:tc>
          <w:tcPr>
            <w:tcW w:w="1804" w:type="dxa"/>
            <w:tcBorders>
              <w:top w:val="single" w:sz="4" w:space="0" w:color="auto"/>
              <w:left w:val="single" w:sz="4" w:space="0" w:color="auto"/>
              <w:bottom w:val="single" w:sz="4" w:space="0" w:color="auto"/>
              <w:right w:val="single" w:sz="4" w:space="0" w:color="auto"/>
            </w:tcBorders>
            <w:vAlign w:val="center"/>
            <w:hideMark/>
          </w:tcPr>
          <w:p w14:paraId="125A96CD"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 xml:space="preserve">Wizyty </w:t>
            </w:r>
            <w:r w:rsidRPr="0028783C">
              <w:rPr>
                <w:rFonts w:ascii="Times New Roman" w:eastAsia="Times New Roman" w:hAnsi="Times New Roman" w:cs="Times New Roman"/>
                <w:kern w:val="2"/>
                <w:sz w:val="21"/>
                <w:szCs w:val="21"/>
                <w:lang w:eastAsia="pl-PL"/>
                <w14:ligatures w14:val="standardContextual"/>
              </w:rPr>
              <w:br/>
              <w:t>w miejscu zamieszkania rodzin</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5802D3"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13604"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31F75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EBA8A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26198"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56C3E9"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A6844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2C9DC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52</w:t>
            </w:r>
          </w:p>
        </w:tc>
        <w:tc>
          <w:tcPr>
            <w:tcW w:w="537" w:type="dxa"/>
            <w:tcBorders>
              <w:top w:val="single" w:sz="4" w:space="0" w:color="auto"/>
              <w:left w:val="single" w:sz="4" w:space="0" w:color="auto"/>
              <w:bottom w:val="single" w:sz="4" w:space="0" w:color="auto"/>
              <w:right w:val="single" w:sz="4" w:space="0" w:color="auto"/>
            </w:tcBorders>
            <w:vAlign w:val="center"/>
            <w:hideMark/>
          </w:tcPr>
          <w:p w14:paraId="65AEF320" w14:textId="77777777" w:rsidR="0028783C" w:rsidRPr="0028783C" w:rsidRDefault="0028783C" w:rsidP="0028783C">
            <w:pPr>
              <w:spacing w:after="0" w:line="240" w:lineRule="auto"/>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33</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B2062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A3568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51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3BF1C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40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EB84779"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483</w:t>
            </w:r>
          </w:p>
        </w:tc>
      </w:tr>
      <w:tr w:rsidR="0028783C" w:rsidRPr="0028783C" w14:paraId="75F7CE88" w14:textId="77777777" w:rsidTr="0028783C">
        <w:tc>
          <w:tcPr>
            <w:tcW w:w="1804" w:type="dxa"/>
            <w:tcBorders>
              <w:top w:val="single" w:sz="4" w:space="0" w:color="auto"/>
              <w:left w:val="single" w:sz="4" w:space="0" w:color="auto"/>
              <w:bottom w:val="single" w:sz="4" w:space="0" w:color="auto"/>
              <w:right w:val="single" w:sz="4" w:space="0" w:color="auto"/>
            </w:tcBorders>
            <w:vAlign w:val="center"/>
            <w:hideMark/>
          </w:tcPr>
          <w:p w14:paraId="63A0E814"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Wizyty w placówkach</w:t>
            </w:r>
          </w:p>
          <w:p w14:paraId="2EF444D9"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opiekuńczo-</w:t>
            </w:r>
          </w:p>
          <w:p w14:paraId="6C01FCCA"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wychowawczych typu</w:t>
            </w:r>
          </w:p>
          <w:p w14:paraId="234BC7EC"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rodzinnego</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16A0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8C3D7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1FED28"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9DDF7"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51CA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CA11C9"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1905F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05B1A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37" w:type="dxa"/>
            <w:tcBorders>
              <w:top w:val="single" w:sz="4" w:space="0" w:color="auto"/>
              <w:left w:val="single" w:sz="4" w:space="0" w:color="auto"/>
              <w:bottom w:val="single" w:sz="4" w:space="0" w:color="auto"/>
              <w:right w:val="single" w:sz="4" w:space="0" w:color="auto"/>
            </w:tcBorders>
            <w:vAlign w:val="center"/>
            <w:hideMark/>
          </w:tcPr>
          <w:p w14:paraId="257E7D3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956299"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F437F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14A56D"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C1B14C0"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4</w:t>
            </w:r>
          </w:p>
        </w:tc>
      </w:tr>
      <w:tr w:rsidR="0028783C" w:rsidRPr="0028783C" w14:paraId="05E19964" w14:textId="77777777" w:rsidTr="0028783C">
        <w:tc>
          <w:tcPr>
            <w:tcW w:w="1804" w:type="dxa"/>
            <w:tcBorders>
              <w:top w:val="single" w:sz="4" w:space="0" w:color="auto"/>
              <w:left w:val="single" w:sz="4" w:space="0" w:color="auto"/>
              <w:bottom w:val="single" w:sz="4" w:space="0" w:color="auto"/>
              <w:right w:val="single" w:sz="4" w:space="0" w:color="auto"/>
            </w:tcBorders>
            <w:vAlign w:val="center"/>
            <w:hideMark/>
          </w:tcPr>
          <w:p w14:paraId="3EBB2DDE"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 xml:space="preserve">Kontakty </w:t>
            </w:r>
            <w:r w:rsidRPr="0028783C">
              <w:rPr>
                <w:rFonts w:ascii="Times New Roman" w:eastAsia="Times New Roman" w:hAnsi="Times New Roman" w:cs="Times New Roman"/>
                <w:kern w:val="2"/>
                <w:sz w:val="21"/>
                <w:szCs w:val="21"/>
                <w:lang w:eastAsia="pl-PL"/>
                <w14:ligatures w14:val="standardContextual"/>
              </w:rPr>
              <w:br/>
              <w:t>z instytucjami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DB7E3C"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67C7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0E12E" w14:textId="77777777" w:rsidR="0028783C" w:rsidRPr="0028783C" w:rsidRDefault="0028783C" w:rsidP="0028783C">
            <w:pPr>
              <w:spacing w:after="0" w:line="240" w:lineRule="auto"/>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AB6B4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3FDDF6"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2E54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93D15A"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D358BC"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537" w:type="dxa"/>
            <w:tcBorders>
              <w:top w:val="single" w:sz="4" w:space="0" w:color="auto"/>
              <w:left w:val="single" w:sz="4" w:space="0" w:color="auto"/>
              <w:bottom w:val="single" w:sz="4" w:space="0" w:color="auto"/>
              <w:right w:val="single" w:sz="4" w:space="0" w:color="auto"/>
            </w:tcBorders>
            <w:vAlign w:val="center"/>
            <w:hideMark/>
          </w:tcPr>
          <w:p w14:paraId="30002BF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7</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A4875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7F24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47B045"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6</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9420C60"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47</w:t>
            </w:r>
          </w:p>
        </w:tc>
      </w:tr>
      <w:tr w:rsidR="0028783C" w:rsidRPr="0028783C" w14:paraId="7A3D1303" w14:textId="77777777" w:rsidTr="0028783C">
        <w:tc>
          <w:tcPr>
            <w:tcW w:w="1804" w:type="dxa"/>
            <w:tcBorders>
              <w:top w:val="single" w:sz="4" w:space="0" w:color="auto"/>
              <w:left w:val="single" w:sz="4" w:space="0" w:color="auto"/>
              <w:bottom w:val="single" w:sz="4" w:space="0" w:color="auto"/>
              <w:right w:val="single" w:sz="4" w:space="0" w:color="auto"/>
            </w:tcBorders>
            <w:vAlign w:val="center"/>
            <w:hideMark/>
          </w:tcPr>
          <w:p w14:paraId="3AC654FD"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Zapewnienie dostępu rodzinom do specjalistycznej pomocy dla dzieci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B74892"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68010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FB2F6D"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571495"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BD6383"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F41BA"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A94BB3"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C9BE5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37" w:type="dxa"/>
            <w:tcBorders>
              <w:top w:val="single" w:sz="4" w:space="0" w:color="auto"/>
              <w:left w:val="single" w:sz="4" w:space="0" w:color="auto"/>
              <w:bottom w:val="single" w:sz="4" w:space="0" w:color="auto"/>
              <w:right w:val="single" w:sz="4" w:space="0" w:color="auto"/>
            </w:tcBorders>
            <w:vAlign w:val="center"/>
            <w:hideMark/>
          </w:tcPr>
          <w:p w14:paraId="4896C3F3"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4</w:t>
            </w:r>
          </w:p>
        </w:tc>
        <w:tc>
          <w:tcPr>
            <w:tcW w:w="597" w:type="dxa"/>
            <w:tcBorders>
              <w:top w:val="single" w:sz="4" w:space="0" w:color="auto"/>
              <w:left w:val="single" w:sz="4" w:space="0" w:color="auto"/>
              <w:bottom w:val="single" w:sz="4" w:space="0" w:color="auto"/>
              <w:right w:val="single" w:sz="4" w:space="0" w:color="auto"/>
            </w:tcBorders>
            <w:vAlign w:val="center"/>
            <w:hideMark/>
          </w:tcPr>
          <w:p w14:paraId="5AE826A7"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1FCBA8"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D4B097"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F87726A"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20</w:t>
            </w:r>
          </w:p>
        </w:tc>
      </w:tr>
      <w:tr w:rsidR="0028783C" w:rsidRPr="0028783C" w14:paraId="509BF3B1" w14:textId="77777777" w:rsidTr="0028783C">
        <w:tc>
          <w:tcPr>
            <w:tcW w:w="1804" w:type="dxa"/>
            <w:tcBorders>
              <w:top w:val="single" w:sz="4" w:space="0" w:color="auto"/>
              <w:left w:val="single" w:sz="4" w:space="0" w:color="auto"/>
              <w:bottom w:val="single" w:sz="4" w:space="0" w:color="auto"/>
              <w:right w:val="single" w:sz="4" w:space="0" w:color="auto"/>
            </w:tcBorders>
            <w:vAlign w:val="center"/>
            <w:hideMark/>
          </w:tcPr>
          <w:p w14:paraId="140F575F"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Udział w zespole ds. oceny sytuacji dziecka umieszczonego w rodzinie zastępczej</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97A5F7"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C6AF06"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355F29"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90639D"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4A4EF6"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C3ED6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78B2C2"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6EAAF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37" w:type="dxa"/>
            <w:tcBorders>
              <w:top w:val="single" w:sz="4" w:space="0" w:color="auto"/>
              <w:left w:val="single" w:sz="4" w:space="0" w:color="auto"/>
              <w:bottom w:val="single" w:sz="4" w:space="0" w:color="auto"/>
              <w:right w:val="single" w:sz="4" w:space="0" w:color="auto"/>
            </w:tcBorders>
            <w:vAlign w:val="center"/>
            <w:hideMark/>
          </w:tcPr>
          <w:p w14:paraId="35A2CF7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1FE692A" w14:textId="77777777" w:rsidR="0028783C" w:rsidRPr="0028783C" w:rsidRDefault="0028783C" w:rsidP="0028783C">
            <w:pPr>
              <w:spacing w:after="0" w:line="240" w:lineRule="auto"/>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155509"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6C1FD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8</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00F938A"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108</w:t>
            </w:r>
          </w:p>
        </w:tc>
      </w:tr>
      <w:tr w:rsidR="0028783C" w:rsidRPr="0028783C" w14:paraId="12476C05" w14:textId="77777777" w:rsidTr="0028783C">
        <w:tc>
          <w:tcPr>
            <w:tcW w:w="1804" w:type="dxa"/>
            <w:tcBorders>
              <w:top w:val="single" w:sz="4" w:space="0" w:color="auto"/>
              <w:left w:val="single" w:sz="4" w:space="0" w:color="auto"/>
              <w:bottom w:val="single" w:sz="4" w:space="0" w:color="auto"/>
              <w:right w:val="single" w:sz="4" w:space="0" w:color="auto"/>
            </w:tcBorders>
            <w:vAlign w:val="center"/>
            <w:hideMark/>
          </w:tcPr>
          <w:p w14:paraId="09E0AFFC"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Przygotowanie we współpracy z rodziną zastępczą  oraz asystentem rodziny planu pomocy dziecku</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C127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EE2B3D"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D973C"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F84A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FF84C"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5441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A10C73"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6794B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13</w:t>
            </w:r>
          </w:p>
        </w:tc>
        <w:tc>
          <w:tcPr>
            <w:tcW w:w="537" w:type="dxa"/>
            <w:tcBorders>
              <w:top w:val="single" w:sz="4" w:space="0" w:color="auto"/>
              <w:left w:val="single" w:sz="4" w:space="0" w:color="auto"/>
              <w:bottom w:val="single" w:sz="4" w:space="0" w:color="auto"/>
              <w:right w:val="single" w:sz="4" w:space="0" w:color="auto"/>
            </w:tcBorders>
            <w:vAlign w:val="center"/>
            <w:hideMark/>
          </w:tcPr>
          <w:p w14:paraId="70BFCF9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98CDCA2"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F8EC9E"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9A6B54"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16</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A1427CC"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107</w:t>
            </w:r>
          </w:p>
        </w:tc>
      </w:tr>
      <w:tr w:rsidR="0028783C" w:rsidRPr="0028783C" w14:paraId="67C3C747" w14:textId="77777777" w:rsidTr="0028783C">
        <w:tc>
          <w:tcPr>
            <w:tcW w:w="1804" w:type="dxa"/>
            <w:tcBorders>
              <w:top w:val="single" w:sz="4" w:space="0" w:color="auto"/>
              <w:left w:val="single" w:sz="4" w:space="0" w:color="auto"/>
              <w:bottom w:val="single" w:sz="4" w:space="0" w:color="auto"/>
              <w:right w:val="single" w:sz="4" w:space="0" w:color="auto"/>
            </w:tcBorders>
            <w:vAlign w:val="center"/>
            <w:hideMark/>
          </w:tcPr>
          <w:p w14:paraId="5907A40D"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Zgłoszenie dzieci do ROA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2D7552"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A822A"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041A7"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C36695"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431D79"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E7F66"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FA6118"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6BA4E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37" w:type="dxa"/>
            <w:tcBorders>
              <w:top w:val="single" w:sz="4" w:space="0" w:color="auto"/>
              <w:left w:val="single" w:sz="4" w:space="0" w:color="auto"/>
              <w:bottom w:val="single" w:sz="4" w:space="0" w:color="auto"/>
              <w:right w:val="single" w:sz="4" w:space="0" w:color="auto"/>
            </w:tcBorders>
            <w:vAlign w:val="center"/>
            <w:hideMark/>
          </w:tcPr>
          <w:p w14:paraId="67A2A4FC"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65A03AAD"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F7E49A"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09B50D"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A7363AD"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3</w:t>
            </w:r>
          </w:p>
        </w:tc>
      </w:tr>
      <w:tr w:rsidR="0028783C" w:rsidRPr="0028783C" w14:paraId="392CE941" w14:textId="77777777" w:rsidTr="0028783C">
        <w:tc>
          <w:tcPr>
            <w:tcW w:w="1804" w:type="dxa"/>
            <w:tcBorders>
              <w:top w:val="single" w:sz="4" w:space="0" w:color="auto"/>
              <w:left w:val="single" w:sz="4" w:space="0" w:color="auto"/>
              <w:bottom w:val="single" w:sz="4" w:space="0" w:color="auto"/>
              <w:right w:val="single" w:sz="4" w:space="0" w:color="auto"/>
            </w:tcBorders>
            <w:vAlign w:val="center"/>
            <w:hideMark/>
          </w:tcPr>
          <w:p w14:paraId="5CC0CA0E"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Udział w dokonywaniu oceny rodziny zastępczej</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145E1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6989F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DFAA9D"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A144F7"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DFA25B"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6442D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6429E3"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A7BAC4"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37" w:type="dxa"/>
            <w:tcBorders>
              <w:top w:val="single" w:sz="4" w:space="0" w:color="auto"/>
              <w:left w:val="single" w:sz="4" w:space="0" w:color="auto"/>
              <w:bottom w:val="single" w:sz="4" w:space="0" w:color="auto"/>
              <w:right w:val="single" w:sz="4" w:space="0" w:color="auto"/>
            </w:tcBorders>
            <w:vAlign w:val="center"/>
            <w:hideMark/>
          </w:tcPr>
          <w:p w14:paraId="53B4A7C0"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97" w:type="dxa"/>
            <w:tcBorders>
              <w:top w:val="single" w:sz="4" w:space="0" w:color="auto"/>
              <w:left w:val="single" w:sz="4" w:space="0" w:color="auto"/>
              <w:bottom w:val="single" w:sz="4" w:space="0" w:color="auto"/>
              <w:right w:val="single" w:sz="4" w:space="0" w:color="auto"/>
            </w:tcBorders>
            <w:vAlign w:val="center"/>
            <w:hideMark/>
          </w:tcPr>
          <w:p w14:paraId="54945394"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574502"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FF3B5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1032" w:type="dxa"/>
            <w:tcBorders>
              <w:top w:val="single" w:sz="4" w:space="0" w:color="auto"/>
              <w:left w:val="single" w:sz="4" w:space="0" w:color="auto"/>
              <w:bottom w:val="single" w:sz="4" w:space="0" w:color="auto"/>
              <w:right w:val="single" w:sz="4" w:space="0" w:color="auto"/>
            </w:tcBorders>
            <w:vAlign w:val="center"/>
            <w:hideMark/>
          </w:tcPr>
          <w:p w14:paraId="719340E1"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10</w:t>
            </w:r>
          </w:p>
        </w:tc>
      </w:tr>
      <w:tr w:rsidR="0028783C" w:rsidRPr="0028783C" w14:paraId="22BDF8BE" w14:textId="77777777" w:rsidTr="0028783C">
        <w:tc>
          <w:tcPr>
            <w:tcW w:w="1804" w:type="dxa"/>
            <w:tcBorders>
              <w:top w:val="single" w:sz="4" w:space="0" w:color="auto"/>
              <w:left w:val="single" w:sz="4" w:space="0" w:color="auto"/>
              <w:bottom w:val="single" w:sz="4" w:space="0" w:color="auto"/>
              <w:right w:val="single" w:sz="4" w:space="0" w:color="auto"/>
            </w:tcBorders>
            <w:vAlign w:val="center"/>
            <w:hideMark/>
          </w:tcPr>
          <w:p w14:paraId="0AFD43A6" w14:textId="77777777" w:rsidR="0028783C" w:rsidRPr="0028783C" w:rsidRDefault="0028783C" w:rsidP="0028783C">
            <w:pPr>
              <w:spacing w:after="0" w:line="240" w:lineRule="auto"/>
              <w:rPr>
                <w:rFonts w:ascii="Times New Roman" w:eastAsia="Times New Roman" w:hAnsi="Times New Roman" w:cs="Times New Roman"/>
                <w:kern w:val="2"/>
                <w:sz w:val="21"/>
                <w:szCs w:val="21"/>
                <w:lang w:eastAsia="pl-PL"/>
                <w14:ligatures w14:val="standardContextual"/>
              </w:rPr>
            </w:pPr>
            <w:r w:rsidRPr="0028783C">
              <w:rPr>
                <w:rFonts w:ascii="Times New Roman" w:eastAsia="Times New Roman" w:hAnsi="Times New Roman" w:cs="Times New Roman"/>
                <w:kern w:val="2"/>
                <w:sz w:val="21"/>
                <w:szCs w:val="21"/>
                <w:lang w:eastAsia="pl-PL"/>
                <w14:ligatures w14:val="standardContextual"/>
              </w:rPr>
              <w:t>Pomoc osobie usamodzielnianej</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18F366"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3E5D75"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941D54"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3618D4"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63336A"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B83E66" w14:textId="77777777" w:rsidR="0028783C" w:rsidRPr="0028783C" w:rsidRDefault="0028783C" w:rsidP="0028783C">
            <w:pPr>
              <w:spacing w:after="0" w:line="240" w:lineRule="auto"/>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3EC78A"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79D5F8"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37" w:type="dxa"/>
            <w:tcBorders>
              <w:top w:val="single" w:sz="4" w:space="0" w:color="auto"/>
              <w:left w:val="single" w:sz="4" w:space="0" w:color="auto"/>
              <w:bottom w:val="single" w:sz="4" w:space="0" w:color="auto"/>
              <w:right w:val="single" w:sz="4" w:space="0" w:color="auto"/>
            </w:tcBorders>
            <w:vAlign w:val="center"/>
            <w:hideMark/>
          </w:tcPr>
          <w:p w14:paraId="1E1266F5"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3049301"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886A94"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6D61BF" w14:textId="77777777" w:rsidR="0028783C" w:rsidRPr="0028783C" w:rsidRDefault="0028783C" w:rsidP="0028783C">
            <w:pPr>
              <w:spacing w:after="0" w:line="240" w:lineRule="auto"/>
              <w:jc w:val="center"/>
              <w:rPr>
                <w:rFonts w:ascii="Times New Roman" w:eastAsia="Times New Roman" w:hAnsi="Times New Roman" w:cs="Times New Roman"/>
                <w:kern w:val="2"/>
                <w:sz w:val="24"/>
                <w:szCs w:val="24"/>
                <w:lang w:eastAsia="pl-PL"/>
                <w14:ligatures w14:val="standardContextual"/>
              </w:rPr>
            </w:pPr>
            <w:r w:rsidRPr="0028783C">
              <w:rPr>
                <w:rFonts w:ascii="Times New Roman" w:eastAsia="Times New Roman" w:hAnsi="Times New Roman" w:cs="Times New Roman"/>
                <w:kern w:val="2"/>
                <w:sz w:val="24"/>
                <w:szCs w:val="24"/>
                <w:lang w:eastAsia="pl-PL"/>
                <w14:ligatures w14:val="standardContextual"/>
              </w:rPr>
              <w:t>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44B95C8" w14:textId="77777777" w:rsidR="0028783C" w:rsidRPr="0028783C" w:rsidRDefault="0028783C" w:rsidP="0028783C">
            <w:pPr>
              <w:spacing w:after="0" w:line="240" w:lineRule="auto"/>
              <w:jc w:val="center"/>
              <w:rPr>
                <w:rFonts w:ascii="Times New Roman" w:eastAsia="Times New Roman" w:hAnsi="Times New Roman" w:cs="Times New Roman"/>
                <w:b/>
                <w:kern w:val="2"/>
                <w:sz w:val="24"/>
                <w:szCs w:val="24"/>
                <w:lang w:eastAsia="pl-PL"/>
                <w14:ligatures w14:val="standardContextual"/>
              </w:rPr>
            </w:pPr>
            <w:r w:rsidRPr="0028783C">
              <w:rPr>
                <w:rFonts w:ascii="Times New Roman" w:eastAsia="Times New Roman" w:hAnsi="Times New Roman" w:cs="Times New Roman"/>
                <w:b/>
                <w:kern w:val="2"/>
                <w:sz w:val="24"/>
                <w:szCs w:val="24"/>
                <w:lang w:eastAsia="pl-PL"/>
                <w14:ligatures w14:val="standardContextual"/>
              </w:rPr>
              <w:t>1</w:t>
            </w:r>
          </w:p>
        </w:tc>
      </w:tr>
    </w:tbl>
    <w:p w14:paraId="6CFC57C1" w14:textId="77777777" w:rsidR="0028783C" w:rsidRPr="0028783C" w:rsidRDefault="0028783C" w:rsidP="0028783C">
      <w:pPr>
        <w:spacing w:after="0" w:line="240" w:lineRule="auto"/>
        <w:ind w:firstLine="708"/>
        <w:jc w:val="both"/>
        <w:rPr>
          <w:rFonts w:ascii="Times New Roman" w:eastAsia="Times New Roman" w:hAnsi="Times New Roman" w:cs="Times New Roman"/>
          <w:color w:val="FF0000"/>
          <w:sz w:val="24"/>
          <w:szCs w:val="24"/>
          <w:lang w:eastAsia="pl-PL"/>
        </w:rPr>
      </w:pPr>
    </w:p>
    <w:p w14:paraId="27BF72F0" w14:textId="77777777" w:rsidR="0028783C" w:rsidRPr="0028783C" w:rsidRDefault="0028783C" w:rsidP="0028783C">
      <w:pPr>
        <w:spacing w:after="0" w:line="240" w:lineRule="auto"/>
        <w:ind w:firstLine="708"/>
        <w:jc w:val="both"/>
        <w:rPr>
          <w:rFonts w:ascii="Times New Roman" w:eastAsia="Times New Roman" w:hAnsi="Times New Roman" w:cs="Times New Roman"/>
          <w:color w:val="FF0000"/>
          <w:sz w:val="24"/>
          <w:szCs w:val="24"/>
          <w:lang w:eastAsia="pl-PL"/>
        </w:rPr>
      </w:pPr>
      <w:r w:rsidRPr="0028783C">
        <w:rPr>
          <w:rFonts w:ascii="Times New Roman" w:eastAsia="Times New Roman" w:hAnsi="Times New Roman" w:cs="Times New Roman"/>
          <w:sz w:val="24"/>
          <w:szCs w:val="24"/>
          <w:lang w:eastAsia="pl-PL"/>
        </w:rPr>
        <w:t xml:space="preserve">Koordynatorzy rodzinnej pieczy zastępczej w roku 2023 wizytowali </w:t>
      </w:r>
      <w:r w:rsidRPr="0028783C">
        <w:rPr>
          <w:rFonts w:ascii="Times New Roman" w:eastAsia="Times New Roman" w:hAnsi="Times New Roman" w:cs="Times New Roman"/>
          <w:b/>
          <w:sz w:val="24"/>
          <w:szCs w:val="24"/>
          <w:lang w:eastAsia="pl-PL"/>
        </w:rPr>
        <w:t>483</w:t>
      </w:r>
      <w:r w:rsidRPr="0028783C">
        <w:rPr>
          <w:rFonts w:ascii="Times New Roman" w:eastAsia="Times New Roman" w:hAnsi="Times New Roman" w:cs="Times New Roman"/>
          <w:sz w:val="24"/>
          <w:szCs w:val="24"/>
          <w:lang w:eastAsia="pl-PL"/>
        </w:rPr>
        <w:t xml:space="preserve"> razy </w:t>
      </w:r>
      <w:r w:rsidRPr="0028783C">
        <w:rPr>
          <w:rFonts w:ascii="Times New Roman" w:eastAsia="Times New Roman" w:hAnsi="Times New Roman" w:cs="Times New Roman"/>
          <w:sz w:val="24"/>
          <w:szCs w:val="24"/>
          <w:lang w:eastAsia="pl-PL"/>
        </w:rPr>
        <w:br/>
        <w:t xml:space="preserve">w rodzinach zastępczych w celu omówienia i weryfikacji bieżących problemów rodziny </w:t>
      </w:r>
      <w:r w:rsidRPr="0028783C">
        <w:rPr>
          <w:rFonts w:ascii="Times New Roman" w:eastAsia="Times New Roman" w:hAnsi="Times New Roman" w:cs="Times New Roman"/>
          <w:sz w:val="24"/>
          <w:szCs w:val="24"/>
          <w:lang w:eastAsia="pl-PL"/>
        </w:rPr>
        <w:br/>
        <w:t xml:space="preserve">i dzieci, aktualnej sytuacji opiekuńczo – wychowawczej, </w:t>
      </w:r>
      <w:proofErr w:type="spellStart"/>
      <w:r w:rsidRPr="0028783C">
        <w:rPr>
          <w:rFonts w:ascii="Times New Roman" w:eastAsia="Times New Roman" w:hAnsi="Times New Roman" w:cs="Times New Roman"/>
          <w:sz w:val="24"/>
          <w:szCs w:val="24"/>
          <w:lang w:eastAsia="pl-PL"/>
        </w:rPr>
        <w:t>szkolno</w:t>
      </w:r>
      <w:proofErr w:type="spellEnd"/>
      <w:r w:rsidRPr="0028783C">
        <w:rPr>
          <w:rFonts w:ascii="Times New Roman" w:eastAsia="Times New Roman" w:hAnsi="Times New Roman" w:cs="Times New Roman"/>
          <w:sz w:val="24"/>
          <w:szCs w:val="24"/>
          <w:lang w:eastAsia="pl-PL"/>
        </w:rPr>
        <w:t xml:space="preserve"> – wychowawczej, </w:t>
      </w:r>
      <w:proofErr w:type="spellStart"/>
      <w:r w:rsidRPr="0028783C">
        <w:rPr>
          <w:rFonts w:ascii="Times New Roman" w:eastAsia="Times New Roman" w:hAnsi="Times New Roman" w:cs="Times New Roman"/>
          <w:sz w:val="24"/>
          <w:szCs w:val="24"/>
          <w:lang w:eastAsia="pl-PL"/>
        </w:rPr>
        <w:t>socjalno</w:t>
      </w:r>
      <w:proofErr w:type="spellEnd"/>
      <w:r w:rsidRPr="0028783C">
        <w:rPr>
          <w:rFonts w:ascii="Times New Roman" w:eastAsia="Times New Roman" w:hAnsi="Times New Roman" w:cs="Times New Roman"/>
          <w:sz w:val="24"/>
          <w:szCs w:val="24"/>
          <w:lang w:eastAsia="pl-PL"/>
        </w:rPr>
        <w:t xml:space="preserve"> – bytowej, zdrowotnej, relacji z rodzicami dziecka, wywiązywania się z powierzonych zadań opiekuńczo – wychowawczych wobec małoletnich, realizacji planów pomocy dziecku, motywowania do spotkań ze specjalistami i ułatwiania dostępu do nich oraz dokonywania monitoringu realizacji indywidualnych programów usamodzielnień przez pełnoletnich wychowanków. W czasie spotkań koordynatorzy udzielali wsparcia rodzinom zastępczym, </w:t>
      </w:r>
      <w:r w:rsidRPr="0028783C">
        <w:rPr>
          <w:rFonts w:ascii="Times New Roman" w:eastAsia="Times New Roman" w:hAnsi="Times New Roman" w:cs="Times New Roman"/>
          <w:sz w:val="24"/>
          <w:szCs w:val="24"/>
          <w:lang w:eastAsia="pl-PL"/>
        </w:rPr>
        <w:br/>
        <w:t xml:space="preserve">a także wychowankom oraz udzielali licznych wskazówek opiekuńczo - wychowawczych. Praca prowadzona z rodzinami dokumentowana była na bieżąco w kartach pracy z rodzinami zastępczymi. </w:t>
      </w:r>
    </w:p>
    <w:p w14:paraId="76A92359"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W trakcie udzielania rodzinom wsparcia w realizacji zadań wynikających z pełnienia funkcji rodziny zastępczej, koordynatorzy współpracowali z ośrodkami pomocy społecznej, </w:t>
      </w:r>
      <w:r w:rsidRPr="0028783C">
        <w:rPr>
          <w:rFonts w:ascii="Times New Roman" w:eastAsia="Times New Roman" w:hAnsi="Times New Roman" w:cs="Times New Roman"/>
          <w:sz w:val="24"/>
          <w:szCs w:val="24"/>
          <w:lang w:eastAsia="pl-PL"/>
        </w:rPr>
        <w:lastRenderedPageBreak/>
        <w:t xml:space="preserve">Poradnią Psychologiczno- Pedagogiczną w Wieruszowie, nauczycielami, pedagogami szkolnymi, kuratorami sądowymi. Koordynatorzy zapewnili rodzinom zastępczym dostęp </w:t>
      </w:r>
      <w:r w:rsidRPr="0028783C">
        <w:rPr>
          <w:rFonts w:ascii="Times New Roman" w:eastAsia="Times New Roman" w:hAnsi="Times New Roman" w:cs="Times New Roman"/>
          <w:sz w:val="24"/>
          <w:szCs w:val="24"/>
          <w:lang w:eastAsia="pl-PL"/>
        </w:rPr>
        <w:br/>
        <w:t xml:space="preserve">do specjalistycznej pomocy dla dzieci w postaci kontaktów z psychologami, pedagogami, specjalistami z Punktu Interwencji Kryzysowej, psychiatrą oraz innymi specjalistami </w:t>
      </w:r>
      <w:r w:rsidRPr="0028783C">
        <w:rPr>
          <w:rFonts w:ascii="Times New Roman" w:eastAsia="Times New Roman" w:hAnsi="Times New Roman" w:cs="Times New Roman"/>
          <w:sz w:val="24"/>
          <w:szCs w:val="24"/>
          <w:lang w:eastAsia="pl-PL"/>
        </w:rPr>
        <w:br/>
        <w:t>z zakresu medycyny.</w:t>
      </w:r>
    </w:p>
    <w:p w14:paraId="51BDF615"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Współuczestniczyli w dokonywaniu </w:t>
      </w:r>
      <w:r w:rsidRPr="0028783C">
        <w:rPr>
          <w:rFonts w:ascii="Times New Roman" w:eastAsia="Times New Roman" w:hAnsi="Times New Roman" w:cs="Times New Roman"/>
          <w:b/>
          <w:sz w:val="24"/>
          <w:szCs w:val="24"/>
          <w:lang w:eastAsia="pl-PL"/>
        </w:rPr>
        <w:t xml:space="preserve">108 </w:t>
      </w:r>
      <w:r w:rsidRPr="0028783C">
        <w:rPr>
          <w:rFonts w:ascii="Times New Roman" w:eastAsia="Times New Roman" w:hAnsi="Times New Roman" w:cs="Times New Roman"/>
          <w:sz w:val="24"/>
          <w:szCs w:val="24"/>
          <w:lang w:eastAsia="pl-PL"/>
        </w:rPr>
        <w:t>ocen sytuacji dzieci przez zespół ds. rodzinnej pieczy zastępczej oraz modyfikacji planów pomocy dziecku dostosowując je, w porozumieniu</w:t>
      </w:r>
      <w:r w:rsidRPr="0028783C">
        <w:rPr>
          <w:rFonts w:ascii="Times New Roman" w:eastAsia="Times New Roman" w:hAnsi="Times New Roman" w:cs="Times New Roman"/>
          <w:sz w:val="24"/>
          <w:szCs w:val="24"/>
          <w:lang w:eastAsia="pl-PL"/>
        </w:rPr>
        <w:br/>
        <w:t xml:space="preserve">z rodziną, do poziomu rozwoju i bieżących potrzeb opiekuńczo-wychowawczych małoletnich. Koordynatorzy modyfikowali </w:t>
      </w:r>
      <w:r w:rsidRPr="0028783C">
        <w:rPr>
          <w:rFonts w:ascii="Times New Roman" w:eastAsia="Times New Roman" w:hAnsi="Times New Roman" w:cs="Times New Roman"/>
          <w:b/>
          <w:sz w:val="24"/>
          <w:szCs w:val="24"/>
          <w:lang w:eastAsia="pl-PL"/>
        </w:rPr>
        <w:t>107</w:t>
      </w:r>
      <w:r w:rsidRPr="0028783C">
        <w:rPr>
          <w:rFonts w:ascii="Times New Roman" w:eastAsia="Times New Roman" w:hAnsi="Times New Roman" w:cs="Times New Roman"/>
          <w:sz w:val="24"/>
          <w:szCs w:val="24"/>
          <w:lang w:eastAsia="pl-PL"/>
        </w:rPr>
        <w:t xml:space="preserve"> planów pomocy dziecku we współpracy z rodziną zastępczą</w:t>
      </w:r>
      <w:r w:rsidRPr="0028783C">
        <w:rPr>
          <w:rFonts w:ascii="Times New Roman" w:eastAsia="Times New Roman" w:hAnsi="Times New Roman" w:cs="Times New Roman"/>
          <w:sz w:val="24"/>
          <w:szCs w:val="24"/>
          <w:lang w:eastAsia="pl-PL"/>
        </w:rPr>
        <w:br/>
        <w:t xml:space="preserve">i asystentem rodziny, w przypadku gdy został on przydzielony. </w:t>
      </w:r>
    </w:p>
    <w:p w14:paraId="7F965B11"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Koordynatorzy uczestniczyli w dokonywaniu </w:t>
      </w:r>
      <w:r w:rsidRPr="0028783C">
        <w:rPr>
          <w:rFonts w:ascii="Times New Roman" w:eastAsia="Times New Roman" w:hAnsi="Times New Roman" w:cs="Times New Roman"/>
          <w:b/>
          <w:sz w:val="24"/>
          <w:szCs w:val="24"/>
          <w:lang w:eastAsia="pl-PL"/>
        </w:rPr>
        <w:t>10</w:t>
      </w:r>
      <w:r w:rsidRPr="0028783C">
        <w:rPr>
          <w:rFonts w:ascii="Times New Roman" w:eastAsia="Times New Roman" w:hAnsi="Times New Roman" w:cs="Times New Roman"/>
          <w:sz w:val="24"/>
          <w:szCs w:val="24"/>
          <w:lang w:eastAsia="pl-PL"/>
        </w:rPr>
        <w:t xml:space="preserve"> ocen rodzin zastępczych </w:t>
      </w:r>
      <w:r w:rsidRPr="0028783C">
        <w:rPr>
          <w:rFonts w:ascii="Times New Roman" w:eastAsia="Times New Roman" w:hAnsi="Times New Roman" w:cs="Times New Roman"/>
          <w:sz w:val="24"/>
          <w:szCs w:val="24"/>
          <w:lang w:eastAsia="pl-PL"/>
        </w:rPr>
        <w:br/>
        <w:t>pod względem predyspozycji do pełnienia powierzonej im funkcji oraz jakości wykonywanej pracy.</w:t>
      </w:r>
    </w:p>
    <w:p w14:paraId="46309A67"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Koordynatorzy udzielali wsparcia w procesie usamodzielniania </w:t>
      </w:r>
      <w:r w:rsidRPr="0028783C">
        <w:rPr>
          <w:rFonts w:ascii="Times New Roman" w:eastAsia="Times New Roman" w:hAnsi="Times New Roman" w:cs="Times New Roman"/>
          <w:b/>
          <w:sz w:val="24"/>
          <w:szCs w:val="24"/>
          <w:lang w:eastAsia="pl-PL"/>
        </w:rPr>
        <w:t>1</w:t>
      </w:r>
      <w:r w:rsidRPr="0028783C">
        <w:rPr>
          <w:rFonts w:ascii="Times New Roman" w:eastAsia="Times New Roman" w:hAnsi="Times New Roman" w:cs="Times New Roman"/>
          <w:sz w:val="24"/>
          <w:szCs w:val="24"/>
          <w:lang w:eastAsia="pl-PL"/>
        </w:rPr>
        <w:t xml:space="preserve"> wychowankowi,</w:t>
      </w:r>
      <w:r w:rsidRPr="0028783C">
        <w:rPr>
          <w:rFonts w:ascii="Times New Roman" w:eastAsia="Times New Roman" w:hAnsi="Times New Roman" w:cs="Times New Roman"/>
          <w:sz w:val="24"/>
          <w:szCs w:val="24"/>
          <w:lang w:eastAsia="pl-PL"/>
        </w:rPr>
        <w:br/>
        <w:t>którzy opuścił pieczę zastępczą.</w:t>
      </w:r>
    </w:p>
    <w:p w14:paraId="51A04BBE"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Koordynatorzy w 2023 roku wydali </w:t>
      </w:r>
      <w:r w:rsidRPr="0028783C">
        <w:rPr>
          <w:rFonts w:ascii="Times New Roman" w:eastAsia="Times New Roman" w:hAnsi="Times New Roman" w:cs="Times New Roman"/>
          <w:b/>
          <w:sz w:val="24"/>
          <w:szCs w:val="24"/>
          <w:lang w:eastAsia="pl-PL"/>
        </w:rPr>
        <w:t>3</w:t>
      </w:r>
      <w:r w:rsidRPr="0028783C">
        <w:rPr>
          <w:rFonts w:ascii="Times New Roman" w:eastAsia="Times New Roman" w:hAnsi="Times New Roman" w:cs="Times New Roman"/>
          <w:sz w:val="24"/>
          <w:szCs w:val="24"/>
          <w:lang w:eastAsia="pl-PL"/>
        </w:rPr>
        <w:t xml:space="preserve"> opinie do wniosku organizatora rodzinnej pieczy zastępczej o wszczęcie z urzędu postępowania o wydanie zarządzeń wobec dzieci umieszczonych w rodzinie zastępczej, celem uregulowania ich sytuacji prawnej.</w:t>
      </w:r>
    </w:p>
    <w:p w14:paraId="0D868833" w14:textId="77777777" w:rsidR="0028783C" w:rsidRPr="0028783C" w:rsidRDefault="0028783C" w:rsidP="0028783C">
      <w:pPr>
        <w:spacing w:after="0" w:line="240" w:lineRule="auto"/>
        <w:ind w:firstLine="708"/>
        <w:jc w:val="both"/>
        <w:rPr>
          <w:rFonts w:ascii="Times New Roman" w:eastAsia="Times New Roman" w:hAnsi="Times New Roman" w:cs="Times New Roman"/>
          <w:sz w:val="24"/>
          <w:szCs w:val="24"/>
          <w:lang w:eastAsia="pl-PL"/>
        </w:rPr>
      </w:pPr>
      <w:r w:rsidRPr="0028783C">
        <w:rPr>
          <w:rFonts w:ascii="Times New Roman" w:eastAsia="Times New Roman" w:hAnsi="Times New Roman" w:cs="Times New Roman"/>
          <w:sz w:val="24"/>
          <w:szCs w:val="24"/>
          <w:lang w:eastAsia="pl-PL"/>
        </w:rPr>
        <w:t xml:space="preserve">W 2023 roku koordynatorzy podnosili swoje kwalifikacje w zakresie pracy z dziećmi </w:t>
      </w:r>
      <w:r w:rsidRPr="0028783C">
        <w:rPr>
          <w:rFonts w:ascii="Times New Roman" w:eastAsia="Times New Roman" w:hAnsi="Times New Roman" w:cs="Times New Roman"/>
          <w:sz w:val="24"/>
          <w:szCs w:val="24"/>
          <w:lang w:eastAsia="pl-PL"/>
        </w:rPr>
        <w:br/>
        <w:t xml:space="preserve">i rodziną poprzez samokształcenie oraz udział w </w:t>
      </w:r>
      <w:r w:rsidRPr="0028783C">
        <w:rPr>
          <w:rFonts w:ascii="Times New Roman" w:eastAsia="Times New Roman" w:hAnsi="Times New Roman" w:cs="Times New Roman"/>
          <w:b/>
          <w:sz w:val="24"/>
          <w:szCs w:val="24"/>
          <w:lang w:eastAsia="pl-PL"/>
        </w:rPr>
        <w:t xml:space="preserve">1 </w:t>
      </w:r>
      <w:r w:rsidRPr="0028783C">
        <w:rPr>
          <w:rFonts w:ascii="Times New Roman" w:eastAsia="Times New Roman" w:hAnsi="Times New Roman" w:cs="Times New Roman"/>
          <w:sz w:val="24"/>
          <w:szCs w:val="24"/>
          <w:lang w:eastAsia="pl-PL"/>
        </w:rPr>
        <w:t xml:space="preserve">szkoleniu i </w:t>
      </w:r>
      <w:r w:rsidRPr="0028783C">
        <w:rPr>
          <w:rFonts w:ascii="Times New Roman" w:eastAsia="Times New Roman" w:hAnsi="Times New Roman" w:cs="Times New Roman"/>
          <w:b/>
          <w:bCs/>
          <w:sz w:val="24"/>
          <w:szCs w:val="24"/>
          <w:lang w:eastAsia="pl-PL"/>
        </w:rPr>
        <w:t>1</w:t>
      </w:r>
      <w:r w:rsidRPr="0028783C">
        <w:rPr>
          <w:rFonts w:ascii="Times New Roman" w:eastAsia="Times New Roman" w:hAnsi="Times New Roman" w:cs="Times New Roman"/>
          <w:sz w:val="24"/>
          <w:szCs w:val="24"/>
          <w:lang w:eastAsia="pl-PL"/>
        </w:rPr>
        <w:t xml:space="preserve"> wideokonferencji. </w:t>
      </w:r>
    </w:p>
    <w:p w14:paraId="7D23CDA3" w14:textId="77777777" w:rsidR="00CC3BEC" w:rsidRPr="004A2410" w:rsidRDefault="00CC3BEC" w:rsidP="00CC3BEC">
      <w:pPr>
        <w:suppressAutoHyphens/>
        <w:spacing w:after="0" w:line="240" w:lineRule="auto"/>
        <w:rPr>
          <w:rFonts w:ascii="Times New Roman" w:eastAsia="Times New Roman" w:hAnsi="Times New Roman" w:cs="Times New Roman"/>
          <w:b/>
          <w:sz w:val="28"/>
          <w:szCs w:val="28"/>
          <w:u w:val="single"/>
          <w:lang w:eastAsia="zh-CN"/>
        </w:rPr>
      </w:pPr>
    </w:p>
    <w:p w14:paraId="6194E07F" w14:textId="77777777" w:rsidR="0033363B" w:rsidRPr="0033363B" w:rsidRDefault="0033363B" w:rsidP="0033363B">
      <w:pPr>
        <w:suppressAutoHyphens/>
        <w:spacing w:after="0" w:line="240" w:lineRule="auto"/>
        <w:rPr>
          <w:rFonts w:ascii="Times New Roman" w:eastAsia="Times New Roman" w:hAnsi="Times New Roman" w:cs="Times New Roman"/>
          <w:b/>
          <w:sz w:val="28"/>
          <w:szCs w:val="28"/>
          <w:u w:val="single"/>
          <w:lang w:eastAsia="zh-CN"/>
        </w:rPr>
      </w:pPr>
      <w:r w:rsidRPr="0033363B">
        <w:rPr>
          <w:rFonts w:ascii="Times New Roman" w:eastAsia="Times New Roman" w:hAnsi="Times New Roman" w:cs="Times New Roman"/>
          <w:b/>
          <w:sz w:val="28"/>
          <w:szCs w:val="28"/>
          <w:u w:val="single"/>
          <w:lang w:eastAsia="zh-CN"/>
        </w:rPr>
        <w:t>III. Rodzinna piecza zastępcza.</w:t>
      </w:r>
    </w:p>
    <w:p w14:paraId="277552C3" w14:textId="77777777" w:rsidR="0033363B" w:rsidRPr="0033363B" w:rsidRDefault="0033363B" w:rsidP="0033363B">
      <w:pPr>
        <w:suppressAutoHyphens/>
        <w:spacing w:after="0" w:line="240" w:lineRule="auto"/>
        <w:rPr>
          <w:rFonts w:ascii="Times New Roman" w:eastAsia="Times New Roman" w:hAnsi="Times New Roman" w:cs="Times New Roman"/>
          <w:b/>
          <w:sz w:val="28"/>
          <w:szCs w:val="28"/>
          <w:u w:val="single"/>
          <w:lang w:eastAsia="zh-CN"/>
        </w:rPr>
      </w:pPr>
    </w:p>
    <w:p w14:paraId="5AF4C886" w14:textId="77777777" w:rsidR="0033363B" w:rsidRPr="0033363B" w:rsidRDefault="0033363B" w:rsidP="0033363B">
      <w:pPr>
        <w:suppressAutoHyphens/>
        <w:spacing w:after="0" w:line="240" w:lineRule="auto"/>
        <w:jc w:val="both"/>
        <w:rPr>
          <w:rFonts w:ascii="Times New Roman" w:eastAsia="Times New Roman" w:hAnsi="Times New Roman" w:cs="Times New Roman"/>
          <w:b/>
          <w:sz w:val="24"/>
          <w:szCs w:val="24"/>
          <w:u w:val="single"/>
          <w:lang w:eastAsia="zh-CN"/>
        </w:rPr>
      </w:pPr>
      <w:r w:rsidRPr="0033363B">
        <w:rPr>
          <w:rFonts w:ascii="Times New Roman" w:eastAsia="Times New Roman" w:hAnsi="Times New Roman" w:cs="Times New Roman"/>
          <w:b/>
          <w:sz w:val="24"/>
          <w:szCs w:val="24"/>
          <w:u w:val="single"/>
          <w:lang w:eastAsia="zh-CN"/>
        </w:rPr>
        <w:t>1.Świadczenia dla rodzin zastępczych.</w:t>
      </w:r>
    </w:p>
    <w:p w14:paraId="7BBD93AB" w14:textId="77777777" w:rsidR="0033363B" w:rsidRPr="0033363B" w:rsidRDefault="0033363B" w:rsidP="0033363B">
      <w:pPr>
        <w:suppressAutoHyphens/>
        <w:spacing w:after="0" w:line="240" w:lineRule="auto"/>
        <w:jc w:val="both"/>
        <w:rPr>
          <w:rFonts w:ascii="Times New Roman" w:eastAsia="Times New Roman" w:hAnsi="Times New Roman" w:cs="Times New Roman"/>
          <w:b/>
          <w:sz w:val="24"/>
          <w:szCs w:val="24"/>
          <w:u w:val="single"/>
          <w:lang w:eastAsia="zh-CN"/>
        </w:rPr>
      </w:pPr>
    </w:p>
    <w:p w14:paraId="32D702E7" w14:textId="77777777" w:rsidR="0033363B" w:rsidRPr="0033363B" w:rsidRDefault="0033363B" w:rsidP="0033363B">
      <w:pPr>
        <w:spacing w:after="0" w:line="256" w:lineRule="auto"/>
        <w:jc w:val="both"/>
        <w:rPr>
          <w:rFonts w:ascii="Times New Roman" w:eastAsia="Calibri" w:hAnsi="Times New Roman" w:cs="Times New Roman"/>
          <w:sz w:val="24"/>
        </w:rPr>
      </w:pPr>
      <w:r w:rsidRPr="0033363B">
        <w:rPr>
          <w:rFonts w:ascii="Times New Roman" w:eastAsia="Calibri" w:hAnsi="Times New Roman" w:cs="Times New Roman"/>
          <w:sz w:val="24"/>
        </w:rPr>
        <w:t xml:space="preserve">W roku 2023r. wydano </w:t>
      </w:r>
      <w:r w:rsidRPr="0033363B">
        <w:rPr>
          <w:rFonts w:ascii="Times New Roman" w:eastAsia="Calibri" w:hAnsi="Times New Roman" w:cs="Times New Roman"/>
          <w:b/>
          <w:sz w:val="24"/>
        </w:rPr>
        <w:t>ogółem 110</w:t>
      </w:r>
      <w:r w:rsidRPr="0033363B">
        <w:rPr>
          <w:rFonts w:ascii="Times New Roman" w:eastAsia="Calibri" w:hAnsi="Times New Roman" w:cs="Times New Roman"/>
          <w:sz w:val="24"/>
        </w:rPr>
        <w:t xml:space="preserve"> </w:t>
      </w:r>
      <w:r w:rsidRPr="0033363B">
        <w:rPr>
          <w:rFonts w:ascii="Times New Roman" w:eastAsia="Calibri" w:hAnsi="Times New Roman" w:cs="Times New Roman"/>
          <w:b/>
          <w:sz w:val="24"/>
        </w:rPr>
        <w:t xml:space="preserve">decyzji </w:t>
      </w:r>
      <w:r w:rsidRPr="0033363B">
        <w:rPr>
          <w:rFonts w:ascii="Times New Roman" w:eastAsia="Calibri" w:hAnsi="Times New Roman" w:cs="Times New Roman"/>
          <w:sz w:val="24"/>
        </w:rPr>
        <w:t>dotyczących rodzin zastępczych z tego:</w:t>
      </w:r>
    </w:p>
    <w:p w14:paraId="7D973473" w14:textId="77777777" w:rsidR="0033363B" w:rsidRPr="0033363B" w:rsidRDefault="0033363B" w:rsidP="0033363B">
      <w:pPr>
        <w:spacing w:after="0" w:line="256" w:lineRule="auto"/>
        <w:ind w:left="142" w:hanging="142"/>
        <w:jc w:val="both"/>
        <w:rPr>
          <w:rFonts w:ascii="Times New Roman" w:eastAsia="Calibri" w:hAnsi="Times New Roman" w:cs="Times New Roman"/>
          <w:sz w:val="24"/>
        </w:rPr>
      </w:pPr>
      <w:r w:rsidRPr="0033363B">
        <w:rPr>
          <w:rFonts w:ascii="Times New Roman" w:eastAsia="Calibri" w:hAnsi="Times New Roman" w:cs="Times New Roman"/>
          <w:sz w:val="24"/>
        </w:rPr>
        <w:t>- 10 decyzji przyznających świadczenie na pokrycie kosztów utrzymania dziecka w  rodzinie zastępczej,</w:t>
      </w:r>
    </w:p>
    <w:p w14:paraId="2CC42C7F" w14:textId="77777777" w:rsidR="0033363B" w:rsidRPr="0033363B" w:rsidRDefault="00AA631E" w:rsidP="0033363B">
      <w:pPr>
        <w:spacing w:after="0" w:line="256" w:lineRule="auto"/>
        <w:ind w:left="142" w:hanging="142"/>
        <w:jc w:val="both"/>
        <w:rPr>
          <w:rFonts w:ascii="Times New Roman" w:eastAsia="Calibri" w:hAnsi="Times New Roman" w:cs="Times New Roman"/>
          <w:sz w:val="24"/>
        </w:rPr>
      </w:pPr>
      <w:r>
        <w:rPr>
          <w:rFonts w:ascii="Times New Roman" w:eastAsia="Calibri" w:hAnsi="Times New Roman" w:cs="Times New Roman"/>
          <w:sz w:val="24"/>
        </w:rPr>
        <w:t>- 61</w:t>
      </w:r>
      <w:r w:rsidR="0033363B" w:rsidRPr="0033363B">
        <w:rPr>
          <w:rFonts w:ascii="Times New Roman" w:eastAsia="Calibri" w:hAnsi="Times New Roman" w:cs="Times New Roman"/>
          <w:sz w:val="24"/>
        </w:rPr>
        <w:t>decyzji zmieniających wysokość przyznanego świadczenia na pokrycie kosztów utrzymania dziecka,</w:t>
      </w:r>
    </w:p>
    <w:p w14:paraId="7CEBBC68" w14:textId="77777777" w:rsidR="0033363B" w:rsidRPr="0033363B" w:rsidRDefault="00AA631E" w:rsidP="0033363B">
      <w:pPr>
        <w:spacing w:after="0" w:line="256" w:lineRule="auto"/>
        <w:ind w:left="142" w:hanging="142"/>
        <w:jc w:val="both"/>
        <w:rPr>
          <w:rFonts w:ascii="Times New Roman" w:eastAsia="Calibri" w:hAnsi="Times New Roman" w:cs="Times New Roman"/>
          <w:sz w:val="24"/>
        </w:rPr>
      </w:pPr>
      <w:r>
        <w:rPr>
          <w:rFonts w:ascii="Times New Roman" w:eastAsia="Calibri" w:hAnsi="Times New Roman" w:cs="Times New Roman"/>
          <w:sz w:val="24"/>
        </w:rPr>
        <w:t>- 4 decyzje ustalające</w:t>
      </w:r>
      <w:r w:rsidR="0033363B" w:rsidRPr="0033363B">
        <w:rPr>
          <w:rFonts w:ascii="Times New Roman" w:eastAsia="Calibri" w:hAnsi="Times New Roman" w:cs="Times New Roman"/>
          <w:sz w:val="24"/>
        </w:rPr>
        <w:t xml:space="preserve"> wysokość nienależnie pobranego świadczenia,</w:t>
      </w:r>
    </w:p>
    <w:p w14:paraId="7AA7CB6D" w14:textId="77777777" w:rsidR="0033363B" w:rsidRPr="0033363B" w:rsidRDefault="0033363B" w:rsidP="0033363B">
      <w:pPr>
        <w:spacing w:after="0" w:line="256" w:lineRule="auto"/>
        <w:ind w:left="142" w:hanging="142"/>
        <w:jc w:val="both"/>
        <w:rPr>
          <w:rFonts w:ascii="Times New Roman" w:eastAsia="Calibri" w:hAnsi="Times New Roman" w:cs="Times New Roman"/>
          <w:sz w:val="24"/>
        </w:rPr>
      </w:pPr>
      <w:r w:rsidRPr="0033363B">
        <w:rPr>
          <w:rFonts w:ascii="Times New Roman" w:eastAsia="Calibri" w:hAnsi="Times New Roman" w:cs="Times New Roman"/>
          <w:sz w:val="24"/>
        </w:rPr>
        <w:t>- 3 decyzje uchylające przyznane świadczenie,</w:t>
      </w:r>
    </w:p>
    <w:p w14:paraId="1234194C" w14:textId="77777777" w:rsidR="0033363B" w:rsidRPr="0033363B" w:rsidRDefault="0033363B" w:rsidP="0033363B">
      <w:pPr>
        <w:spacing w:after="0" w:line="256" w:lineRule="auto"/>
        <w:ind w:left="142" w:hanging="142"/>
        <w:jc w:val="both"/>
        <w:rPr>
          <w:rFonts w:ascii="Times New Roman" w:eastAsia="Calibri" w:hAnsi="Times New Roman" w:cs="Times New Roman"/>
          <w:sz w:val="24"/>
        </w:rPr>
      </w:pPr>
      <w:r w:rsidRPr="0033363B">
        <w:rPr>
          <w:rFonts w:ascii="Times New Roman" w:eastAsia="Calibri" w:hAnsi="Times New Roman" w:cs="Times New Roman"/>
          <w:sz w:val="24"/>
        </w:rPr>
        <w:t>- 2 decyzje wygaszające przyznane świadczenie,</w:t>
      </w:r>
    </w:p>
    <w:p w14:paraId="73BB4675" w14:textId="77777777" w:rsidR="0033363B" w:rsidRPr="0033363B" w:rsidRDefault="00D22E97" w:rsidP="0033363B">
      <w:pPr>
        <w:spacing w:after="0" w:line="256" w:lineRule="auto"/>
        <w:ind w:left="142" w:hanging="142"/>
        <w:jc w:val="both"/>
        <w:rPr>
          <w:rFonts w:ascii="Times New Roman" w:eastAsia="Calibri" w:hAnsi="Times New Roman" w:cs="Times New Roman"/>
          <w:color w:val="FF0000"/>
          <w:sz w:val="28"/>
        </w:rPr>
      </w:pPr>
      <w:r>
        <w:rPr>
          <w:rFonts w:ascii="Times New Roman" w:eastAsia="Calibri" w:hAnsi="Times New Roman" w:cs="Times New Roman"/>
          <w:sz w:val="24"/>
        </w:rPr>
        <w:t>- 1 decyzję odmawiając</w:t>
      </w:r>
      <w:r w:rsidR="00260008">
        <w:rPr>
          <w:rFonts w:ascii="Times New Roman" w:eastAsia="Calibri" w:hAnsi="Times New Roman" w:cs="Times New Roman"/>
          <w:sz w:val="24"/>
        </w:rPr>
        <w:t>ą</w:t>
      </w:r>
      <w:r w:rsidR="0033363B" w:rsidRPr="0033363B">
        <w:rPr>
          <w:rFonts w:ascii="Times New Roman" w:eastAsia="Calibri" w:hAnsi="Times New Roman" w:cs="Times New Roman"/>
          <w:sz w:val="24"/>
        </w:rPr>
        <w:t xml:space="preserve"> przyznania świadczenia na pokrycie kosztów utrzymania pełnoletniego wychowanka,</w:t>
      </w:r>
    </w:p>
    <w:p w14:paraId="728AEC23" w14:textId="77777777" w:rsidR="0033363B" w:rsidRPr="0033363B" w:rsidRDefault="00D22E97" w:rsidP="0033363B">
      <w:pPr>
        <w:spacing w:after="0" w:line="256" w:lineRule="auto"/>
        <w:ind w:left="142" w:hanging="142"/>
        <w:jc w:val="both"/>
        <w:rPr>
          <w:rFonts w:ascii="Times New Roman" w:eastAsia="Calibri" w:hAnsi="Times New Roman" w:cs="Times New Roman"/>
          <w:color w:val="FF0000"/>
          <w:sz w:val="28"/>
        </w:rPr>
      </w:pPr>
      <w:r>
        <w:rPr>
          <w:rFonts w:ascii="Times New Roman" w:eastAsia="Calibri" w:hAnsi="Times New Roman" w:cs="Times New Roman"/>
          <w:sz w:val="24"/>
        </w:rPr>
        <w:t>- 1 decyzję umarzającą</w:t>
      </w:r>
      <w:r w:rsidR="0033363B" w:rsidRPr="0033363B">
        <w:rPr>
          <w:rFonts w:ascii="Times New Roman" w:eastAsia="Calibri" w:hAnsi="Times New Roman" w:cs="Times New Roman"/>
          <w:sz w:val="24"/>
        </w:rPr>
        <w:t xml:space="preserve"> w całości postępowanie</w:t>
      </w:r>
      <w:r w:rsidR="0033363B" w:rsidRPr="0033363B">
        <w:rPr>
          <w:rFonts w:ascii="Arial" w:eastAsia="Calibri" w:hAnsi="Arial" w:cs="Arial"/>
        </w:rPr>
        <w:t xml:space="preserve"> </w:t>
      </w:r>
      <w:r w:rsidR="0033363B" w:rsidRPr="0033363B">
        <w:rPr>
          <w:rFonts w:ascii="Times New Roman" w:eastAsia="Calibri" w:hAnsi="Times New Roman" w:cs="Times New Roman"/>
          <w:sz w:val="24"/>
        </w:rPr>
        <w:t>administracyjne w sprawie przyznania dofinansowania do wypoczynku poza miejscem zamieszkania dziecka,</w:t>
      </w:r>
    </w:p>
    <w:p w14:paraId="569201CF" w14:textId="77777777" w:rsidR="0033363B" w:rsidRPr="0033363B" w:rsidRDefault="0033363B" w:rsidP="0033363B">
      <w:pPr>
        <w:spacing w:after="0" w:line="256" w:lineRule="auto"/>
        <w:ind w:left="142" w:hanging="142"/>
        <w:jc w:val="both"/>
        <w:rPr>
          <w:rFonts w:ascii="Times New Roman" w:eastAsia="Calibri" w:hAnsi="Times New Roman" w:cs="Times New Roman"/>
          <w:sz w:val="24"/>
        </w:rPr>
      </w:pPr>
      <w:r w:rsidRPr="0033363B">
        <w:rPr>
          <w:rFonts w:ascii="Times New Roman" w:eastAsia="Calibri" w:hAnsi="Times New Roman" w:cs="Times New Roman"/>
          <w:sz w:val="24"/>
        </w:rPr>
        <w:t xml:space="preserve">- 4 decyzje przyznające dofinansowanie do wypoczynku poza miejscem zamieszkania, </w:t>
      </w:r>
    </w:p>
    <w:p w14:paraId="3A5C4F38" w14:textId="77777777" w:rsidR="0033363B" w:rsidRPr="0033363B" w:rsidRDefault="0033363B" w:rsidP="0033363B">
      <w:pPr>
        <w:spacing w:after="0" w:line="256" w:lineRule="auto"/>
        <w:ind w:left="142" w:hanging="142"/>
        <w:jc w:val="both"/>
        <w:rPr>
          <w:rFonts w:ascii="Times New Roman" w:eastAsia="Calibri" w:hAnsi="Times New Roman" w:cs="Times New Roman"/>
          <w:sz w:val="24"/>
        </w:rPr>
      </w:pPr>
      <w:r w:rsidRPr="0033363B">
        <w:rPr>
          <w:rFonts w:ascii="Times New Roman" w:eastAsia="Calibri" w:hAnsi="Times New Roman" w:cs="Times New Roman"/>
          <w:sz w:val="24"/>
        </w:rPr>
        <w:t>- 8 decyzji przyznających świadczenie na pokrycie niezbędnych wydatków związanych                                        z potrzebami przyjmowanego dziecka do nowej rodziny zastępczej (jednorazowo),</w:t>
      </w:r>
    </w:p>
    <w:p w14:paraId="0257FC34" w14:textId="77777777" w:rsidR="0033363B" w:rsidRPr="0033363B" w:rsidRDefault="0033363B" w:rsidP="0033363B">
      <w:pPr>
        <w:spacing w:after="0" w:line="256" w:lineRule="auto"/>
        <w:ind w:left="142" w:hanging="142"/>
        <w:jc w:val="both"/>
        <w:rPr>
          <w:rFonts w:ascii="Times New Roman" w:eastAsia="Calibri" w:hAnsi="Times New Roman" w:cs="Times New Roman"/>
          <w:sz w:val="24"/>
        </w:rPr>
      </w:pPr>
      <w:r w:rsidRPr="0033363B">
        <w:rPr>
          <w:rFonts w:ascii="Times New Roman" w:eastAsia="Calibri" w:hAnsi="Times New Roman" w:cs="Times New Roman"/>
          <w:sz w:val="24"/>
        </w:rPr>
        <w:t>- 4 decyzje przyznające dodatek na pokrycie zwiększonych kosztów utrzymania dziecka niepełnosprawnego,</w:t>
      </w:r>
    </w:p>
    <w:p w14:paraId="0472F6BD" w14:textId="77777777" w:rsidR="0033363B" w:rsidRPr="0033363B" w:rsidRDefault="0033363B" w:rsidP="0033363B">
      <w:pPr>
        <w:spacing w:after="0" w:line="256" w:lineRule="auto"/>
        <w:ind w:left="142" w:hanging="142"/>
        <w:jc w:val="both"/>
        <w:rPr>
          <w:rFonts w:ascii="Times New Roman" w:eastAsia="Calibri" w:hAnsi="Times New Roman" w:cs="Times New Roman"/>
          <w:sz w:val="24"/>
        </w:rPr>
      </w:pPr>
      <w:r w:rsidRPr="0033363B">
        <w:rPr>
          <w:rFonts w:ascii="Times New Roman" w:eastAsia="Calibri" w:hAnsi="Times New Roman" w:cs="Times New Roman"/>
          <w:sz w:val="24"/>
        </w:rPr>
        <w:t xml:space="preserve"> - 4 decyzje zmieniające wysokość przyznanego dodatku na pokrycie zwiększonych kosztów utrzymania dziecka niepełnosprawnego,</w:t>
      </w:r>
    </w:p>
    <w:p w14:paraId="49706BB5" w14:textId="77777777" w:rsidR="0033363B" w:rsidRPr="0033363B" w:rsidRDefault="0033363B" w:rsidP="0033363B">
      <w:pPr>
        <w:spacing w:after="0" w:line="256" w:lineRule="auto"/>
        <w:ind w:left="142" w:hanging="142"/>
        <w:jc w:val="both"/>
        <w:rPr>
          <w:rFonts w:ascii="Times New Roman" w:eastAsia="Calibri" w:hAnsi="Times New Roman" w:cs="Times New Roman"/>
          <w:sz w:val="24"/>
        </w:rPr>
      </w:pPr>
      <w:r w:rsidRPr="0033363B">
        <w:rPr>
          <w:rFonts w:ascii="Times New Roman" w:eastAsia="Calibri" w:hAnsi="Times New Roman" w:cs="Times New Roman"/>
          <w:sz w:val="24"/>
        </w:rPr>
        <w:t>- 7 decyzji przyznających świadczenie na utrzymanie domu jednorodzinnego,</w:t>
      </w:r>
    </w:p>
    <w:p w14:paraId="78E0CE51" w14:textId="77777777" w:rsidR="0033363B" w:rsidRPr="0033363B" w:rsidRDefault="00D22E97" w:rsidP="0033363B">
      <w:pPr>
        <w:spacing w:after="0" w:line="256" w:lineRule="auto"/>
        <w:ind w:left="142" w:hanging="142"/>
        <w:jc w:val="both"/>
        <w:rPr>
          <w:rFonts w:ascii="Times New Roman" w:eastAsia="Calibri" w:hAnsi="Times New Roman" w:cs="Times New Roman"/>
          <w:sz w:val="24"/>
        </w:rPr>
      </w:pPr>
      <w:r>
        <w:rPr>
          <w:rFonts w:ascii="Times New Roman" w:eastAsia="Calibri" w:hAnsi="Times New Roman" w:cs="Times New Roman"/>
          <w:sz w:val="24"/>
        </w:rPr>
        <w:t>- 1 decyzję przyznającą</w:t>
      </w:r>
      <w:r w:rsidR="0033363B" w:rsidRPr="0033363B">
        <w:rPr>
          <w:rFonts w:ascii="Times New Roman" w:eastAsia="Calibri" w:hAnsi="Times New Roman" w:cs="Times New Roman"/>
          <w:sz w:val="24"/>
        </w:rPr>
        <w:t xml:space="preserve"> świadczenie na pokrycie kosztów związanych z przeprowadzeniem niezbędnego remontu domu jednorodzinnego.</w:t>
      </w:r>
    </w:p>
    <w:p w14:paraId="6357E698"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lastRenderedPageBreak/>
        <w:tab/>
        <w:t>Od 1 czerwca 2023r. zgodnie z Obwieszczeniem Ministra Rodziny i Polityki Społecznej z dnia 27 marca 2023r. (M.P. z 2023r. poz. 296, zm. z 2023r. poz. 422) nastąpiła waloryzacja kwot świadczeń przysługujących rodzinie zastępczej i prowadzącemu rodzinny dom dziecka oraz wysokości pomocy dla osoby usamodzielnianej, co skutkowało wydaniem kolejnych decyzji zmieniających wysokość świadczenia dla rodzin zastępczych.</w:t>
      </w:r>
    </w:p>
    <w:p w14:paraId="3E364816"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p>
    <w:p w14:paraId="437838ED" w14:textId="77777777" w:rsidR="0033363B" w:rsidRPr="0033363B" w:rsidRDefault="0033363B" w:rsidP="0033363B">
      <w:pPr>
        <w:suppressAutoHyphens/>
        <w:spacing w:after="0" w:line="240" w:lineRule="auto"/>
        <w:jc w:val="both"/>
        <w:rPr>
          <w:rFonts w:ascii="Times New Roman" w:eastAsia="Times New Roman" w:hAnsi="Times New Roman" w:cs="Times New Roman"/>
          <w:sz w:val="20"/>
          <w:szCs w:val="20"/>
          <w:lang w:eastAsia="zh-CN"/>
        </w:rPr>
      </w:pPr>
      <w:r w:rsidRPr="0033363B">
        <w:rPr>
          <w:rFonts w:ascii="Times New Roman" w:eastAsia="Times New Roman" w:hAnsi="Times New Roman" w:cs="Times New Roman"/>
          <w:sz w:val="20"/>
          <w:szCs w:val="20"/>
          <w:lang w:eastAsia="zh-CN"/>
        </w:rPr>
        <w:t>Tabela 15. Udzielane świadczenia rodzinom zastępczym w 2023r.</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314"/>
      </w:tblGrid>
      <w:tr w:rsidR="0033363B" w:rsidRPr="0033363B" w14:paraId="3DB3BFC0" w14:textId="77777777" w:rsidTr="0033363B">
        <w:tc>
          <w:tcPr>
            <w:tcW w:w="4644" w:type="dxa"/>
            <w:tcBorders>
              <w:top w:val="single" w:sz="4" w:space="0" w:color="auto"/>
              <w:left w:val="single" w:sz="4" w:space="0" w:color="auto"/>
              <w:bottom w:val="single" w:sz="4" w:space="0" w:color="auto"/>
              <w:right w:val="single" w:sz="4" w:space="0" w:color="auto"/>
            </w:tcBorders>
          </w:tcPr>
          <w:p w14:paraId="762CBA21"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p>
          <w:p w14:paraId="2CED829E"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Rodzaj świadczenia</w:t>
            </w:r>
          </w:p>
        </w:tc>
        <w:tc>
          <w:tcPr>
            <w:tcW w:w="2410" w:type="dxa"/>
            <w:tcBorders>
              <w:top w:val="single" w:sz="4" w:space="0" w:color="auto"/>
              <w:left w:val="single" w:sz="4" w:space="0" w:color="auto"/>
              <w:bottom w:val="single" w:sz="4" w:space="0" w:color="auto"/>
              <w:right w:val="single" w:sz="4" w:space="0" w:color="auto"/>
            </w:tcBorders>
          </w:tcPr>
          <w:p w14:paraId="2EB8C057"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p>
          <w:p w14:paraId="00B79463"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Ilość przyznanych świadczeń</w:t>
            </w:r>
          </w:p>
        </w:tc>
        <w:tc>
          <w:tcPr>
            <w:tcW w:w="2314" w:type="dxa"/>
            <w:tcBorders>
              <w:top w:val="single" w:sz="4" w:space="0" w:color="auto"/>
              <w:left w:val="single" w:sz="4" w:space="0" w:color="auto"/>
              <w:bottom w:val="single" w:sz="4" w:space="0" w:color="auto"/>
              <w:right w:val="single" w:sz="4" w:space="0" w:color="auto"/>
            </w:tcBorders>
          </w:tcPr>
          <w:p w14:paraId="1DC45815"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p>
          <w:p w14:paraId="1073E75D"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Kwota przyznanych świadczeń</w:t>
            </w:r>
          </w:p>
          <w:p w14:paraId="497F8F92"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p>
        </w:tc>
      </w:tr>
      <w:tr w:rsidR="0033363B" w:rsidRPr="0033363B" w14:paraId="7ACD47CA" w14:textId="77777777" w:rsidTr="0033363B">
        <w:tc>
          <w:tcPr>
            <w:tcW w:w="4644" w:type="dxa"/>
            <w:tcBorders>
              <w:top w:val="single" w:sz="4" w:space="0" w:color="auto"/>
              <w:left w:val="single" w:sz="4" w:space="0" w:color="auto"/>
              <w:bottom w:val="single" w:sz="4" w:space="0" w:color="auto"/>
              <w:right w:val="single" w:sz="4" w:space="0" w:color="auto"/>
            </w:tcBorders>
            <w:hideMark/>
          </w:tcPr>
          <w:p w14:paraId="33CFF388"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Pomoc pieniężna  na częściowe pokrycie kosztów utrzymania dziecka w rodzinie zastępczej</w:t>
            </w:r>
          </w:p>
        </w:tc>
        <w:tc>
          <w:tcPr>
            <w:tcW w:w="2410" w:type="dxa"/>
            <w:tcBorders>
              <w:top w:val="single" w:sz="4" w:space="0" w:color="auto"/>
              <w:left w:val="single" w:sz="4" w:space="0" w:color="auto"/>
              <w:bottom w:val="single" w:sz="4" w:space="0" w:color="auto"/>
              <w:right w:val="single" w:sz="4" w:space="0" w:color="auto"/>
            </w:tcBorders>
            <w:hideMark/>
          </w:tcPr>
          <w:p w14:paraId="4BBE6685"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738</w:t>
            </w:r>
          </w:p>
        </w:tc>
        <w:tc>
          <w:tcPr>
            <w:tcW w:w="2314" w:type="dxa"/>
            <w:tcBorders>
              <w:top w:val="single" w:sz="4" w:space="0" w:color="auto"/>
              <w:left w:val="single" w:sz="4" w:space="0" w:color="auto"/>
              <w:bottom w:val="single" w:sz="4" w:space="0" w:color="auto"/>
              <w:right w:val="single" w:sz="4" w:space="0" w:color="auto"/>
            </w:tcBorders>
            <w:hideMark/>
          </w:tcPr>
          <w:p w14:paraId="626FEC68"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702.396,56 zł</w:t>
            </w:r>
          </w:p>
        </w:tc>
      </w:tr>
      <w:tr w:rsidR="0033363B" w:rsidRPr="0033363B" w14:paraId="328B0B08" w14:textId="77777777" w:rsidTr="0033363B">
        <w:tc>
          <w:tcPr>
            <w:tcW w:w="4644" w:type="dxa"/>
            <w:tcBorders>
              <w:top w:val="single" w:sz="4" w:space="0" w:color="auto"/>
              <w:left w:val="single" w:sz="4" w:space="0" w:color="auto"/>
              <w:bottom w:val="single" w:sz="4" w:space="0" w:color="auto"/>
              <w:right w:val="single" w:sz="4" w:space="0" w:color="auto"/>
            </w:tcBorders>
            <w:hideMark/>
          </w:tcPr>
          <w:p w14:paraId="304813CF"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Pomoc na pokrycie niezbędnych wydatków związanych z potrzebami przyjmowanego dziecka do nowej rodziny zastępczej</w:t>
            </w:r>
          </w:p>
        </w:tc>
        <w:tc>
          <w:tcPr>
            <w:tcW w:w="2410" w:type="dxa"/>
            <w:tcBorders>
              <w:top w:val="single" w:sz="4" w:space="0" w:color="auto"/>
              <w:left w:val="single" w:sz="4" w:space="0" w:color="auto"/>
              <w:bottom w:val="single" w:sz="4" w:space="0" w:color="auto"/>
              <w:right w:val="single" w:sz="4" w:space="0" w:color="auto"/>
            </w:tcBorders>
            <w:hideMark/>
          </w:tcPr>
          <w:p w14:paraId="582CB6C0"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8</w:t>
            </w:r>
          </w:p>
        </w:tc>
        <w:tc>
          <w:tcPr>
            <w:tcW w:w="2314" w:type="dxa"/>
            <w:tcBorders>
              <w:top w:val="single" w:sz="4" w:space="0" w:color="auto"/>
              <w:left w:val="single" w:sz="4" w:space="0" w:color="auto"/>
              <w:bottom w:val="single" w:sz="4" w:space="0" w:color="auto"/>
              <w:right w:val="single" w:sz="4" w:space="0" w:color="auto"/>
            </w:tcBorders>
            <w:hideMark/>
          </w:tcPr>
          <w:p w14:paraId="466BD9B0"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xml:space="preserve">15.000,00 zł </w:t>
            </w:r>
          </w:p>
        </w:tc>
      </w:tr>
      <w:tr w:rsidR="0033363B" w:rsidRPr="0033363B" w14:paraId="6FC35FB6" w14:textId="77777777" w:rsidTr="0033363B">
        <w:tc>
          <w:tcPr>
            <w:tcW w:w="4644" w:type="dxa"/>
            <w:tcBorders>
              <w:top w:val="single" w:sz="4" w:space="0" w:color="auto"/>
              <w:left w:val="single" w:sz="4" w:space="0" w:color="auto"/>
              <w:bottom w:val="single" w:sz="4" w:space="0" w:color="auto"/>
              <w:right w:val="single" w:sz="4" w:space="0" w:color="auto"/>
            </w:tcBorders>
            <w:hideMark/>
          </w:tcPr>
          <w:p w14:paraId="1B33006F"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Dofinansowanie do wypoczynku poza miejscem zamieszkania</w:t>
            </w:r>
          </w:p>
        </w:tc>
        <w:tc>
          <w:tcPr>
            <w:tcW w:w="2410" w:type="dxa"/>
            <w:tcBorders>
              <w:top w:val="single" w:sz="4" w:space="0" w:color="auto"/>
              <w:left w:val="single" w:sz="4" w:space="0" w:color="auto"/>
              <w:bottom w:val="single" w:sz="4" w:space="0" w:color="auto"/>
              <w:right w:val="single" w:sz="4" w:space="0" w:color="auto"/>
            </w:tcBorders>
            <w:hideMark/>
          </w:tcPr>
          <w:p w14:paraId="0EA46397"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4</w:t>
            </w:r>
          </w:p>
        </w:tc>
        <w:tc>
          <w:tcPr>
            <w:tcW w:w="2314" w:type="dxa"/>
            <w:tcBorders>
              <w:top w:val="single" w:sz="4" w:space="0" w:color="auto"/>
              <w:left w:val="single" w:sz="4" w:space="0" w:color="auto"/>
              <w:bottom w:val="single" w:sz="4" w:space="0" w:color="auto"/>
              <w:right w:val="single" w:sz="4" w:space="0" w:color="auto"/>
            </w:tcBorders>
            <w:hideMark/>
          </w:tcPr>
          <w:p w14:paraId="538D5359"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1.200,00 zł</w:t>
            </w:r>
          </w:p>
        </w:tc>
      </w:tr>
      <w:tr w:rsidR="0033363B" w:rsidRPr="0033363B" w14:paraId="060115B0" w14:textId="77777777" w:rsidTr="0033363B">
        <w:tc>
          <w:tcPr>
            <w:tcW w:w="4644" w:type="dxa"/>
            <w:tcBorders>
              <w:top w:val="single" w:sz="4" w:space="0" w:color="auto"/>
              <w:left w:val="single" w:sz="4" w:space="0" w:color="auto"/>
              <w:bottom w:val="single" w:sz="4" w:space="0" w:color="auto"/>
              <w:right w:val="single" w:sz="4" w:space="0" w:color="auto"/>
            </w:tcBorders>
            <w:hideMark/>
          </w:tcPr>
          <w:p w14:paraId="353BB5EA"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Dodatek na zwiększone koszty utrzymania dziecka niepełnosprawnego</w:t>
            </w:r>
          </w:p>
        </w:tc>
        <w:tc>
          <w:tcPr>
            <w:tcW w:w="2410" w:type="dxa"/>
            <w:tcBorders>
              <w:top w:val="single" w:sz="4" w:space="0" w:color="auto"/>
              <w:left w:val="single" w:sz="4" w:space="0" w:color="auto"/>
              <w:bottom w:val="single" w:sz="4" w:space="0" w:color="auto"/>
              <w:right w:val="single" w:sz="4" w:space="0" w:color="auto"/>
            </w:tcBorders>
            <w:hideMark/>
          </w:tcPr>
          <w:p w14:paraId="4EBEA1F5"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57</w:t>
            </w:r>
          </w:p>
        </w:tc>
        <w:tc>
          <w:tcPr>
            <w:tcW w:w="2314" w:type="dxa"/>
            <w:tcBorders>
              <w:top w:val="single" w:sz="4" w:space="0" w:color="auto"/>
              <w:left w:val="single" w:sz="4" w:space="0" w:color="auto"/>
              <w:bottom w:val="single" w:sz="4" w:space="0" w:color="auto"/>
              <w:right w:val="single" w:sz="4" w:space="0" w:color="auto"/>
            </w:tcBorders>
            <w:hideMark/>
          </w:tcPr>
          <w:p w14:paraId="02580694"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14.034,58 zł</w:t>
            </w:r>
          </w:p>
        </w:tc>
      </w:tr>
      <w:tr w:rsidR="0033363B" w:rsidRPr="0033363B" w14:paraId="35C8E71D" w14:textId="77777777" w:rsidTr="0033363B">
        <w:tc>
          <w:tcPr>
            <w:tcW w:w="4644" w:type="dxa"/>
            <w:tcBorders>
              <w:top w:val="single" w:sz="4" w:space="0" w:color="auto"/>
              <w:left w:val="single" w:sz="4" w:space="0" w:color="auto"/>
              <w:bottom w:val="single" w:sz="4" w:space="0" w:color="auto"/>
              <w:right w:val="single" w:sz="4" w:space="0" w:color="auto"/>
            </w:tcBorders>
            <w:hideMark/>
          </w:tcPr>
          <w:p w14:paraId="72A9C413"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Świadczenie na utrzymanie lokalu mieszkalnego lub domu jednorodzinnego</w:t>
            </w:r>
          </w:p>
        </w:tc>
        <w:tc>
          <w:tcPr>
            <w:tcW w:w="2410" w:type="dxa"/>
            <w:tcBorders>
              <w:top w:val="single" w:sz="4" w:space="0" w:color="auto"/>
              <w:left w:val="single" w:sz="4" w:space="0" w:color="auto"/>
              <w:bottom w:val="single" w:sz="4" w:space="0" w:color="auto"/>
              <w:right w:val="single" w:sz="4" w:space="0" w:color="auto"/>
            </w:tcBorders>
            <w:hideMark/>
          </w:tcPr>
          <w:p w14:paraId="75D3F424"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7</w:t>
            </w:r>
          </w:p>
        </w:tc>
        <w:tc>
          <w:tcPr>
            <w:tcW w:w="2314" w:type="dxa"/>
            <w:tcBorders>
              <w:top w:val="single" w:sz="4" w:space="0" w:color="auto"/>
              <w:left w:val="single" w:sz="4" w:space="0" w:color="auto"/>
              <w:bottom w:val="single" w:sz="4" w:space="0" w:color="auto"/>
              <w:right w:val="single" w:sz="4" w:space="0" w:color="auto"/>
            </w:tcBorders>
            <w:hideMark/>
          </w:tcPr>
          <w:p w14:paraId="5F4A05AF"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19.531,82 zł</w:t>
            </w:r>
          </w:p>
        </w:tc>
      </w:tr>
      <w:tr w:rsidR="0033363B" w:rsidRPr="0033363B" w14:paraId="7E1E9863" w14:textId="77777777" w:rsidTr="0033363B">
        <w:trPr>
          <w:trHeight w:val="145"/>
        </w:trPr>
        <w:tc>
          <w:tcPr>
            <w:tcW w:w="4644" w:type="dxa"/>
            <w:tcBorders>
              <w:top w:val="single" w:sz="4" w:space="0" w:color="auto"/>
              <w:left w:val="single" w:sz="4" w:space="0" w:color="auto"/>
              <w:bottom w:val="single" w:sz="4" w:space="0" w:color="auto"/>
              <w:right w:val="single" w:sz="4" w:space="0" w:color="auto"/>
            </w:tcBorders>
            <w:hideMark/>
          </w:tcPr>
          <w:p w14:paraId="77570385"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Świadczenie na pokrycie kosztów związanych z przeprowadzeniem niezbędnego remontu</w:t>
            </w:r>
          </w:p>
        </w:tc>
        <w:tc>
          <w:tcPr>
            <w:tcW w:w="2410" w:type="dxa"/>
            <w:tcBorders>
              <w:top w:val="single" w:sz="4" w:space="0" w:color="auto"/>
              <w:left w:val="single" w:sz="4" w:space="0" w:color="auto"/>
              <w:bottom w:val="single" w:sz="4" w:space="0" w:color="auto"/>
              <w:right w:val="single" w:sz="4" w:space="0" w:color="auto"/>
            </w:tcBorders>
            <w:hideMark/>
          </w:tcPr>
          <w:p w14:paraId="602F0A2A" w14:textId="77777777" w:rsidR="0033363B" w:rsidRPr="0033363B" w:rsidRDefault="0033363B" w:rsidP="0033363B">
            <w:pPr>
              <w:suppressAutoHyphens/>
              <w:spacing w:after="0" w:line="36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1</w:t>
            </w:r>
          </w:p>
        </w:tc>
        <w:tc>
          <w:tcPr>
            <w:tcW w:w="2314" w:type="dxa"/>
            <w:tcBorders>
              <w:top w:val="single" w:sz="4" w:space="0" w:color="auto"/>
              <w:left w:val="single" w:sz="4" w:space="0" w:color="auto"/>
              <w:bottom w:val="single" w:sz="4" w:space="0" w:color="auto"/>
              <w:right w:val="single" w:sz="4" w:space="0" w:color="auto"/>
            </w:tcBorders>
            <w:hideMark/>
          </w:tcPr>
          <w:p w14:paraId="07A5C90C"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5.000 zł</w:t>
            </w:r>
          </w:p>
        </w:tc>
      </w:tr>
      <w:tr w:rsidR="0033363B" w:rsidRPr="0033363B" w14:paraId="24B5B87B" w14:textId="77777777" w:rsidTr="0033363B">
        <w:trPr>
          <w:trHeight w:val="145"/>
        </w:trPr>
        <w:tc>
          <w:tcPr>
            <w:tcW w:w="4644" w:type="dxa"/>
            <w:tcBorders>
              <w:top w:val="single" w:sz="4" w:space="0" w:color="auto"/>
              <w:left w:val="single" w:sz="4" w:space="0" w:color="auto"/>
              <w:bottom w:val="single" w:sz="4" w:space="0" w:color="auto"/>
              <w:right w:val="single" w:sz="4" w:space="0" w:color="auto"/>
            </w:tcBorders>
            <w:hideMark/>
          </w:tcPr>
          <w:p w14:paraId="76C915A8"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Świadczenie w związku  z wystąpieniem zdarzenia losowego lub innego zdarzenia mającego wpływ na jakość sprawowanej opieki</w:t>
            </w:r>
          </w:p>
        </w:tc>
        <w:tc>
          <w:tcPr>
            <w:tcW w:w="2410" w:type="dxa"/>
            <w:tcBorders>
              <w:top w:val="single" w:sz="4" w:space="0" w:color="auto"/>
              <w:left w:val="single" w:sz="4" w:space="0" w:color="auto"/>
              <w:bottom w:val="single" w:sz="4" w:space="0" w:color="auto"/>
              <w:right w:val="single" w:sz="4" w:space="0" w:color="auto"/>
            </w:tcBorders>
            <w:hideMark/>
          </w:tcPr>
          <w:p w14:paraId="1B50CC70" w14:textId="77777777" w:rsidR="0033363B" w:rsidRPr="0033363B" w:rsidRDefault="0033363B" w:rsidP="0033363B">
            <w:pPr>
              <w:suppressAutoHyphens/>
              <w:spacing w:after="0" w:line="36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0</w:t>
            </w:r>
          </w:p>
        </w:tc>
        <w:tc>
          <w:tcPr>
            <w:tcW w:w="2314" w:type="dxa"/>
            <w:tcBorders>
              <w:top w:val="single" w:sz="4" w:space="0" w:color="auto"/>
              <w:left w:val="single" w:sz="4" w:space="0" w:color="auto"/>
              <w:bottom w:val="single" w:sz="4" w:space="0" w:color="auto"/>
              <w:right w:val="single" w:sz="4" w:space="0" w:color="auto"/>
            </w:tcBorders>
            <w:hideMark/>
          </w:tcPr>
          <w:p w14:paraId="05BFA8A7" w14:textId="77777777" w:rsidR="0033363B" w:rsidRPr="0033363B" w:rsidRDefault="0033363B" w:rsidP="0033363B">
            <w:pPr>
              <w:suppressAutoHyphens/>
              <w:spacing w:after="0" w:line="24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0 zł</w:t>
            </w:r>
          </w:p>
        </w:tc>
      </w:tr>
      <w:tr w:rsidR="0033363B" w:rsidRPr="0033363B" w14:paraId="31E82B4E" w14:textId="77777777" w:rsidTr="0033363B">
        <w:trPr>
          <w:trHeight w:val="578"/>
        </w:trPr>
        <w:tc>
          <w:tcPr>
            <w:tcW w:w="4644" w:type="dxa"/>
            <w:tcBorders>
              <w:top w:val="single" w:sz="4" w:space="0" w:color="auto"/>
              <w:left w:val="single" w:sz="4" w:space="0" w:color="auto"/>
              <w:bottom w:val="single" w:sz="4" w:space="0" w:color="auto"/>
              <w:right w:val="single" w:sz="4" w:space="0" w:color="auto"/>
            </w:tcBorders>
            <w:hideMark/>
          </w:tcPr>
          <w:p w14:paraId="6A7307CB" w14:textId="77777777" w:rsidR="0033363B" w:rsidRPr="0033363B" w:rsidRDefault="0033363B" w:rsidP="0033363B">
            <w:pPr>
              <w:suppressAutoHyphens/>
              <w:spacing w:after="0" w:line="240" w:lineRule="auto"/>
              <w:jc w:val="right"/>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RAZEM</w:t>
            </w:r>
          </w:p>
        </w:tc>
        <w:tc>
          <w:tcPr>
            <w:tcW w:w="2410" w:type="dxa"/>
            <w:tcBorders>
              <w:top w:val="single" w:sz="4" w:space="0" w:color="auto"/>
              <w:left w:val="single" w:sz="4" w:space="0" w:color="auto"/>
              <w:bottom w:val="single" w:sz="4" w:space="0" w:color="auto"/>
              <w:right w:val="single" w:sz="4" w:space="0" w:color="auto"/>
            </w:tcBorders>
            <w:hideMark/>
          </w:tcPr>
          <w:p w14:paraId="59FEF107" w14:textId="77777777" w:rsidR="0033363B" w:rsidRPr="0033363B" w:rsidRDefault="0033363B" w:rsidP="0033363B">
            <w:pPr>
              <w:suppressAutoHyphens/>
              <w:spacing w:after="0" w:line="36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 xml:space="preserve">  815 świadczeń</w:t>
            </w:r>
          </w:p>
        </w:tc>
        <w:tc>
          <w:tcPr>
            <w:tcW w:w="2314" w:type="dxa"/>
            <w:tcBorders>
              <w:top w:val="single" w:sz="4" w:space="0" w:color="auto"/>
              <w:left w:val="single" w:sz="4" w:space="0" w:color="auto"/>
              <w:bottom w:val="single" w:sz="4" w:space="0" w:color="auto"/>
              <w:right w:val="single" w:sz="4" w:space="0" w:color="auto"/>
            </w:tcBorders>
            <w:hideMark/>
          </w:tcPr>
          <w:p w14:paraId="2471842B"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 xml:space="preserve"> 757.162,96 zł</w:t>
            </w:r>
          </w:p>
        </w:tc>
      </w:tr>
    </w:tbl>
    <w:p w14:paraId="32D22654"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p>
    <w:p w14:paraId="431539EF"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ab/>
        <w:t xml:space="preserve">Ponadto w 2023r. 1 dziecko zostało przeniesione z rodziny zastępczej zawodowej do </w:t>
      </w:r>
      <w:r w:rsidRPr="0033363B">
        <w:rPr>
          <w:rFonts w:ascii="Times New Roman" w:eastAsia="Calibri" w:hAnsi="Times New Roman" w:cs="Times New Roman"/>
          <w:sz w:val="24"/>
          <w:szCs w:val="24"/>
        </w:rPr>
        <w:t>Placówki Opiekuńczo-Wychowawczej „Przystań” w Żarnowie</w:t>
      </w:r>
      <w:r w:rsidRPr="0033363B">
        <w:rPr>
          <w:rFonts w:ascii="Times New Roman" w:eastAsia="Times New Roman" w:hAnsi="Times New Roman" w:cs="Times New Roman"/>
          <w:sz w:val="24"/>
          <w:szCs w:val="24"/>
          <w:lang w:eastAsia="zh-CN"/>
        </w:rPr>
        <w:t>, 1 wychowanka została przysposobiona przez rodzinę zastępczą niezawodową, 5 pełnoletnich wychowanków opuściło pieczę zastępczą (z tego 3 wychowanków z rodzin spokrewnionych, 1 wychowanka z rodziny niezawodowej i 1 wychowanek z rodziny zawodowej).</w:t>
      </w:r>
    </w:p>
    <w:p w14:paraId="205C625D"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ab/>
      </w:r>
    </w:p>
    <w:p w14:paraId="133649C7" w14:textId="77777777" w:rsidR="0033363B" w:rsidRPr="0033363B" w:rsidRDefault="0033363B" w:rsidP="0033363B">
      <w:pPr>
        <w:suppressAutoHyphens/>
        <w:spacing w:after="0" w:line="240" w:lineRule="auto"/>
        <w:jc w:val="both"/>
        <w:rPr>
          <w:rFonts w:ascii="Times New Roman" w:eastAsia="Times New Roman" w:hAnsi="Times New Roman" w:cs="Times New Roman"/>
          <w:b/>
          <w:sz w:val="24"/>
          <w:szCs w:val="24"/>
          <w:u w:val="single"/>
          <w:lang w:eastAsia="zh-CN"/>
        </w:rPr>
      </w:pPr>
      <w:r w:rsidRPr="0033363B">
        <w:rPr>
          <w:rFonts w:ascii="Times New Roman" w:eastAsia="Times New Roman" w:hAnsi="Times New Roman" w:cs="Times New Roman"/>
          <w:b/>
          <w:sz w:val="24"/>
          <w:szCs w:val="24"/>
          <w:u w:val="single"/>
          <w:lang w:eastAsia="zh-CN"/>
        </w:rPr>
        <w:t>2. Świadczenia dla usamodzielnionych wychowanków rodzin zastępczych.</w:t>
      </w:r>
    </w:p>
    <w:p w14:paraId="24B90F6B"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p>
    <w:p w14:paraId="6A913138" w14:textId="77777777" w:rsidR="0033363B" w:rsidRPr="0033363B" w:rsidRDefault="0033363B" w:rsidP="0033363B">
      <w:pPr>
        <w:suppressAutoHyphens/>
        <w:spacing w:after="0" w:line="240" w:lineRule="auto"/>
        <w:ind w:firstLine="708"/>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W 2023 roku 6 wychowanków, którzy opuścili rodziny zastępcze, otrzymało pomoc na usamodzielnienie - zgodnie z przepisami ustawy z dnia 9 czerwca 2011r. o wspieraniu rodziny                         i systemie pieczy zastępczej.</w:t>
      </w:r>
    </w:p>
    <w:p w14:paraId="5F1A17C5" w14:textId="77777777" w:rsidR="0033363B" w:rsidRPr="0033363B" w:rsidRDefault="0033363B" w:rsidP="0033363B">
      <w:pPr>
        <w:suppressAutoHyphens/>
        <w:spacing w:after="0" w:line="240" w:lineRule="auto"/>
        <w:ind w:firstLine="708"/>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xml:space="preserve"> Ponadto 5 osób, które opuściły rodziny zastępcze otrzymały pomoc na zagospodarowanie – zgodnie z przepisami w/w ustawy. </w:t>
      </w:r>
    </w:p>
    <w:p w14:paraId="070EC606" w14:textId="77777777" w:rsidR="0033363B" w:rsidRPr="0033363B" w:rsidRDefault="0033363B" w:rsidP="0033363B">
      <w:pPr>
        <w:suppressAutoHyphens/>
        <w:spacing w:after="0" w:line="240" w:lineRule="auto"/>
        <w:ind w:firstLine="708"/>
        <w:jc w:val="both"/>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Nowelizacja ustawy o wspieraniu rodziny i systemie pieczy zastępczej</w:t>
      </w:r>
      <w:r w:rsidR="006A7054">
        <w:rPr>
          <w:rFonts w:ascii="Times New Roman" w:eastAsia="Times New Roman" w:hAnsi="Times New Roman" w:cs="Times New Roman"/>
          <w:b/>
          <w:sz w:val="24"/>
          <w:szCs w:val="24"/>
          <w:lang w:eastAsia="zh-CN"/>
        </w:rPr>
        <w:t xml:space="preserve"> począwszy do 1.02.2023r.</w:t>
      </w:r>
      <w:r w:rsidRPr="0033363B">
        <w:rPr>
          <w:rFonts w:ascii="Times New Roman" w:eastAsia="Times New Roman" w:hAnsi="Times New Roman" w:cs="Times New Roman"/>
          <w:b/>
          <w:sz w:val="24"/>
          <w:szCs w:val="24"/>
          <w:lang w:eastAsia="zh-CN"/>
        </w:rPr>
        <w:t xml:space="preserve"> zniosła kryterium dochodowe</w:t>
      </w:r>
      <w:r w:rsidRPr="0033363B">
        <w:rPr>
          <w:rFonts w:ascii="Times New Roman" w:eastAsia="Times New Roman" w:hAnsi="Times New Roman" w:cs="Times New Roman"/>
          <w:sz w:val="24"/>
          <w:szCs w:val="24"/>
          <w:lang w:eastAsia="zh-CN"/>
        </w:rPr>
        <w:t xml:space="preserve"> </w:t>
      </w:r>
      <w:r w:rsidRPr="0033363B">
        <w:rPr>
          <w:rFonts w:ascii="Times New Roman" w:eastAsia="Times New Roman" w:hAnsi="Times New Roman" w:cs="Times New Roman"/>
          <w:b/>
          <w:sz w:val="24"/>
          <w:szCs w:val="24"/>
          <w:lang w:eastAsia="zh-CN"/>
        </w:rPr>
        <w:t>(1.200 zł)</w:t>
      </w:r>
      <w:r w:rsidRPr="0033363B">
        <w:rPr>
          <w:rFonts w:ascii="Times New Roman" w:eastAsia="Times New Roman" w:hAnsi="Times New Roman" w:cs="Times New Roman"/>
          <w:sz w:val="24"/>
          <w:szCs w:val="24"/>
          <w:lang w:eastAsia="zh-CN"/>
        </w:rPr>
        <w:t xml:space="preserve"> </w:t>
      </w:r>
      <w:r w:rsidRPr="0033363B">
        <w:rPr>
          <w:rFonts w:ascii="Times New Roman" w:eastAsia="Times New Roman" w:hAnsi="Times New Roman" w:cs="Times New Roman"/>
          <w:b/>
          <w:sz w:val="24"/>
          <w:szCs w:val="24"/>
          <w:lang w:eastAsia="zh-CN"/>
        </w:rPr>
        <w:t xml:space="preserve">obowiązujące przy przyznawaniu </w:t>
      </w:r>
      <w:r w:rsidRPr="0033363B">
        <w:rPr>
          <w:rFonts w:ascii="Times New Roman" w:eastAsia="Times New Roman" w:hAnsi="Times New Roman" w:cs="Times New Roman"/>
          <w:b/>
          <w:sz w:val="24"/>
          <w:szCs w:val="24"/>
          <w:lang w:eastAsia="zh-CN"/>
        </w:rPr>
        <w:lastRenderedPageBreak/>
        <w:t>pomocy na usamodzielnienie oraz pomocy na zagospodarowanie osobom usamodzielnianym.</w:t>
      </w:r>
    </w:p>
    <w:p w14:paraId="5CCF8568"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p>
    <w:p w14:paraId="203DCD96" w14:textId="77777777" w:rsidR="0033363B" w:rsidRPr="0033363B" w:rsidRDefault="0033363B" w:rsidP="0033363B">
      <w:pPr>
        <w:suppressAutoHyphens/>
        <w:spacing w:after="0" w:line="240" w:lineRule="auto"/>
        <w:jc w:val="both"/>
        <w:rPr>
          <w:rFonts w:ascii="Times New Roman" w:eastAsia="Times New Roman" w:hAnsi="Times New Roman" w:cs="Times New Roman"/>
          <w:sz w:val="20"/>
          <w:szCs w:val="20"/>
          <w:lang w:eastAsia="zh-CN"/>
        </w:rPr>
      </w:pPr>
      <w:r w:rsidRPr="0033363B">
        <w:rPr>
          <w:rFonts w:ascii="Times New Roman" w:eastAsia="Times New Roman" w:hAnsi="Times New Roman" w:cs="Times New Roman"/>
          <w:sz w:val="20"/>
          <w:szCs w:val="20"/>
          <w:lang w:eastAsia="zh-CN"/>
        </w:rPr>
        <w:t>Tabela 16. Udzielone świadczenia dla usamodzielnianych wychowanków rodzin zastępczych w 2023r.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3338"/>
        <w:gridCol w:w="2457"/>
      </w:tblGrid>
      <w:tr w:rsidR="0033363B" w:rsidRPr="0033363B" w14:paraId="1ACB95E3" w14:textId="77777777" w:rsidTr="0033363B">
        <w:trPr>
          <w:trHeight w:val="959"/>
        </w:trPr>
        <w:tc>
          <w:tcPr>
            <w:tcW w:w="3267" w:type="dxa"/>
            <w:tcBorders>
              <w:top w:val="single" w:sz="4" w:space="0" w:color="auto"/>
              <w:left w:val="single" w:sz="4" w:space="0" w:color="auto"/>
              <w:bottom w:val="single" w:sz="4" w:space="0" w:color="auto"/>
              <w:right w:val="single" w:sz="4" w:space="0" w:color="auto"/>
            </w:tcBorders>
          </w:tcPr>
          <w:p w14:paraId="7E04AF0F"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p>
          <w:p w14:paraId="14BCBBCD"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Rodzaj świadczenia</w:t>
            </w:r>
          </w:p>
        </w:tc>
        <w:tc>
          <w:tcPr>
            <w:tcW w:w="3338" w:type="dxa"/>
            <w:tcBorders>
              <w:top w:val="single" w:sz="4" w:space="0" w:color="auto"/>
              <w:left w:val="single" w:sz="4" w:space="0" w:color="auto"/>
              <w:bottom w:val="single" w:sz="4" w:space="0" w:color="auto"/>
              <w:right w:val="single" w:sz="4" w:space="0" w:color="auto"/>
            </w:tcBorders>
          </w:tcPr>
          <w:p w14:paraId="277D69F0"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p>
          <w:p w14:paraId="1155D416"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Ilość osób / wypłaconych świadczeń</w:t>
            </w:r>
          </w:p>
        </w:tc>
        <w:tc>
          <w:tcPr>
            <w:tcW w:w="2457" w:type="dxa"/>
            <w:tcBorders>
              <w:top w:val="single" w:sz="4" w:space="0" w:color="auto"/>
              <w:left w:val="single" w:sz="4" w:space="0" w:color="auto"/>
              <w:bottom w:val="single" w:sz="4" w:space="0" w:color="auto"/>
              <w:right w:val="single" w:sz="4" w:space="0" w:color="auto"/>
            </w:tcBorders>
          </w:tcPr>
          <w:p w14:paraId="24B616CD"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p>
          <w:p w14:paraId="789582E5" w14:textId="77777777" w:rsidR="0033363B" w:rsidRPr="0033363B" w:rsidRDefault="0033363B" w:rsidP="0033363B">
            <w:pPr>
              <w:suppressAutoHyphens/>
              <w:spacing w:after="0" w:line="24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 xml:space="preserve">Kwota przyznanych świadczeń </w:t>
            </w:r>
          </w:p>
        </w:tc>
      </w:tr>
      <w:tr w:rsidR="0033363B" w:rsidRPr="0033363B" w14:paraId="1FF8D718" w14:textId="77777777" w:rsidTr="0033363B">
        <w:trPr>
          <w:trHeight w:val="651"/>
        </w:trPr>
        <w:tc>
          <w:tcPr>
            <w:tcW w:w="3267" w:type="dxa"/>
            <w:tcBorders>
              <w:top w:val="single" w:sz="4" w:space="0" w:color="auto"/>
              <w:left w:val="single" w:sz="4" w:space="0" w:color="auto"/>
              <w:bottom w:val="single" w:sz="4" w:space="0" w:color="auto"/>
              <w:right w:val="single" w:sz="4" w:space="0" w:color="auto"/>
            </w:tcBorders>
            <w:hideMark/>
          </w:tcPr>
          <w:p w14:paraId="0F41E156"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Pomoc pieniężna na kontynuowanie nauki</w:t>
            </w:r>
          </w:p>
        </w:tc>
        <w:tc>
          <w:tcPr>
            <w:tcW w:w="3338" w:type="dxa"/>
            <w:tcBorders>
              <w:top w:val="single" w:sz="4" w:space="0" w:color="auto"/>
              <w:left w:val="single" w:sz="4" w:space="0" w:color="auto"/>
              <w:bottom w:val="single" w:sz="4" w:space="0" w:color="auto"/>
              <w:right w:val="single" w:sz="4" w:space="0" w:color="auto"/>
            </w:tcBorders>
            <w:hideMark/>
          </w:tcPr>
          <w:p w14:paraId="6D6E58BC" w14:textId="77777777" w:rsidR="0033363B" w:rsidRPr="0033363B" w:rsidRDefault="0033363B" w:rsidP="0033363B">
            <w:pPr>
              <w:suppressAutoHyphens/>
              <w:spacing w:after="0" w:line="36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xml:space="preserve"> 6 osób/46 świadczeń</w:t>
            </w:r>
          </w:p>
        </w:tc>
        <w:tc>
          <w:tcPr>
            <w:tcW w:w="2457" w:type="dxa"/>
            <w:tcBorders>
              <w:top w:val="single" w:sz="4" w:space="0" w:color="auto"/>
              <w:left w:val="single" w:sz="4" w:space="0" w:color="auto"/>
              <w:bottom w:val="single" w:sz="4" w:space="0" w:color="auto"/>
              <w:right w:val="single" w:sz="4" w:space="0" w:color="auto"/>
            </w:tcBorders>
            <w:hideMark/>
          </w:tcPr>
          <w:p w14:paraId="3D4F22DA" w14:textId="77777777" w:rsidR="0033363B" w:rsidRPr="0033363B" w:rsidRDefault="0033363B" w:rsidP="0033363B">
            <w:pPr>
              <w:suppressAutoHyphens/>
              <w:spacing w:after="0" w:line="36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29.157,29 zł</w:t>
            </w:r>
          </w:p>
        </w:tc>
      </w:tr>
      <w:tr w:rsidR="0033363B" w:rsidRPr="0033363B" w14:paraId="5B45D6EE" w14:textId="77777777" w:rsidTr="0033363B">
        <w:tc>
          <w:tcPr>
            <w:tcW w:w="3267" w:type="dxa"/>
            <w:tcBorders>
              <w:top w:val="single" w:sz="4" w:space="0" w:color="auto"/>
              <w:left w:val="single" w:sz="4" w:space="0" w:color="auto"/>
              <w:bottom w:val="single" w:sz="4" w:space="0" w:color="auto"/>
              <w:right w:val="single" w:sz="4" w:space="0" w:color="auto"/>
            </w:tcBorders>
            <w:hideMark/>
          </w:tcPr>
          <w:p w14:paraId="28607BA7"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Pomoc na usamodzielnienie</w:t>
            </w:r>
          </w:p>
        </w:tc>
        <w:tc>
          <w:tcPr>
            <w:tcW w:w="3338" w:type="dxa"/>
            <w:tcBorders>
              <w:top w:val="single" w:sz="4" w:space="0" w:color="auto"/>
              <w:left w:val="single" w:sz="4" w:space="0" w:color="auto"/>
              <w:bottom w:val="single" w:sz="4" w:space="0" w:color="auto"/>
              <w:right w:val="single" w:sz="4" w:space="0" w:color="auto"/>
            </w:tcBorders>
            <w:hideMark/>
          </w:tcPr>
          <w:p w14:paraId="18747788" w14:textId="77777777" w:rsidR="0033363B" w:rsidRPr="0033363B" w:rsidRDefault="0033363B" w:rsidP="0033363B">
            <w:pPr>
              <w:suppressAutoHyphens/>
              <w:spacing w:after="0" w:line="36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xml:space="preserve"> 6 osób/6 świadczeń</w:t>
            </w:r>
          </w:p>
        </w:tc>
        <w:tc>
          <w:tcPr>
            <w:tcW w:w="2457" w:type="dxa"/>
            <w:tcBorders>
              <w:top w:val="single" w:sz="4" w:space="0" w:color="auto"/>
              <w:left w:val="single" w:sz="4" w:space="0" w:color="auto"/>
              <w:bottom w:val="single" w:sz="4" w:space="0" w:color="auto"/>
              <w:right w:val="single" w:sz="4" w:space="0" w:color="auto"/>
            </w:tcBorders>
            <w:hideMark/>
          </w:tcPr>
          <w:p w14:paraId="471A6948" w14:textId="77777777" w:rsidR="0033363B" w:rsidRPr="0033363B" w:rsidRDefault="0033363B" w:rsidP="0033363B">
            <w:pPr>
              <w:suppressAutoHyphens/>
              <w:spacing w:after="0" w:line="36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34.186,00 zł</w:t>
            </w:r>
          </w:p>
        </w:tc>
      </w:tr>
      <w:tr w:rsidR="0033363B" w:rsidRPr="0033363B" w14:paraId="10687A85" w14:textId="77777777" w:rsidTr="0033363B">
        <w:tc>
          <w:tcPr>
            <w:tcW w:w="3267" w:type="dxa"/>
            <w:tcBorders>
              <w:top w:val="single" w:sz="4" w:space="0" w:color="auto"/>
              <w:left w:val="single" w:sz="4" w:space="0" w:color="auto"/>
              <w:bottom w:val="single" w:sz="4" w:space="0" w:color="auto"/>
              <w:right w:val="single" w:sz="4" w:space="0" w:color="auto"/>
            </w:tcBorders>
            <w:hideMark/>
          </w:tcPr>
          <w:p w14:paraId="21535842" w14:textId="77777777" w:rsidR="0033363B" w:rsidRPr="0033363B" w:rsidRDefault="0033363B" w:rsidP="0033363B">
            <w:pPr>
              <w:suppressAutoHyphens/>
              <w:spacing w:after="0" w:line="240" w:lineRule="auto"/>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Pomoc na zagospodarowanie</w:t>
            </w:r>
          </w:p>
        </w:tc>
        <w:tc>
          <w:tcPr>
            <w:tcW w:w="3338" w:type="dxa"/>
            <w:tcBorders>
              <w:top w:val="single" w:sz="4" w:space="0" w:color="auto"/>
              <w:left w:val="single" w:sz="4" w:space="0" w:color="auto"/>
              <w:bottom w:val="single" w:sz="4" w:space="0" w:color="auto"/>
              <w:right w:val="single" w:sz="4" w:space="0" w:color="auto"/>
            </w:tcBorders>
            <w:hideMark/>
          </w:tcPr>
          <w:p w14:paraId="156D8FC1" w14:textId="77777777" w:rsidR="0033363B" w:rsidRPr="0033363B" w:rsidRDefault="0033363B" w:rsidP="0033363B">
            <w:pPr>
              <w:suppressAutoHyphens/>
              <w:spacing w:after="0" w:line="36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5 osób/5 świadczeń</w:t>
            </w:r>
          </w:p>
        </w:tc>
        <w:tc>
          <w:tcPr>
            <w:tcW w:w="2457" w:type="dxa"/>
            <w:tcBorders>
              <w:top w:val="single" w:sz="4" w:space="0" w:color="auto"/>
              <w:left w:val="single" w:sz="4" w:space="0" w:color="auto"/>
              <w:bottom w:val="single" w:sz="4" w:space="0" w:color="auto"/>
              <w:right w:val="single" w:sz="4" w:space="0" w:color="auto"/>
            </w:tcBorders>
            <w:hideMark/>
          </w:tcPr>
          <w:p w14:paraId="2730A64C" w14:textId="77777777" w:rsidR="0033363B" w:rsidRPr="0033363B" w:rsidRDefault="0033363B" w:rsidP="0033363B">
            <w:pPr>
              <w:suppressAutoHyphens/>
              <w:spacing w:after="0" w:line="360" w:lineRule="auto"/>
              <w:jc w:val="center"/>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9.681,00 zł</w:t>
            </w:r>
          </w:p>
        </w:tc>
      </w:tr>
      <w:tr w:rsidR="0033363B" w:rsidRPr="0033363B" w14:paraId="2BAB4B31" w14:textId="77777777" w:rsidTr="0033363B">
        <w:tc>
          <w:tcPr>
            <w:tcW w:w="3267" w:type="dxa"/>
            <w:tcBorders>
              <w:top w:val="single" w:sz="4" w:space="0" w:color="auto"/>
              <w:left w:val="single" w:sz="4" w:space="0" w:color="auto"/>
              <w:bottom w:val="single" w:sz="4" w:space="0" w:color="auto"/>
              <w:right w:val="single" w:sz="4" w:space="0" w:color="auto"/>
            </w:tcBorders>
            <w:hideMark/>
          </w:tcPr>
          <w:p w14:paraId="1330E9AE" w14:textId="77777777" w:rsidR="0033363B" w:rsidRPr="0033363B" w:rsidRDefault="0033363B" w:rsidP="0033363B">
            <w:pPr>
              <w:suppressAutoHyphens/>
              <w:spacing w:after="0" w:line="240" w:lineRule="auto"/>
              <w:jc w:val="right"/>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RAZEM</w:t>
            </w:r>
          </w:p>
        </w:tc>
        <w:tc>
          <w:tcPr>
            <w:tcW w:w="3338" w:type="dxa"/>
            <w:tcBorders>
              <w:top w:val="single" w:sz="4" w:space="0" w:color="auto"/>
              <w:left w:val="single" w:sz="4" w:space="0" w:color="auto"/>
              <w:bottom w:val="single" w:sz="4" w:space="0" w:color="auto"/>
              <w:right w:val="single" w:sz="4" w:space="0" w:color="auto"/>
            </w:tcBorders>
            <w:hideMark/>
          </w:tcPr>
          <w:p w14:paraId="568175E0" w14:textId="77777777" w:rsidR="0033363B" w:rsidRPr="0033363B" w:rsidRDefault="0033363B" w:rsidP="0033363B">
            <w:pPr>
              <w:suppressAutoHyphens/>
              <w:spacing w:after="0" w:line="36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57 świadczeń</w:t>
            </w:r>
          </w:p>
        </w:tc>
        <w:tc>
          <w:tcPr>
            <w:tcW w:w="2457" w:type="dxa"/>
            <w:tcBorders>
              <w:top w:val="single" w:sz="4" w:space="0" w:color="auto"/>
              <w:left w:val="single" w:sz="4" w:space="0" w:color="auto"/>
              <w:bottom w:val="single" w:sz="4" w:space="0" w:color="auto"/>
              <w:right w:val="single" w:sz="4" w:space="0" w:color="auto"/>
            </w:tcBorders>
            <w:hideMark/>
          </w:tcPr>
          <w:p w14:paraId="3F93FF05" w14:textId="77777777" w:rsidR="0033363B" w:rsidRPr="0033363B" w:rsidRDefault="0033363B" w:rsidP="0033363B">
            <w:pPr>
              <w:suppressAutoHyphens/>
              <w:spacing w:after="0" w:line="360" w:lineRule="auto"/>
              <w:jc w:val="center"/>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73.024,29 zł</w:t>
            </w:r>
          </w:p>
        </w:tc>
      </w:tr>
    </w:tbl>
    <w:p w14:paraId="6570719D"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p>
    <w:p w14:paraId="25C37392"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ab/>
        <w:t>W związku z realizacją zadania dotyczącego usamodzielnień wychowanków rodzin zastępczych zostały wydane następujące decyzje:</w:t>
      </w:r>
    </w:p>
    <w:p w14:paraId="56357238" w14:textId="77777777" w:rsidR="0033363B" w:rsidRPr="0033363B" w:rsidRDefault="0033363B" w:rsidP="0033363B">
      <w:pPr>
        <w:numPr>
          <w:ilvl w:val="0"/>
          <w:numId w:val="11"/>
        </w:numPr>
        <w:tabs>
          <w:tab w:val="num" w:pos="-900"/>
        </w:tabs>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b/>
          <w:sz w:val="24"/>
          <w:szCs w:val="24"/>
          <w:lang w:eastAsia="zh-CN"/>
        </w:rPr>
        <w:t>9</w:t>
      </w:r>
      <w:r w:rsidRPr="0033363B">
        <w:rPr>
          <w:rFonts w:ascii="Times New Roman" w:eastAsia="Times New Roman" w:hAnsi="Times New Roman" w:cs="Times New Roman"/>
          <w:sz w:val="24"/>
          <w:szCs w:val="24"/>
          <w:lang w:eastAsia="zh-CN"/>
        </w:rPr>
        <w:t xml:space="preserve"> decyzji dotyczących pomocy na kontynuowanie nauki z tego:</w:t>
      </w:r>
    </w:p>
    <w:p w14:paraId="5B6BA170" w14:textId="77777777" w:rsidR="0033363B" w:rsidRPr="0033363B" w:rsidRDefault="0033363B" w:rsidP="0033363B">
      <w:pPr>
        <w:suppressAutoHyphens/>
        <w:spacing w:after="0" w:line="240" w:lineRule="auto"/>
        <w:ind w:left="360"/>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- 3 decyzje zmieniające wysokość świadczenia,</w:t>
      </w:r>
    </w:p>
    <w:p w14:paraId="4B1D3063" w14:textId="77777777" w:rsidR="0033363B" w:rsidRPr="0033363B" w:rsidRDefault="0033363B" w:rsidP="0033363B">
      <w:pPr>
        <w:suppressAutoHyphens/>
        <w:spacing w:after="0" w:line="240" w:lineRule="auto"/>
        <w:ind w:left="360"/>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- 1 decyzja umarzająca postępowanie,</w:t>
      </w:r>
    </w:p>
    <w:p w14:paraId="39D6129E" w14:textId="77777777" w:rsidR="0033363B" w:rsidRPr="0033363B" w:rsidRDefault="0033363B" w:rsidP="0033363B">
      <w:pPr>
        <w:suppressAutoHyphens/>
        <w:spacing w:after="0" w:line="240" w:lineRule="auto"/>
        <w:ind w:left="360"/>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xml:space="preserve">- 5 decyzji przyznających pomoc na kontynuowanie nauki </w:t>
      </w:r>
    </w:p>
    <w:p w14:paraId="64950A44" w14:textId="77777777" w:rsidR="0033363B" w:rsidRPr="0033363B" w:rsidRDefault="0033363B" w:rsidP="0033363B">
      <w:pPr>
        <w:numPr>
          <w:ilvl w:val="0"/>
          <w:numId w:val="11"/>
        </w:numPr>
        <w:tabs>
          <w:tab w:val="num" w:pos="-2700"/>
        </w:tabs>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b/>
          <w:sz w:val="24"/>
          <w:szCs w:val="24"/>
          <w:lang w:eastAsia="zh-CN"/>
        </w:rPr>
        <w:t>5</w:t>
      </w:r>
      <w:r w:rsidRPr="0033363B">
        <w:rPr>
          <w:rFonts w:ascii="Times New Roman" w:eastAsia="Times New Roman" w:hAnsi="Times New Roman" w:cs="Times New Roman"/>
          <w:sz w:val="24"/>
          <w:szCs w:val="24"/>
          <w:lang w:eastAsia="zh-CN"/>
        </w:rPr>
        <w:t xml:space="preserve"> decyzji przyznających pomoc na zagospodarowanie dla pełnoletnich wychowanków rodzin zastępczych,</w:t>
      </w:r>
    </w:p>
    <w:p w14:paraId="44B7CEDC" w14:textId="77777777" w:rsidR="0033363B" w:rsidRPr="0033363B" w:rsidRDefault="0033363B" w:rsidP="0033363B">
      <w:pPr>
        <w:numPr>
          <w:ilvl w:val="0"/>
          <w:numId w:val="11"/>
        </w:numPr>
        <w:tabs>
          <w:tab w:val="num" w:pos="-2700"/>
        </w:tabs>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b/>
          <w:sz w:val="24"/>
          <w:szCs w:val="24"/>
          <w:lang w:eastAsia="zh-CN"/>
        </w:rPr>
        <w:t>6</w:t>
      </w:r>
      <w:r w:rsidRPr="0033363B">
        <w:rPr>
          <w:rFonts w:ascii="Times New Roman" w:eastAsia="Times New Roman" w:hAnsi="Times New Roman" w:cs="Times New Roman"/>
          <w:sz w:val="24"/>
          <w:szCs w:val="24"/>
          <w:lang w:eastAsia="zh-CN"/>
        </w:rPr>
        <w:t xml:space="preserve"> decyzji przyznających pomoc na usamodzielnienie dla pełnoletnich wychowanków rodzin zastępczych</w:t>
      </w:r>
    </w:p>
    <w:p w14:paraId="5A87A6EF"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p>
    <w:p w14:paraId="211C16F0" w14:textId="77777777" w:rsidR="0033363B" w:rsidRPr="0033363B" w:rsidRDefault="0033363B" w:rsidP="0033363B">
      <w:pPr>
        <w:suppressAutoHyphens/>
        <w:spacing w:after="0" w:line="240" w:lineRule="auto"/>
        <w:jc w:val="both"/>
        <w:rPr>
          <w:rFonts w:ascii="Times New Roman" w:eastAsia="Times New Roman" w:hAnsi="Times New Roman" w:cs="Times New Roman"/>
          <w:b/>
          <w:sz w:val="24"/>
          <w:szCs w:val="24"/>
          <w:u w:val="single"/>
          <w:lang w:eastAsia="zh-CN"/>
        </w:rPr>
      </w:pPr>
      <w:r w:rsidRPr="0033363B">
        <w:rPr>
          <w:rFonts w:ascii="Times New Roman" w:eastAsia="Times New Roman" w:hAnsi="Times New Roman" w:cs="Times New Roman"/>
          <w:b/>
          <w:sz w:val="24"/>
          <w:szCs w:val="24"/>
          <w:u w:val="single"/>
          <w:lang w:eastAsia="zh-CN"/>
        </w:rPr>
        <w:t xml:space="preserve"> 3. Porozumienia między powiatami.</w:t>
      </w:r>
    </w:p>
    <w:p w14:paraId="4DA8AF2E" w14:textId="77777777" w:rsidR="0033363B" w:rsidRPr="0033363B" w:rsidRDefault="0033363B" w:rsidP="0033363B">
      <w:pPr>
        <w:suppressAutoHyphens/>
        <w:spacing w:after="0" w:line="240" w:lineRule="auto"/>
        <w:jc w:val="both"/>
        <w:rPr>
          <w:rFonts w:ascii="Times New Roman" w:eastAsia="Times New Roman" w:hAnsi="Times New Roman" w:cs="Times New Roman"/>
          <w:b/>
          <w:sz w:val="24"/>
          <w:szCs w:val="24"/>
          <w:lang w:eastAsia="zh-CN"/>
        </w:rPr>
      </w:pPr>
    </w:p>
    <w:p w14:paraId="5B55682D"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ab/>
        <w:t xml:space="preserve">W 2023 roku obsługiwano </w:t>
      </w:r>
      <w:r w:rsidRPr="0033363B">
        <w:rPr>
          <w:rFonts w:ascii="Times New Roman" w:eastAsia="Times New Roman" w:hAnsi="Times New Roman" w:cs="Times New Roman"/>
          <w:b/>
          <w:sz w:val="24"/>
          <w:szCs w:val="24"/>
          <w:lang w:eastAsia="zh-CN"/>
        </w:rPr>
        <w:t xml:space="preserve">14 </w:t>
      </w:r>
      <w:r w:rsidRPr="0033363B">
        <w:rPr>
          <w:rFonts w:ascii="Times New Roman" w:eastAsia="Times New Roman" w:hAnsi="Times New Roman" w:cs="Times New Roman"/>
          <w:sz w:val="24"/>
          <w:szCs w:val="24"/>
          <w:lang w:eastAsia="zh-CN"/>
        </w:rPr>
        <w:t xml:space="preserve">rodzin zastępczych, w których umieszczone było </w:t>
      </w:r>
      <w:r w:rsidRPr="0033363B">
        <w:rPr>
          <w:rFonts w:ascii="Times New Roman" w:eastAsia="Times New Roman" w:hAnsi="Times New Roman" w:cs="Times New Roman"/>
          <w:b/>
          <w:sz w:val="24"/>
          <w:szCs w:val="24"/>
          <w:lang w:eastAsia="zh-CN"/>
        </w:rPr>
        <w:t xml:space="preserve">18 </w:t>
      </w:r>
      <w:r w:rsidRPr="0033363B">
        <w:rPr>
          <w:rFonts w:ascii="Times New Roman" w:eastAsia="Times New Roman" w:hAnsi="Times New Roman" w:cs="Times New Roman"/>
          <w:sz w:val="24"/>
          <w:szCs w:val="24"/>
          <w:lang w:eastAsia="zh-CN"/>
        </w:rPr>
        <w:t>dzieci pochodzących z terenu innych powiatów (Kluczbork, Wrocław, Wieluń, Kępno, Tarnów, Sucha Beskidzka, Pajęczno, Czarnków, Gorzów Wlkp.).</w:t>
      </w:r>
    </w:p>
    <w:p w14:paraId="768A78D6" w14:textId="77777777" w:rsidR="0033363B" w:rsidRPr="0033363B" w:rsidRDefault="0033363B" w:rsidP="0033363B">
      <w:pPr>
        <w:suppressAutoHyphens/>
        <w:spacing w:after="0" w:line="240" w:lineRule="auto"/>
        <w:ind w:firstLine="708"/>
        <w:jc w:val="both"/>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sz w:val="24"/>
          <w:szCs w:val="24"/>
          <w:lang w:eastAsia="zh-CN"/>
        </w:rPr>
        <w:t xml:space="preserve">Ponadto w 2023 roku </w:t>
      </w:r>
      <w:r w:rsidRPr="0033363B">
        <w:rPr>
          <w:rFonts w:ascii="Times New Roman" w:eastAsia="Times New Roman" w:hAnsi="Times New Roman" w:cs="Times New Roman"/>
          <w:b/>
          <w:sz w:val="24"/>
          <w:szCs w:val="24"/>
          <w:lang w:eastAsia="zh-CN"/>
        </w:rPr>
        <w:t>4</w:t>
      </w:r>
      <w:r w:rsidRPr="0033363B">
        <w:rPr>
          <w:rFonts w:ascii="Times New Roman" w:eastAsia="Times New Roman" w:hAnsi="Times New Roman" w:cs="Times New Roman"/>
          <w:sz w:val="24"/>
          <w:szCs w:val="24"/>
          <w:lang w:eastAsia="zh-CN"/>
        </w:rPr>
        <w:t xml:space="preserve"> dzieci pochodzących z terenu powiatu wieruszowskiego przebywała na terenie innych powiatów takich jak: wieluński, sieradzki oraz łódzki wschodni. Powiat wieruszowski w 2023 roku poniósł wydatki za pobyt dzieci na terenie innych powiatów w rodzinach zastępczych oraz w RDD w Godynicach w łącznej kwocie </w:t>
      </w:r>
      <w:r w:rsidRPr="0033363B">
        <w:rPr>
          <w:rFonts w:ascii="Times New Roman" w:eastAsia="Times New Roman" w:hAnsi="Times New Roman" w:cs="Times New Roman"/>
          <w:b/>
          <w:sz w:val="24"/>
          <w:szCs w:val="24"/>
          <w:lang w:eastAsia="zh-CN"/>
        </w:rPr>
        <w:t>65.509,57 zł.</w:t>
      </w:r>
    </w:p>
    <w:p w14:paraId="394A9890" w14:textId="77777777" w:rsidR="0033363B" w:rsidRPr="0033363B" w:rsidRDefault="0033363B" w:rsidP="0033363B">
      <w:pPr>
        <w:spacing w:after="0" w:line="240" w:lineRule="auto"/>
        <w:ind w:firstLine="708"/>
        <w:jc w:val="both"/>
        <w:rPr>
          <w:rFonts w:ascii="Times New Roman" w:eastAsia="Calibri" w:hAnsi="Times New Roman" w:cs="Times New Roman"/>
          <w:b/>
          <w:sz w:val="24"/>
          <w:szCs w:val="24"/>
        </w:rPr>
      </w:pPr>
      <w:r w:rsidRPr="0033363B">
        <w:rPr>
          <w:rFonts w:ascii="Times New Roman" w:eastAsia="Calibri" w:hAnsi="Times New Roman" w:cs="Times New Roman"/>
          <w:b/>
          <w:sz w:val="24"/>
          <w:szCs w:val="24"/>
        </w:rPr>
        <w:t>W związku z nowelizacją ustawy o wspieraniu rodziny i systemie pieczy zastępczej od dnia 1 lutego 2023r., rodzinie zastępczej zawodowej oraz prowadzącemu rodzinny dom dziecka przysługuje miesięczne wynagrodzenie nie niższe niż kwota 4.100 zł brutto. Ponadto zmieniły się zasady waloryzacji w/w wynagrodzenia, które podlega waloryzacji zgodnie ze wskaźnikiem cen towarów usług konsumpcyjnych ogłaszanym przez Prezesa Głównego Urzędu Statystycznego, od dnia 1 czerwca roku kalendarzowego następującego po roku kalendarzowym, w którym wskaźnik cen towarów i usług konsumpcyjnych                        w okresie od roku kalendarzowego, w którym była przeprowadzona ostatnio waloryzacja, przekroczył 105 %.</w:t>
      </w:r>
    </w:p>
    <w:p w14:paraId="7DCB98A9" w14:textId="77777777" w:rsidR="0033363B" w:rsidRPr="0033363B" w:rsidRDefault="0033363B" w:rsidP="0033363B">
      <w:pPr>
        <w:spacing w:after="0" w:line="240" w:lineRule="auto"/>
        <w:ind w:firstLine="708"/>
        <w:jc w:val="both"/>
        <w:rPr>
          <w:rFonts w:ascii="Times New Roman" w:eastAsia="Calibri" w:hAnsi="Times New Roman" w:cs="Times New Roman"/>
          <w:b/>
          <w:sz w:val="24"/>
          <w:szCs w:val="24"/>
        </w:rPr>
      </w:pPr>
      <w:r w:rsidRPr="0033363B">
        <w:rPr>
          <w:rFonts w:ascii="Times New Roman" w:eastAsia="Calibri" w:hAnsi="Times New Roman" w:cs="Times New Roman"/>
          <w:b/>
          <w:sz w:val="24"/>
          <w:szCs w:val="24"/>
        </w:rPr>
        <w:t>Dodatkowo w/w ustawa wprowadziła zapis informujący o tym, iż  gmina właściwa ze względu na miejsce zamieszkania dziecka przed umieszczeniem go po raz pierwszy                               w pieczy zastępczej powinna partycypować w kosztach związanych z objęciem rodziny zastępczej opieką koordynatora rodzinnej pieczy zastępczej.</w:t>
      </w:r>
    </w:p>
    <w:p w14:paraId="06AC8F1F" w14:textId="77777777" w:rsidR="00CC3BEC" w:rsidRPr="002810D9" w:rsidRDefault="0033363B" w:rsidP="002810D9">
      <w:pPr>
        <w:suppressAutoHyphens/>
        <w:spacing w:after="0" w:line="240" w:lineRule="auto"/>
        <w:ind w:firstLine="708"/>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lastRenderedPageBreak/>
        <w:t xml:space="preserve">W związku z powyższym Powiat Wieruszowski w 2023r. zawarł </w:t>
      </w:r>
      <w:r w:rsidRPr="0033363B">
        <w:rPr>
          <w:rFonts w:ascii="Times New Roman" w:eastAsia="Times New Roman" w:hAnsi="Times New Roman" w:cs="Times New Roman"/>
          <w:b/>
          <w:sz w:val="24"/>
          <w:szCs w:val="24"/>
          <w:lang w:eastAsia="zh-CN"/>
        </w:rPr>
        <w:t>1 porozumienie</w:t>
      </w:r>
      <w:r w:rsidRPr="0033363B">
        <w:rPr>
          <w:rFonts w:ascii="Times New Roman" w:eastAsia="Times New Roman" w:hAnsi="Times New Roman" w:cs="Times New Roman"/>
          <w:sz w:val="24"/>
          <w:szCs w:val="24"/>
          <w:lang w:eastAsia="zh-CN"/>
        </w:rPr>
        <w:t xml:space="preserve">              w sprawie umieszczenia dziecka w rodzinie zastępczej z innego powiatu na terenie powiatu wieruszowskiego, dotyczące ponoszenia wydatków na utrzymanie dziecka wraz z kosztami koordynatora rodzinnej pieczy zastępczej oraz </w:t>
      </w:r>
      <w:r w:rsidRPr="0033363B">
        <w:rPr>
          <w:rFonts w:ascii="Times New Roman" w:eastAsia="Times New Roman" w:hAnsi="Times New Roman" w:cs="Times New Roman"/>
          <w:b/>
          <w:sz w:val="24"/>
          <w:szCs w:val="24"/>
          <w:lang w:eastAsia="zh-CN"/>
        </w:rPr>
        <w:t>18 aneksów</w:t>
      </w:r>
      <w:r w:rsidRPr="0033363B">
        <w:rPr>
          <w:rFonts w:ascii="Times New Roman" w:eastAsia="Times New Roman" w:hAnsi="Times New Roman" w:cs="Times New Roman"/>
          <w:sz w:val="24"/>
          <w:szCs w:val="24"/>
          <w:lang w:eastAsia="zh-CN"/>
        </w:rPr>
        <w:t xml:space="preserve"> do porozumień (w tym 14 aneksów dotyczących kosztów koordynatora rodzinnej pieczy zastępczej, 1 aneks dotyczący zmiany nazwiska u dziecka, 2 aneksy dotyczące przekazywania środków finansowych na podstawie noty księgowej oraz 1 aneks dotyczący porozumienia w sprawie ponoszenia wydatków na dziecko pochodzące z powiatu wieruszowskiego ale umieszczone w rodzinie zastępczej spokrewnionej na terenie powiatu wieluńskiego wraz z kosztami koordynatora rodzinnej pieczy zastępczej)  </w:t>
      </w:r>
    </w:p>
    <w:p w14:paraId="24FB5854" w14:textId="77777777" w:rsidR="00CC3BEC" w:rsidRDefault="00CC3BEC" w:rsidP="00CC3BEC">
      <w:pPr>
        <w:spacing w:after="0" w:line="240" w:lineRule="auto"/>
        <w:jc w:val="both"/>
        <w:rPr>
          <w:rFonts w:ascii="Times New Roman" w:eastAsia="Times New Roman" w:hAnsi="Times New Roman" w:cs="Times New Roman"/>
          <w:b/>
          <w:sz w:val="16"/>
          <w:szCs w:val="24"/>
          <w:u w:val="single"/>
          <w:lang w:eastAsia="pl-PL"/>
        </w:rPr>
      </w:pPr>
    </w:p>
    <w:p w14:paraId="59784D9B" w14:textId="77777777" w:rsidR="002810D9" w:rsidRPr="002810D9" w:rsidRDefault="002810D9" w:rsidP="002810D9">
      <w:pPr>
        <w:spacing w:after="0" w:line="240" w:lineRule="auto"/>
        <w:jc w:val="both"/>
        <w:rPr>
          <w:rFonts w:ascii="Times New Roman" w:eastAsia="Times New Roman" w:hAnsi="Times New Roman" w:cs="Times New Roman"/>
          <w:sz w:val="28"/>
          <w:szCs w:val="28"/>
          <w:lang w:eastAsia="pl-PL"/>
        </w:rPr>
      </w:pPr>
      <w:r w:rsidRPr="002810D9">
        <w:rPr>
          <w:rFonts w:ascii="Times New Roman" w:eastAsia="Times New Roman" w:hAnsi="Times New Roman" w:cs="Times New Roman"/>
          <w:b/>
          <w:sz w:val="28"/>
          <w:szCs w:val="28"/>
          <w:u w:val="single"/>
          <w:lang w:eastAsia="pl-PL"/>
        </w:rPr>
        <w:t>IV. Instytucjonalna piecza zastępcza.</w:t>
      </w:r>
    </w:p>
    <w:p w14:paraId="77460AE6" w14:textId="77777777" w:rsidR="002810D9" w:rsidRPr="002810D9" w:rsidRDefault="002810D9" w:rsidP="002810D9">
      <w:pPr>
        <w:spacing w:after="0" w:line="240" w:lineRule="auto"/>
        <w:jc w:val="both"/>
        <w:rPr>
          <w:rFonts w:ascii="Times New Roman" w:eastAsia="Times New Roman" w:hAnsi="Times New Roman" w:cs="Times New Roman"/>
          <w:b/>
          <w:sz w:val="16"/>
          <w:szCs w:val="24"/>
          <w:u w:val="single"/>
          <w:lang w:eastAsia="pl-PL"/>
        </w:rPr>
      </w:pPr>
    </w:p>
    <w:p w14:paraId="551D005B" w14:textId="77777777" w:rsidR="002810D9" w:rsidRPr="002810D9" w:rsidRDefault="002810D9" w:rsidP="002810D9">
      <w:pPr>
        <w:spacing w:after="0" w:line="240" w:lineRule="auto"/>
        <w:ind w:firstLine="708"/>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Na dzień 31 grudnia 20</w:t>
      </w:r>
      <w:r w:rsidRPr="002810D9">
        <w:rPr>
          <w:rFonts w:ascii="Times New Roman" w:eastAsia="Calibri" w:hAnsi="Times New Roman" w:cs="Times New Roman"/>
          <w:sz w:val="24"/>
          <w:szCs w:val="24"/>
        </w:rPr>
        <w:t>23</w:t>
      </w:r>
      <w:r w:rsidRPr="002810D9">
        <w:rPr>
          <w:rFonts w:ascii="Times New Roman" w:eastAsia="Times New Roman" w:hAnsi="Times New Roman" w:cs="Times New Roman"/>
          <w:sz w:val="24"/>
          <w:szCs w:val="24"/>
          <w:lang w:eastAsia="pl-PL"/>
        </w:rPr>
        <w:t>r. w pieczy instytucjonalnej na terenie powiatu wieruszowskiego przebywało</w:t>
      </w:r>
      <w:r w:rsidRPr="002810D9">
        <w:rPr>
          <w:rFonts w:ascii="Times New Roman" w:eastAsia="Times New Roman" w:hAnsi="Times New Roman" w:cs="Times New Roman"/>
          <w:b/>
          <w:sz w:val="24"/>
          <w:szCs w:val="24"/>
          <w:lang w:eastAsia="pl-PL"/>
        </w:rPr>
        <w:t xml:space="preserve"> 2</w:t>
      </w:r>
      <w:r w:rsidRPr="002810D9">
        <w:rPr>
          <w:rFonts w:ascii="Times New Roman" w:eastAsia="Calibri" w:hAnsi="Times New Roman" w:cs="Times New Roman"/>
          <w:b/>
          <w:bCs/>
          <w:sz w:val="24"/>
          <w:szCs w:val="24"/>
        </w:rPr>
        <w:t>3</w:t>
      </w:r>
      <w:r w:rsidRPr="002810D9">
        <w:rPr>
          <w:rFonts w:ascii="Times New Roman" w:eastAsia="Times New Roman" w:hAnsi="Times New Roman" w:cs="Times New Roman"/>
          <w:sz w:val="24"/>
          <w:szCs w:val="24"/>
          <w:lang w:eastAsia="pl-PL"/>
        </w:rPr>
        <w:t xml:space="preserve"> dzieci, z tego w:</w:t>
      </w:r>
    </w:p>
    <w:p w14:paraId="54A384FD" w14:textId="77777777" w:rsidR="002810D9" w:rsidRPr="002810D9" w:rsidRDefault="002810D9" w:rsidP="002810D9">
      <w:pPr>
        <w:spacing w:after="0" w:line="240" w:lineRule="auto"/>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 Rodzinnym Domu Fundacji ”Happy Kids” nr 5 w Lubczynie, przebywało </w:t>
      </w:r>
      <w:r w:rsidRPr="002810D9">
        <w:rPr>
          <w:rFonts w:ascii="Times New Roman" w:eastAsia="Calibri" w:hAnsi="Times New Roman" w:cs="Times New Roman"/>
          <w:b/>
          <w:bCs/>
          <w:sz w:val="24"/>
          <w:szCs w:val="24"/>
        </w:rPr>
        <w:t>9</w:t>
      </w:r>
      <w:r w:rsidRPr="002810D9">
        <w:rPr>
          <w:rFonts w:ascii="Times New Roman" w:eastAsia="Times New Roman" w:hAnsi="Times New Roman" w:cs="Times New Roman"/>
          <w:b/>
          <w:sz w:val="24"/>
          <w:szCs w:val="24"/>
          <w:lang w:eastAsia="pl-PL"/>
        </w:rPr>
        <w:t xml:space="preserve"> </w:t>
      </w:r>
      <w:r w:rsidRPr="002810D9">
        <w:rPr>
          <w:rFonts w:ascii="Times New Roman" w:eastAsia="Times New Roman" w:hAnsi="Times New Roman" w:cs="Times New Roman"/>
          <w:sz w:val="24"/>
          <w:szCs w:val="24"/>
          <w:lang w:eastAsia="pl-PL"/>
        </w:rPr>
        <w:t xml:space="preserve">wychowanków                            </w:t>
      </w:r>
      <w:r w:rsidRPr="002810D9">
        <w:rPr>
          <w:rFonts w:ascii="Times New Roman" w:eastAsia="Calibri" w:hAnsi="Times New Roman" w:cs="Times New Roman"/>
          <w:sz w:val="24"/>
          <w:szCs w:val="24"/>
        </w:rPr>
        <w:t xml:space="preserve">(w tym 4 wychowanków </w:t>
      </w:r>
      <w:r w:rsidRPr="002810D9">
        <w:rPr>
          <w:rFonts w:ascii="Times New Roman" w:eastAsia="Times New Roman" w:hAnsi="Times New Roman" w:cs="Times New Roman"/>
          <w:sz w:val="24"/>
          <w:szCs w:val="24"/>
          <w:lang w:eastAsia="pl-PL"/>
        </w:rPr>
        <w:t>z powiatu wieruszowskiego</w:t>
      </w:r>
      <w:r w:rsidRPr="002810D9">
        <w:rPr>
          <w:rFonts w:ascii="Times New Roman" w:eastAsia="Calibri" w:hAnsi="Times New Roman" w:cs="Times New Roman"/>
          <w:sz w:val="24"/>
          <w:szCs w:val="24"/>
        </w:rPr>
        <w:t xml:space="preserve"> i 5 wychowanków z miasta Łodzi),</w:t>
      </w:r>
    </w:p>
    <w:p w14:paraId="2031C743" w14:textId="77777777" w:rsidR="002810D9" w:rsidRPr="002810D9" w:rsidRDefault="002810D9" w:rsidP="002810D9">
      <w:pPr>
        <w:spacing w:after="0" w:line="240" w:lineRule="auto"/>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 Rodzinnym Domu Fundacji „Happy Kids” nr 9 w Sokolnikach, przebywało </w:t>
      </w:r>
      <w:r w:rsidRPr="002810D9">
        <w:rPr>
          <w:rFonts w:ascii="Times New Roman" w:eastAsia="Times New Roman" w:hAnsi="Times New Roman" w:cs="Times New Roman"/>
          <w:b/>
          <w:sz w:val="24"/>
          <w:szCs w:val="24"/>
          <w:lang w:eastAsia="pl-PL"/>
        </w:rPr>
        <w:t>6</w:t>
      </w:r>
      <w:r w:rsidRPr="002810D9">
        <w:rPr>
          <w:rFonts w:ascii="Times New Roman" w:eastAsia="Times New Roman" w:hAnsi="Times New Roman" w:cs="Times New Roman"/>
          <w:sz w:val="24"/>
          <w:szCs w:val="24"/>
          <w:lang w:eastAsia="pl-PL"/>
        </w:rPr>
        <w:t xml:space="preserve"> wychowanków (w tym 4 wychowanków z powiatu wieruszowskiego, 1 wychowanek z powiatu zgierskiego               i 1 wychowanek z</w:t>
      </w:r>
      <w:r w:rsidRPr="002810D9">
        <w:rPr>
          <w:rFonts w:ascii="Times New Roman" w:eastAsia="Calibri" w:hAnsi="Times New Roman" w:cs="Times New Roman"/>
          <w:sz w:val="24"/>
          <w:szCs w:val="24"/>
        </w:rPr>
        <w:t xml:space="preserve"> miasta Łodzi</w:t>
      </w:r>
      <w:r w:rsidRPr="002810D9">
        <w:rPr>
          <w:rFonts w:ascii="Times New Roman" w:eastAsia="Times New Roman" w:hAnsi="Times New Roman" w:cs="Times New Roman"/>
          <w:sz w:val="24"/>
          <w:szCs w:val="24"/>
          <w:lang w:eastAsia="pl-PL"/>
        </w:rPr>
        <w:t xml:space="preserve">), </w:t>
      </w:r>
    </w:p>
    <w:p w14:paraId="30B617A7" w14:textId="77777777" w:rsidR="002810D9" w:rsidRPr="002810D9" w:rsidRDefault="002810D9" w:rsidP="002810D9">
      <w:pPr>
        <w:spacing w:after="0" w:line="240" w:lineRule="auto"/>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 Rodzinnym Domu Fundacji ”Happy Kids” nr 14 w Czastarach, przebywało </w:t>
      </w:r>
      <w:r w:rsidRPr="002810D9">
        <w:rPr>
          <w:rFonts w:ascii="Times New Roman" w:eastAsia="Times New Roman" w:hAnsi="Times New Roman" w:cs="Times New Roman"/>
          <w:b/>
          <w:bCs/>
          <w:sz w:val="24"/>
          <w:szCs w:val="24"/>
          <w:lang w:eastAsia="pl-PL"/>
        </w:rPr>
        <w:t>8</w:t>
      </w:r>
      <w:r w:rsidRPr="002810D9">
        <w:rPr>
          <w:rFonts w:ascii="Times New Roman" w:eastAsia="Times New Roman" w:hAnsi="Times New Roman" w:cs="Times New Roman"/>
          <w:sz w:val="24"/>
          <w:szCs w:val="24"/>
          <w:lang w:eastAsia="pl-PL"/>
        </w:rPr>
        <w:t xml:space="preserve"> wychowanków (w tym 5 wychowanków z powiatu wieruszowskiego, 1 wychowanka z powiatu wieluńskiego, 1 wychowanek z powiatu zgorzeleckiego i 1 wychowanek z powiatu pajęczańskiego).</w:t>
      </w:r>
    </w:p>
    <w:p w14:paraId="54B631FD" w14:textId="77777777" w:rsidR="002810D9" w:rsidRPr="002810D9" w:rsidRDefault="002810D9" w:rsidP="002810D9">
      <w:pPr>
        <w:spacing w:after="0" w:line="240" w:lineRule="auto"/>
        <w:ind w:firstLine="708"/>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W 3 placówkach opiekuńczo-wychowawczych mieszczących się na terenie innych powiatów przebywało 5</w:t>
      </w:r>
      <w:r w:rsidRPr="002810D9">
        <w:rPr>
          <w:rFonts w:ascii="Times New Roman" w:eastAsia="Times New Roman" w:hAnsi="Times New Roman" w:cs="Times New Roman"/>
          <w:b/>
          <w:sz w:val="24"/>
          <w:szCs w:val="24"/>
          <w:lang w:eastAsia="pl-PL"/>
        </w:rPr>
        <w:t xml:space="preserve"> </w:t>
      </w:r>
      <w:r w:rsidRPr="002810D9">
        <w:rPr>
          <w:rFonts w:ascii="Times New Roman" w:eastAsia="Times New Roman" w:hAnsi="Times New Roman" w:cs="Times New Roman"/>
          <w:sz w:val="24"/>
          <w:szCs w:val="24"/>
          <w:lang w:eastAsia="pl-PL"/>
        </w:rPr>
        <w:t xml:space="preserve">wychowanków pochodzących z terenu powiatu wieruszowskiego (tj. w Domu Dziecka im. Św. Urszuli Ledóchowskiej w Komornikach - śr. koszt miesięczny utrzymania w miesiącu styczniu i lutym wynosił </w:t>
      </w:r>
      <w:r w:rsidRPr="002810D9">
        <w:rPr>
          <w:rFonts w:ascii="Times New Roman" w:eastAsia="Times New Roman" w:hAnsi="Times New Roman" w:cs="Times New Roman"/>
          <w:b/>
          <w:sz w:val="24"/>
          <w:szCs w:val="24"/>
          <w:lang w:eastAsia="pl-PL"/>
        </w:rPr>
        <w:t>8.070,21 zł</w:t>
      </w:r>
      <w:r w:rsidRPr="002810D9">
        <w:rPr>
          <w:rFonts w:ascii="Times New Roman" w:eastAsia="Times New Roman" w:hAnsi="Times New Roman" w:cs="Times New Roman"/>
          <w:sz w:val="24"/>
          <w:szCs w:val="24"/>
          <w:lang w:eastAsia="pl-PL"/>
        </w:rPr>
        <w:t xml:space="preserve">, począwszy od marca </w:t>
      </w:r>
      <w:r w:rsidRPr="002810D9">
        <w:rPr>
          <w:rFonts w:ascii="Times New Roman" w:eastAsia="Times New Roman" w:hAnsi="Times New Roman" w:cs="Times New Roman"/>
          <w:b/>
          <w:sz w:val="24"/>
          <w:szCs w:val="24"/>
          <w:lang w:eastAsia="pl-PL"/>
        </w:rPr>
        <w:t>10.310,96 zł</w:t>
      </w:r>
      <w:r w:rsidRPr="002810D9">
        <w:rPr>
          <w:rFonts w:ascii="Times New Roman" w:eastAsia="Times New Roman" w:hAnsi="Times New Roman" w:cs="Times New Roman"/>
          <w:sz w:val="24"/>
          <w:szCs w:val="24"/>
          <w:lang w:eastAsia="pl-PL"/>
        </w:rPr>
        <w:t xml:space="preserve">, w placówce opiekuńczo-wychowawczej w Strobowie - śr. koszt miesięczny utrzymania w miesiącu styczniu wynosił </w:t>
      </w:r>
      <w:r w:rsidRPr="002810D9">
        <w:rPr>
          <w:rFonts w:ascii="Times New Roman" w:eastAsia="Times New Roman" w:hAnsi="Times New Roman" w:cs="Times New Roman"/>
          <w:b/>
          <w:sz w:val="24"/>
          <w:szCs w:val="24"/>
          <w:lang w:eastAsia="pl-PL"/>
        </w:rPr>
        <w:t>7.004,39 zł</w:t>
      </w:r>
      <w:r w:rsidRPr="002810D9">
        <w:rPr>
          <w:rFonts w:ascii="Times New Roman" w:eastAsia="Times New Roman" w:hAnsi="Times New Roman" w:cs="Times New Roman"/>
          <w:sz w:val="24"/>
          <w:szCs w:val="24"/>
          <w:lang w:eastAsia="pl-PL"/>
        </w:rPr>
        <w:t xml:space="preserve">, począwszy od lutego </w:t>
      </w:r>
      <w:r w:rsidRPr="002810D9">
        <w:rPr>
          <w:rFonts w:ascii="Times New Roman" w:eastAsia="Times New Roman" w:hAnsi="Times New Roman" w:cs="Times New Roman"/>
          <w:b/>
          <w:bCs/>
          <w:sz w:val="24"/>
          <w:szCs w:val="24"/>
          <w:lang w:eastAsia="pl-PL"/>
        </w:rPr>
        <w:t xml:space="preserve">7.862,67 zł.  </w:t>
      </w:r>
      <w:r w:rsidRPr="002810D9">
        <w:rPr>
          <w:rFonts w:ascii="Times New Roman" w:eastAsia="Times New Roman" w:hAnsi="Times New Roman" w:cs="Times New Roman"/>
          <w:sz w:val="24"/>
          <w:szCs w:val="24"/>
          <w:lang w:eastAsia="pl-PL"/>
        </w:rPr>
        <w:t>Dnia 14 grudnia 2023r. 1 wychowanek został przeniesiony z rodziny zastępczej zawodowej do</w:t>
      </w:r>
      <w:r w:rsidRPr="002810D9">
        <w:rPr>
          <w:rFonts w:ascii="Times New Roman" w:eastAsia="Times New Roman" w:hAnsi="Times New Roman" w:cs="Times New Roman"/>
          <w:b/>
          <w:bCs/>
          <w:sz w:val="24"/>
          <w:szCs w:val="24"/>
          <w:lang w:eastAsia="pl-PL"/>
        </w:rPr>
        <w:t xml:space="preserve"> </w:t>
      </w:r>
      <w:r w:rsidRPr="002810D9">
        <w:rPr>
          <w:rFonts w:ascii="Times New Roman" w:eastAsia="Times New Roman" w:hAnsi="Times New Roman" w:cs="Times New Roman"/>
          <w:sz w:val="24"/>
          <w:szCs w:val="24"/>
          <w:lang w:eastAsia="pl-PL"/>
        </w:rPr>
        <w:t>powiatowej placówki opiekuńczo-wychowawczej „Przystań” w Żarnowie – śr. miesięczny koszt utrzymania w w/w placówce wynosił 6.470 zł.</w:t>
      </w:r>
    </w:p>
    <w:p w14:paraId="6CA8AC52" w14:textId="77777777" w:rsidR="002810D9" w:rsidRPr="002810D9" w:rsidRDefault="002810D9" w:rsidP="002810D9">
      <w:pPr>
        <w:spacing w:after="0" w:line="240" w:lineRule="auto"/>
        <w:ind w:firstLine="708"/>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Ponadto w okresie od 27.06.2023r. do 4.07.2023r. 2 dzieci przebywała w placówce opiekuńczo-wychowawczej tj. Wrocławskim Centrum Opieki i Wychowania we Wrocławiu - śr. koszt miesięczny utrzymania wynosił </w:t>
      </w:r>
      <w:r w:rsidRPr="002810D9">
        <w:rPr>
          <w:rFonts w:ascii="Times New Roman" w:eastAsia="Times New Roman" w:hAnsi="Times New Roman" w:cs="Times New Roman"/>
          <w:b/>
          <w:sz w:val="24"/>
          <w:szCs w:val="24"/>
          <w:lang w:eastAsia="pl-PL"/>
        </w:rPr>
        <w:t>8.938,21 zł</w:t>
      </w:r>
      <w:r w:rsidRPr="002810D9">
        <w:rPr>
          <w:rFonts w:ascii="Times New Roman" w:eastAsia="Times New Roman" w:hAnsi="Times New Roman" w:cs="Times New Roman"/>
          <w:sz w:val="24"/>
          <w:szCs w:val="24"/>
          <w:lang w:eastAsia="pl-PL"/>
        </w:rPr>
        <w:t xml:space="preserve">.  </w:t>
      </w:r>
    </w:p>
    <w:p w14:paraId="1DE7B7D5" w14:textId="77777777" w:rsidR="002810D9" w:rsidRPr="002810D9" w:rsidRDefault="002810D9" w:rsidP="002810D9">
      <w:pPr>
        <w:spacing w:after="0" w:line="240" w:lineRule="auto"/>
        <w:ind w:firstLine="708"/>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Ogółem w 2023r. powiat wieruszowski poniósł wydatki za pobyt dzieci w placówkach opiekuńczo-wychowawczych na terenie powiatów wieluńskiego, skierniewickiego oraz na terenie gminy Wrocław w łącznej kwocie </w:t>
      </w:r>
      <w:r w:rsidRPr="002810D9">
        <w:rPr>
          <w:rFonts w:ascii="Times New Roman" w:eastAsia="Times New Roman" w:hAnsi="Times New Roman" w:cs="Times New Roman"/>
          <w:b/>
          <w:sz w:val="24"/>
          <w:szCs w:val="24"/>
          <w:lang w:eastAsia="pl-PL"/>
        </w:rPr>
        <w:t>403.825,56 zł</w:t>
      </w:r>
      <w:r w:rsidRPr="002810D9">
        <w:rPr>
          <w:rFonts w:ascii="Times New Roman" w:eastAsia="Times New Roman" w:hAnsi="Times New Roman" w:cs="Times New Roman"/>
          <w:sz w:val="24"/>
          <w:szCs w:val="24"/>
          <w:lang w:eastAsia="pl-PL"/>
        </w:rPr>
        <w:t xml:space="preserve"> (Strobów – </w:t>
      </w:r>
      <w:r w:rsidRPr="002810D9">
        <w:rPr>
          <w:rFonts w:ascii="Times New Roman" w:eastAsia="Times New Roman" w:hAnsi="Times New Roman" w:cs="Times New Roman"/>
          <w:b/>
          <w:bCs/>
          <w:sz w:val="24"/>
          <w:szCs w:val="24"/>
          <w:lang w:eastAsia="pl-PL"/>
        </w:rPr>
        <w:t>280.481,28 zł</w:t>
      </w:r>
      <w:r w:rsidRPr="002810D9">
        <w:rPr>
          <w:rFonts w:ascii="Times New Roman" w:eastAsia="Times New Roman" w:hAnsi="Times New Roman" w:cs="Times New Roman"/>
          <w:sz w:val="24"/>
          <w:szCs w:val="24"/>
          <w:lang w:eastAsia="pl-PL"/>
        </w:rPr>
        <w:t xml:space="preserve">, Komorniki – </w:t>
      </w:r>
      <w:r w:rsidRPr="002810D9">
        <w:rPr>
          <w:rFonts w:ascii="Times New Roman" w:eastAsia="Times New Roman" w:hAnsi="Times New Roman" w:cs="Times New Roman"/>
          <w:b/>
          <w:bCs/>
          <w:sz w:val="24"/>
          <w:szCs w:val="24"/>
          <w:lang w:eastAsia="pl-PL"/>
        </w:rPr>
        <w:t xml:space="preserve">119.250,02 zł oraz Wrocław 4.094,26 zł </w:t>
      </w:r>
      <w:r w:rsidRPr="002810D9">
        <w:rPr>
          <w:rFonts w:ascii="Times New Roman" w:eastAsia="Times New Roman" w:hAnsi="Times New Roman" w:cs="Times New Roman"/>
          <w:sz w:val="24"/>
          <w:szCs w:val="24"/>
          <w:lang w:eastAsia="pl-PL"/>
        </w:rPr>
        <w:t xml:space="preserve">). </w:t>
      </w:r>
    </w:p>
    <w:p w14:paraId="5D842B89" w14:textId="77777777" w:rsidR="002810D9" w:rsidRPr="002810D9" w:rsidRDefault="002810D9" w:rsidP="002810D9">
      <w:pPr>
        <w:spacing w:after="0" w:line="240" w:lineRule="auto"/>
        <w:ind w:firstLine="708"/>
        <w:jc w:val="both"/>
        <w:rPr>
          <w:rFonts w:ascii="Times New Roman" w:eastAsia="Times New Roman" w:hAnsi="Times New Roman" w:cs="Times New Roman"/>
          <w:sz w:val="24"/>
          <w:szCs w:val="24"/>
          <w:lang w:eastAsia="pl-PL"/>
        </w:rPr>
      </w:pPr>
    </w:p>
    <w:p w14:paraId="328719B6" w14:textId="77777777" w:rsidR="002810D9" w:rsidRPr="002810D9" w:rsidRDefault="002810D9" w:rsidP="002810D9">
      <w:pPr>
        <w:spacing w:after="0" w:line="240" w:lineRule="auto"/>
        <w:jc w:val="both"/>
        <w:rPr>
          <w:rFonts w:ascii="Times New Roman" w:eastAsia="Times New Roman" w:hAnsi="Times New Roman" w:cs="Times New Roman"/>
          <w:b/>
          <w:sz w:val="24"/>
          <w:szCs w:val="24"/>
          <w:u w:val="single"/>
          <w:lang w:eastAsia="pl-PL"/>
        </w:rPr>
      </w:pPr>
      <w:r w:rsidRPr="002810D9">
        <w:rPr>
          <w:rFonts w:ascii="Times New Roman" w:eastAsia="Times New Roman" w:hAnsi="Times New Roman" w:cs="Times New Roman"/>
          <w:b/>
          <w:sz w:val="24"/>
          <w:szCs w:val="24"/>
          <w:u w:val="single"/>
          <w:lang w:eastAsia="pl-PL"/>
        </w:rPr>
        <w:t>1.Usamodzielnienia.</w:t>
      </w:r>
    </w:p>
    <w:p w14:paraId="03F22706" w14:textId="77777777" w:rsidR="002810D9" w:rsidRPr="002810D9" w:rsidRDefault="002810D9" w:rsidP="002810D9">
      <w:pPr>
        <w:spacing w:after="0" w:line="240" w:lineRule="auto"/>
        <w:jc w:val="both"/>
        <w:rPr>
          <w:rFonts w:ascii="Times New Roman" w:eastAsia="Times New Roman" w:hAnsi="Times New Roman" w:cs="Times New Roman"/>
          <w:b/>
          <w:sz w:val="24"/>
          <w:szCs w:val="24"/>
          <w:lang w:eastAsia="pl-PL"/>
        </w:rPr>
      </w:pPr>
    </w:p>
    <w:p w14:paraId="7BCFC4BA" w14:textId="77777777" w:rsidR="002810D9" w:rsidRDefault="002810D9" w:rsidP="002810D9">
      <w:pPr>
        <w:suppressAutoHyphens/>
        <w:spacing w:after="0" w:line="240" w:lineRule="auto"/>
        <w:ind w:firstLine="708"/>
        <w:jc w:val="both"/>
        <w:rPr>
          <w:rFonts w:ascii="Times New Roman" w:eastAsia="Times New Roman" w:hAnsi="Times New Roman" w:cs="Times New Roman"/>
          <w:sz w:val="24"/>
          <w:szCs w:val="24"/>
          <w:lang w:eastAsia="zh-CN"/>
        </w:rPr>
      </w:pPr>
      <w:r w:rsidRPr="002810D9">
        <w:rPr>
          <w:rFonts w:ascii="Times New Roman" w:eastAsia="Times New Roman" w:hAnsi="Times New Roman" w:cs="Times New Roman"/>
          <w:sz w:val="24"/>
          <w:szCs w:val="24"/>
          <w:lang w:eastAsia="zh-CN"/>
        </w:rPr>
        <w:t xml:space="preserve">W 2023r. pomoc pieniężną na kontynuowanie nauki otrzymywało 5 wychowanków, którzy po osiągnięciu </w:t>
      </w:r>
      <w:r w:rsidRPr="002810D9">
        <w:rPr>
          <w:rFonts w:ascii="Times New Roman" w:eastAsia="Times New Roman" w:hAnsi="Times New Roman" w:cs="Times New Roman"/>
          <w:sz w:val="24"/>
          <w:szCs w:val="24"/>
          <w:lang w:eastAsia="pl-PL"/>
        </w:rPr>
        <w:t>pełnoletniości opuścili placówki opiekuńczo-wychowawcze w tym</w:t>
      </w:r>
      <w:r w:rsidRPr="002810D9">
        <w:rPr>
          <w:rFonts w:ascii="Times New Roman" w:eastAsia="Times New Roman" w:hAnsi="Times New Roman" w:cs="Times New Roman"/>
          <w:sz w:val="24"/>
          <w:szCs w:val="24"/>
          <w:lang w:eastAsia="pl-PL"/>
        </w:rPr>
        <w:br/>
        <w:t xml:space="preserve">3 wychowanki opuściły placówkę typu socjalizacyjnego, a 2 wychowanków placówkę typu rodzinnego. 3 osoby otrzymały pomoc pieniężną na usamodzielnienie oraz 2 osoby otrzymały pomoc na zagospodarowanie. </w:t>
      </w:r>
      <w:r w:rsidRPr="002810D9">
        <w:rPr>
          <w:rFonts w:ascii="Times New Roman" w:eastAsia="Times New Roman" w:hAnsi="Times New Roman" w:cs="Times New Roman"/>
          <w:sz w:val="24"/>
          <w:szCs w:val="24"/>
          <w:lang w:eastAsia="zh-CN"/>
        </w:rPr>
        <w:t>Świadczenia te otrzymywali zgodnie z przepisami ustawy z dnia 9 czerwca 2011r.  o wspieraniu rodziny i systemie pieczy zastępczej.</w:t>
      </w:r>
    </w:p>
    <w:p w14:paraId="6CBB1292" w14:textId="77777777" w:rsidR="00FC5CBB" w:rsidRPr="002810D9" w:rsidRDefault="00FC5CBB" w:rsidP="002810D9">
      <w:pPr>
        <w:suppressAutoHyphens/>
        <w:spacing w:after="0" w:line="240" w:lineRule="auto"/>
        <w:ind w:firstLine="708"/>
        <w:jc w:val="both"/>
        <w:rPr>
          <w:rFonts w:ascii="Times New Roman" w:eastAsia="Times New Roman" w:hAnsi="Times New Roman" w:cs="Times New Roman"/>
          <w:sz w:val="24"/>
          <w:szCs w:val="24"/>
          <w:lang w:eastAsia="zh-CN"/>
        </w:rPr>
      </w:pPr>
    </w:p>
    <w:p w14:paraId="5FC466BE" w14:textId="77777777" w:rsidR="002810D9" w:rsidRPr="002810D9" w:rsidRDefault="002810D9" w:rsidP="002810D9">
      <w:pPr>
        <w:spacing w:after="0" w:line="240" w:lineRule="auto"/>
        <w:jc w:val="both"/>
        <w:rPr>
          <w:rFonts w:ascii="Times New Roman" w:eastAsia="Times New Roman" w:hAnsi="Times New Roman" w:cs="Times New Roman"/>
          <w:color w:val="FF0000"/>
          <w:sz w:val="24"/>
          <w:szCs w:val="24"/>
          <w:lang w:eastAsia="pl-PL"/>
        </w:rPr>
      </w:pPr>
    </w:p>
    <w:p w14:paraId="0CA68309" w14:textId="77777777" w:rsidR="002810D9" w:rsidRPr="002810D9" w:rsidRDefault="00FC5CBB" w:rsidP="002810D9">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Tabela 17</w:t>
      </w:r>
      <w:r w:rsidR="002810D9" w:rsidRPr="002810D9">
        <w:rPr>
          <w:rFonts w:ascii="Times New Roman" w:eastAsia="Times New Roman" w:hAnsi="Times New Roman" w:cs="Times New Roman"/>
          <w:sz w:val="20"/>
          <w:szCs w:val="20"/>
          <w:lang w:eastAsia="pl-PL"/>
        </w:rPr>
        <w:t>. Udzielone świadczenia dla usamodzielnianych wychowanków z placówek opiekuńczo-wychowawczych.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806"/>
        <w:gridCol w:w="2668"/>
      </w:tblGrid>
      <w:tr w:rsidR="002810D9" w:rsidRPr="002810D9" w14:paraId="75C4CE41" w14:textId="77777777" w:rsidTr="00BB633E">
        <w:tc>
          <w:tcPr>
            <w:tcW w:w="3652" w:type="dxa"/>
            <w:tcBorders>
              <w:top w:val="single" w:sz="4" w:space="0" w:color="auto"/>
              <w:left w:val="single" w:sz="4" w:space="0" w:color="auto"/>
              <w:bottom w:val="single" w:sz="4" w:space="0" w:color="auto"/>
              <w:right w:val="single" w:sz="4" w:space="0" w:color="auto"/>
            </w:tcBorders>
            <w:hideMark/>
          </w:tcPr>
          <w:p w14:paraId="6AFD94FB" w14:textId="77777777" w:rsidR="002810D9" w:rsidRPr="002810D9" w:rsidRDefault="002810D9" w:rsidP="002810D9">
            <w:pPr>
              <w:spacing w:after="0" w:line="240" w:lineRule="auto"/>
              <w:jc w:val="center"/>
              <w:rPr>
                <w:rFonts w:ascii="Times New Roman" w:eastAsia="Calibri" w:hAnsi="Times New Roman" w:cs="Calibri"/>
                <w:b/>
                <w:sz w:val="24"/>
                <w:szCs w:val="24"/>
              </w:rPr>
            </w:pPr>
            <w:r w:rsidRPr="002810D9">
              <w:rPr>
                <w:rFonts w:ascii="Times New Roman" w:eastAsia="Calibri" w:hAnsi="Times New Roman" w:cs="Calibri"/>
                <w:b/>
                <w:sz w:val="24"/>
                <w:szCs w:val="24"/>
              </w:rPr>
              <w:t>Rodzaj świadczenia</w:t>
            </w:r>
          </w:p>
        </w:tc>
        <w:tc>
          <w:tcPr>
            <w:tcW w:w="2835" w:type="dxa"/>
            <w:tcBorders>
              <w:top w:val="single" w:sz="4" w:space="0" w:color="auto"/>
              <w:left w:val="single" w:sz="4" w:space="0" w:color="auto"/>
              <w:bottom w:val="single" w:sz="4" w:space="0" w:color="auto"/>
              <w:right w:val="single" w:sz="4" w:space="0" w:color="auto"/>
            </w:tcBorders>
            <w:hideMark/>
          </w:tcPr>
          <w:p w14:paraId="1D49618A" w14:textId="77777777" w:rsidR="002810D9" w:rsidRPr="002810D9" w:rsidRDefault="002810D9" w:rsidP="002810D9">
            <w:pPr>
              <w:spacing w:after="0" w:line="240" w:lineRule="auto"/>
              <w:jc w:val="center"/>
              <w:rPr>
                <w:rFonts w:ascii="Times New Roman" w:eastAsia="Calibri" w:hAnsi="Times New Roman" w:cs="Calibri"/>
                <w:b/>
                <w:sz w:val="24"/>
                <w:szCs w:val="24"/>
              </w:rPr>
            </w:pPr>
            <w:r w:rsidRPr="002810D9">
              <w:rPr>
                <w:rFonts w:ascii="Times New Roman" w:eastAsia="Calibri" w:hAnsi="Times New Roman" w:cs="Calibri"/>
                <w:b/>
                <w:sz w:val="24"/>
                <w:szCs w:val="24"/>
              </w:rPr>
              <w:t>Ilość osób/wypłaconych świadczeń</w:t>
            </w:r>
          </w:p>
        </w:tc>
        <w:tc>
          <w:tcPr>
            <w:tcW w:w="2725" w:type="dxa"/>
            <w:tcBorders>
              <w:top w:val="single" w:sz="4" w:space="0" w:color="auto"/>
              <w:left w:val="single" w:sz="4" w:space="0" w:color="auto"/>
              <w:bottom w:val="single" w:sz="4" w:space="0" w:color="auto"/>
              <w:right w:val="single" w:sz="4" w:space="0" w:color="auto"/>
            </w:tcBorders>
            <w:hideMark/>
          </w:tcPr>
          <w:p w14:paraId="232FA474" w14:textId="77777777" w:rsidR="002810D9" w:rsidRPr="002810D9" w:rsidRDefault="002810D9" w:rsidP="002810D9">
            <w:pPr>
              <w:spacing w:after="0" w:line="240" w:lineRule="auto"/>
              <w:jc w:val="center"/>
              <w:rPr>
                <w:rFonts w:ascii="Times New Roman" w:eastAsia="Calibri" w:hAnsi="Times New Roman" w:cs="Calibri"/>
                <w:b/>
                <w:sz w:val="24"/>
                <w:szCs w:val="24"/>
              </w:rPr>
            </w:pPr>
            <w:r w:rsidRPr="002810D9">
              <w:rPr>
                <w:rFonts w:ascii="Times New Roman" w:eastAsia="Calibri" w:hAnsi="Times New Roman" w:cs="Calibri"/>
                <w:b/>
                <w:sz w:val="24"/>
                <w:szCs w:val="24"/>
              </w:rPr>
              <w:t>Kwota świadczeń</w:t>
            </w:r>
          </w:p>
        </w:tc>
      </w:tr>
      <w:tr w:rsidR="002810D9" w:rsidRPr="002810D9" w14:paraId="50632805" w14:textId="77777777" w:rsidTr="00BB633E">
        <w:tc>
          <w:tcPr>
            <w:tcW w:w="3652" w:type="dxa"/>
            <w:tcBorders>
              <w:top w:val="single" w:sz="4" w:space="0" w:color="auto"/>
              <w:left w:val="single" w:sz="4" w:space="0" w:color="auto"/>
              <w:bottom w:val="single" w:sz="4" w:space="0" w:color="auto"/>
              <w:right w:val="single" w:sz="4" w:space="0" w:color="auto"/>
            </w:tcBorders>
            <w:hideMark/>
          </w:tcPr>
          <w:p w14:paraId="1A2984D5" w14:textId="77777777" w:rsidR="002810D9" w:rsidRPr="002810D9" w:rsidRDefault="002810D9" w:rsidP="002810D9">
            <w:pPr>
              <w:spacing w:after="0" w:line="240" w:lineRule="auto"/>
              <w:jc w:val="center"/>
              <w:rPr>
                <w:rFonts w:ascii="Times New Roman" w:eastAsia="Calibri" w:hAnsi="Times New Roman" w:cs="Calibri"/>
                <w:sz w:val="24"/>
                <w:szCs w:val="24"/>
              </w:rPr>
            </w:pPr>
            <w:r w:rsidRPr="002810D9">
              <w:rPr>
                <w:rFonts w:ascii="Times New Roman" w:eastAsia="Calibri" w:hAnsi="Times New Roman" w:cs="Calibri"/>
                <w:sz w:val="24"/>
                <w:szCs w:val="24"/>
              </w:rPr>
              <w:t>Pomoc pieniężna na kontynuowanie nauki</w:t>
            </w:r>
          </w:p>
        </w:tc>
        <w:tc>
          <w:tcPr>
            <w:tcW w:w="2835" w:type="dxa"/>
            <w:tcBorders>
              <w:top w:val="single" w:sz="4" w:space="0" w:color="auto"/>
              <w:left w:val="single" w:sz="4" w:space="0" w:color="auto"/>
              <w:bottom w:val="single" w:sz="4" w:space="0" w:color="auto"/>
              <w:right w:val="single" w:sz="4" w:space="0" w:color="auto"/>
            </w:tcBorders>
            <w:hideMark/>
          </w:tcPr>
          <w:p w14:paraId="45D9A48A" w14:textId="77777777" w:rsidR="002810D9" w:rsidRPr="002810D9" w:rsidRDefault="002810D9" w:rsidP="002810D9">
            <w:pPr>
              <w:spacing w:after="0" w:line="240" w:lineRule="auto"/>
              <w:jc w:val="center"/>
              <w:rPr>
                <w:rFonts w:ascii="Times New Roman" w:eastAsia="Calibri" w:hAnsi="Times New Roman" w:cs="Calibri"/>
                <w:sz w:val="24"/>
                <w:szCs w:val="24"/>
              </w:rPr>
            </w:pPr>
            <w:r w:rsidRPr="002810D9">
              <w:rPr>
                <w:rFonts w:ascii="Times New Roman" w:eastAsia="Calibri" w:hAnsi="Times New Roman" w:cs="Calibri"/>
                <w:sz w:val="24"/>
                <w:szCs w:val="24"/>
              </w:rPr>
              <w:t>5 osób/ 43 świadczenia</w:t>
            </w:r>
          </w:p>
        </w:tc>
        <w:tc>
          <w:tcPr>
            <w:tcW w:w="2725" w:type="dxa"/>
            <w:tcBorders>
              <w:top w:val="single" w:sz="4" w:space="0" w:color="auto"/>
              <w:left w:val="single" w:sz="4" w:space="0" w:color="auto"/>
              <w:bottom w:val="single" w:sz="4" w:space="0" w:color="auto"/>
              <w:right w:val="single" w:sz="4" w:space="0" w:color="auto"/>
            </w:tcBorders>
            <w:hideMark/>
          </w:tcPr>
          <w:p w14:paraId="498A0EB6" w14:textId="77777777" w:rsidR="002810D9" w:rsidRPr="002810D9" w:rsidRDefault="002810D9" w:rsidP="002810D9">
            <w:pPr>
              <w:spacing w:after="0" w:line="240" w:lineRule="auto"/>
              <w:jc w:val="center"/>
              <w:rPr>
                <w:rFonts w:ascii="Times New Roman" w:eastAsia="Calibri" w:hAnsi="Times New Roman" w:cs="Calibri"/>
                <w:sz w:val="24"/>
                <w:szCs w:val="24"/>
              </w:rPr>
            </w:pPr>
            <w:r w:rsidRPr="002810D9">
              <w:rPr>
                <w:rFonts w:ascii="Times New Roman" w:eastAsia="Calibri" w:hAnsi="Times New Roman" w:cs="Calibri"/>
                <w:sz w:val="24"/>
                <w:szCs w:val="24"/>
              </w:rPr>
              <w:t>27.649 zł</w:t>
            </w:r>
          </w:p>
        </w:tc>
      </w:tr>
      <w:tr w:rsidR="002810D9" w:rsidRPr="002810D9" w14:paraId="6EF0C563" w14:textId="77777777" w:rsidTr="00BB633E">
        <w:trPr>
          <w:trHeight w:val="600"/>
        </w:trPr>
        <w:tc>
          <w:tcPr>
            <w:tcW w:w="3652" w:type="dxa"/>
            <w:tcBorders>
              <w:top w:val="single" w:sz="4" w:space="0" w:color="auto"/>
              <w:left w:val="single" w:sz="4" w:space="0" w:color="auto"/>
              <w:bottom w:val="single" w:sz="4" w:space="0" w:color="auto"/>
              <w:right w:val="single" w:sz="4" w:space="0" w:color="auto"/>
            </w:tcBorders>
          </w:tcPr>
          <w:p w14:paraId="070321BC" w14:textId="77777777" w:rsidR="002810D9" w:rsidRPr="002810D9" w:rsidRDefault="002810D9" w:rsidP="002810D9">
            <w:pPr>
              <w:spacing w:after="0" w:line="240" w:lineRule="auto"/>
              <w:jc w:val="center"/>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Pomoc pieniężna na </w:t>
            </w:r>
          </w:p>
          <w:p w14:paraId="1E31DB93" w14:textId="77777777" w:rsidR="002810D9" w:rsidRPr="002810D9" w:rsidRDefault="002810D9" w:rsidP="002810D9">
            <w:pPr>
              <w:spacing w:after="0" w:line="240" w:lineRule="auto"/>
              <w:jc w:val="center"/>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usamodzielnienie</w:t>
            </w:r>
          </w:p>
          <w:p w14:paraId="79C16BAB" w14:textId="77777777" w:rsidR="002810D9" w:rsidRPr="002810D9" w:rsidRDefault="002810D9" w:rsidP="002810D9">
            <w:pPr>
              <w:spacing w:after="0" w:line="240" w:lineRule="auto"/>
              <w:jc w:val="center"/>
              <w:rPr>
                <w:rFonts w:ascii="Times New Roman" w:eastAsia="Calibri" w:hAnsi="Times New Roman" w:cs="Calibr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C4C7416" w14:textId="77777777" w:rsidR="002810D9" w:rsidRPr="002810D9" w:rsidRDefault="002810D9" w:rsidP="002810D9">
            <w:pPr>
              <w:spacing w:after="0" w:line="240" w:lineRule="auto"/>
              <w:jc w:val="center"/>
              <w:rPr>
                <w:rFonts w:ascii="Times New Roman" w:eastAsia="Calibri" w:hAnsi="Times New Roman" w:cs="Calibri"/>
                <w:sz w:val="24"/>
                <w:szCs w:val="24"/>
              </w:rPr>
            </w:pPr>
            <w:r w:rsidRPr="002810D9">
              <w:rPr>
                <w:rFonts w:ascii="Times New Roman" w:eastAsia="Calibri" w:hAnsi="Times New Roman" w:cs="Calibri"/>
                <w:sz w:val="24"/>
                <w:szCs w:val="24"/>
              </w:rPr>
              <w:t>3 osoby/3 świadczenia</w:t>
            </w:r>
          </w:p>
        </w:tc>
        <w:tc>
          <w:tcPr>
            <w:tcW w:w="2725" w:type="dxa"/>
            <w:tcBorders>
              <w:top w:val="single" w:sz="4" w:space="0" w:color="auto"/>
              <w:left w:val="single" w:sz="4" w:space="0" w:color="auto"/>
              <w:bottom w:val="single" w:sz="4" w:space="0" w:color="auto"/>
              <w:right w:val="single" w:sz="4" w:space="0" w:color="auto"/>
            </w:tcBorders>
          </w:tcPr>
          <w:p w14:paraId="6C0E384C" w14:textId="77777777" w:rsidR="002810D9" w:rsidRPr="002810D9" w:rsidRDefault="002810D9" w:rsidP="002810D9">
            <w:pPr>
              <w:spacing w:after="0" w:line="240" w:lineRule="auto"/>
              <w:ind w:firstLine="360"/>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        25.775 zł</w:t>
            </w:r>
          </w:p>
          <w:p w14:paraId="7892A04F" w14:textId="77777777" w:rsidR="002810D9" w:rsidRPr="002810D9" w:rsidRDefault="002810D9" w:rsidP="002810D9">
            <w:pPr>
              <w:spacing w:after="0" w:line="240" w:lineRule="auto"/>
              <w:ind w:firstLine="360"/>
              <w:jc w:val="center"/>
              <w:rPr>
                <w:rFonts w:ascii="Times New Roman" w:eastAsia="Times New Roman" w:hAnsi="Times New Roman" w:cs="Times New Roman"/>
                <w:sz w:val="24"/>
                <w:szCs w:val="24"/>
                <w:lang w:eastAsia="pl-PL"/>
              </w:rPr>
            </w:pPr>
          </w:p>
          <w:p w14:paraId="2C1CFBB3" w14:textId="77777777" w:rsidR="002810D9" w:rsidRPr="002810D9" w:rsidRDefault="002810D9" w:rsidP="002810D9">
            <w:pPr>
              <w:spacing w:after="0" w:line="240" w:lineRule="auto"/>
              <w:jc w:val="center"/>
              <w:rPr>
                <w:rFonts w:ascii="Times New Roman" w:eastAsia="Calibri" w:hAnsi="Times New Roman" w:cs="Calibri"/>
                <w:sz w:val="24"/>
                <w:szCs w:val="24"/>
              </w:rPr>
            </w:pPr>
          </w:p>
        </w:tc>
      </w:tr>
      <w:tr w:rsidR="002810D9" w:rsidRPr="002810D9" w14:paraId="6E3E9205" w14:textId="77777777" w:rsidTr="00BB633E">
        <w:trPr>
          <w:trHeight w:val="765"/>
        </w:trPr>
        <w:tc>
          <w:tcPr>
            <w:tcW w:w="3652" w:type="dxa"/>
            <w:tcBorders>
              <w:top w:val="single" w:sz="4" w:space="0" w:color="auto"/>
              <w:left w:val="single" w:sz="4" w:space="0" w:color="auto"/>
              <w:bottom w:val="single" w:sz="4" w:space="0" w:color="auto"/>
              <w:right w:val="single" w:sz="4" w:space="0" w:color="auto"/>
            </w:tcBorders>
          </w:tcPr>
          <w:p w14:paraId="25D14C1F" w14:textId="77777777" w:rsidR="002810D9" w:rsidRPr="002810D9" w:rsidRDefault="002810D9" w:rsidP="002810D9">
            <w:pPr>
              <w:spacing w:after="0" w:line="240" w:lineRule="auto"/>
              <w:jc w:val="center"/>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Pomoc na zagospodarowanie</w:t>
            </w:r>
          </w:p>
        </w:tc>
        <w:tc>
          <w:tcPr>
            <w:tcW w:w="2835" w:type="dxa"/>
            <w:tcBorders>
              <w:top w:val="single" w:sz="4" w:space="0" w:color="auto"/>
              <w:left w:val="single" w:sz="4" w:space="0" w:color="auto"/>
              <w:bottom w:val="single" w:sz="4" w:space="0" w:color="auto"/>
              <w:right w:val="single" w:sz="4" w:space="0" w:color="auto"/>
            </w:tcBorders>
          </w:tcPr>
          <w:p w14:paraId="6961FD21" w14:textId="77777777" w:rsidR="002810D9" w:rsidRPr="002810D9" w:rsidRDefault="002810D9" w:rsidP="002810D9">
            <w:pPr>
              <w:spacing w:after="0" w:line="240" w:lineRule="auto"/>
              <w:jc w:val="center"/>
              <w:rPr>
                <w:rFonts w:ascii="Times New Roman" w:eastAsia="Calibri" w:hAnsi="Times New Roman" w:cs="Calibri"/>
                <w:sz w:val="24"/>
                <w:szCs w:val="24"/>
              </w:rPr>
            </w:pPr>
            <w:r w:rsidRPr="002810D9">
              <w:rPr>
                <w:rFonts w:ascii="Times New Roman" w:eastAsia="Calibri" w:hAnsi="Times New Roman" w:cs="Calibri"/>
                <w:sz w:val="24"/>
                <w:szCs w:val="24"/>
              </w:rPr>
              <w:t>2 osoby/2 świadczenia</w:t>
            </w:r>
          </w:p>
        </w:tc>
        <w:tc>
          <w:tcPr>
            <w:tcW w:w="2725" w:type="dxa"/>
            <w:tcBorders>
              <w:top w:val="single" w:sz="4" w:space="0" w:color="auto"/>
              <w:left w:val="single" w:sz="4" w:space="0" w:color="auto"/>
              <w:bottom w:val="single" w:sz="4" w:space="0" w:color="auto"/>
              <w:right w:val="single" w:sz="4" w:space="0" w:color="auto"/>
            </w:tcBorders>
          </w:tcPr>
          <w:p w14:paraId="6F38B9D8" w14:textId="77777777" w:rsidR="002810D9" w:rsidRPr="002810D9" w:rsidRDefault="002810D9" w:rsidP="002810D9">
            <w:pPr>
              <w:spacing w:after="0" w:line="240" w:lineRule="auto"/>
              <w:jc w:val="center"/>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5.602 zł</w:t>
            </w:r>
          </w:p>
        </w:tc>
      </w:tr>
    </w:tbl>
    <w:p w14:paraId="7174C213" w14:textId="77777777" w:rsidR="002810D9" w:rsidRPr="002810D9" w:rsidRDefault="002810D9" w:rsidP="002810D9">
      <w:pPr>
        <w:spacing w:after="0" w:line="240" w:lineRule="auto"/>
        <w:jc w:val="both"/>
        <w:rPr>
          <w:rFonts w:ascii="Times New Roman" w:eastAsia="Times New Roman" w:hAnsi="Times New Roman" w:cs="Times New Roman"/>
          <w:b/>
          <w:sz w:val="24"/>
          <w:szCs w:val="24"/>
          <w:lang w:eastAsia="pl-PL"/>
        </w:rPr>
      </w:pPr>
      <w:r w:rsidRPr="002810D9">
        <w:rPr>
          <w:rFonts w:ascii="Times New Roman" w:eastAsia="Times New Roman" w:hAnsi="Times New Roman" w:cs="Times New Roman"/>
          <w:b/>
          <w:sz w:val="24"/>
          <w:szCs w:val="24"/>
          <w:lang w:eastAsia="pl-PL"/>
        </w:rPr>
        <w:tab/>
      </w:r>
    </w:p>
    <w:p w14:paraId="27464146" w14:textId="77777777" w:rsidR="002810D9" w:rsidRPr="002810D9" w:rsidRDefault="002810D9" w:rsidP="002810D9">
      <w:pPr>
        <w:spacing w:after="0" w:line="240" w:lineRule="auto"/>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Monitorowano 16 indywidualnych planów usamodzielnienia wychowanków placówek  opiekuńczo- wychowawczych, którzy osiągnęli pełnoletność.</w:t>
      </w:r>
    </w:p>
    <w:p w14:paraId="4D42E356" w14:textId="77777777" w:rsidR="002810D9" w:rsidRPr="002810D9" w:rsidRDefault="002810D9" w:rsidP="002810D9">
      <w:pPr>
        <w:spacing w:after="0" w:line="240" w:lineRule="auto"/>
        <w:jc w:val="both"/>
        <w:rPr>
          <w:rFonts w:ascii="Times New Roman" w:eastAsia="Times New Roman" w:hAnsi="Times New Roman" w:cs="Times New Roman"/>
          <w:bCs/>
          <w:sz w:val="24"/>
          <w:szCs w:val="24"/>
          <w:lang w:eastAsia="pl-PL"/>
        </w:rPr>
      </w:pPr>
    </w:p>
    <w:p w14:paraId="1A1829F8" w14:textId="77777777" w:rsidR="002810D9" w:rsidRPr="002810D9" w:rsidRDefault="002810D9" w:rsidP="002810D9">
      <w:pPr>
        <w:spacing w:after="0" w:line="240" w:lineRule="auto"/>
        <w:jc w:val="both"/>
        <w:rPr>
          <w:rFonts w:ascii="Times New Roman" w:eastAsia="Times New Roman" w:hAnsi="Times New Roman" w:cs="Times New Roman"/>
          <w:b/>
          <w:sz w:val="24"/>
          <w:szCs w:val="24"/>
          <w:u w:val="single"/>
          <w:lang w:eastAsia="pl-PL"/>
        </w:rPr>
      </w:pPr>
      <w:r w:rsidRPr="002810D9">
        <w:rPr>
          <w:rFonts w:ascii="Times New Roman" w:eastAsia="Times New Roman" w:hAnsi="Times New Roman" w:cs="Times New Roman"/>
          <w:b/>
          <w:sz w:val="24"/>
          <w:szCs w:val="24"/>
          <w:u w:val="single"/>
          <w:lang w:eastAsia="pl-PL"/>
        </w:rPr>
        <w:t>2.Porozumienia między powiatami.</w:t>
      </w:r>
    </w:p>
    <w:p w14:paraId="2C0ECCC3" w14:textId="77777777" w:rsidR="002810D9" w:rsidRPr="002810D9" w:rsidRDefault="002810D9" w:rsidP="002810D9">
      <w:pPr>
        <w:spacing w:after="0" w:line="240" w:lineRule="auto"/>
        <w:jc w:val="both"/>
        <w:rPr>
          <w:rFonts w:ascii="Times New Roman" w:eastAsia="Times New Roman" w:hAnsi="Times New Roman" w:cs="Times New Roman"/>
          <w:b/>
          <w:sz w:val="24"/>
          <w:szCs w:val="24"/>
          <w:u w:val="single"/>
          <w:lang w:eastAsia="pl-PL"/>
        </w:rPr>
      </w:pPr>
    </w:p>
    <w:p w14:paraId="4ED21B1F" w14:textId="77777777" w:rsidR="002810D9" w:rsidRPr="002810D9" w:rsidRDefault="002810D9" w:rsidP="002810D9">
      <w:pPr>
        <w:spacing w:after="0" w:line="240" w:lineRule="auto"/>
        <w:ind w:firstLine="708"/>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W 2023r. zostało zawarte</w:t>
      </w:r>
      <w:r w:rsidRPr="002810D9">
        <w:rPr>
          <w:rFonts w:ascii="Times New Roman" w:eastAsia="Times New Roman" w:hAnsi="Times New Roman" w:cs="Times New Roman"/>
          <w:b/>
          <w:bCs/>
          <w:sz w:val="24"/>
          <w:szCs w:val="24"/>
          <w:lang w:eastAsia="pl-PL"/>
        </w:rPr>
        <w:t xml:space="preserve"> 1</w:t>
      </w:r>
      <w:r w:rsidRPr="002810D9">
        <w:rPr>
          <w:rFonts w:ascii="Times New Roman" w:eastAsia="Times New Roman" w:hAnsi="Times New Roman" w:cs="Times New Roman"/>
          <w:b/>
          <w:sz w:val="24"/>
          <w:szCs w:val="24"/>
          <w:lang w:eastAsia="pl-PL"/>
        </w:rPr>
        <w:t xml:space="preserve"> </w:t>
      </w:r>
      <w:r w:rsidRPr="002810D9">
        <w:rPr>
          <w:rFonts w:ascii="Times New Roman" w:eastAsia="Times New Roman" w:hAnsi="Times New Roman" w:cs="Times New Roman"/>
          <w:sz w:val="24"/>
          <w:szCs w:val="24"/>
          <w:lang w:eastAsia="pl-PL"/>
        </w:rPr>
        <w:t>porozumienie w sprawie umieszczenia dziecka  pochodzącego z innego powiatu w placówce opiekuńczo-wychowawczej na terenie naszego powiatu (porozumienie z powiatem pajęczańskim).</w:t>
      </w:r>
    </w:p>
    <w:p w14:paraId="6D675CA2" w14:textId="77777777" w:rsidR="002810D9" w:rsidRPr="002810D9" w:rsidRDefault="002810D9" w:rsidP="002810D9">
      <w:pPr>
        <w:spacing w:after="0" w:line="240" w:lineRule="auto"/>
        <w:ind w:firstLine="708"/>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PCPR obsługiwał</w:t>
      </w:r>
      <w:r w:rsidRPr="002810D9">
        <w:rPr>
          <w:rFonts w:ascii="Times New Roman" w:eastAsia="Times New Roman" w:hAnsi="Times New Roman" w:cs="Times New Roman"/>
          <w:bCs/>
          <w:sz w:val="24"/>
          <w:szCs w:val="24"/>
          <w:lang w:eastAsia="pl-PL"/>
        </w:rPr>
        <w:t xml:space="preserve"> 11</w:t>
      </w:r>
      <w:r w:rsidRPr="002810D9">
        <w:rPr>
          <w:rFonts w:ascii="Times New Roman" w:eastAsia="Times New Roman" w:hAnsi="Times New Roman" w:cs="Times New Roman"/>
          <w:sz w:val="24"/>
          <w:szCs w:val="24"/>
          <w:lang w:eastAsia="pl-PL"/>
        </w:rPr>
        <w:t xml:space="preserve"> porozumień zawartych w latach wcześniejszych na 3 dzieci                            z powiatu zgierskiego, 1 dziecko z powiatu wieluńskiego, 6 dzieci z miasta Łodzi oraz 1 dziecko z powiatu zgorzeleckiego umieszczonych w placówkach opiekuńczo-wychowawczych typu rodzinnego na terenie naszego powiatu. Ponadto w 2023 r. 5 dzieci z powiatu wieruszowskiego, przebywała w placówkach opiekuńczo-wychowawczych na terenie innych powiatów tj.                1 dziecko w placówce opiekuńczo-wychowawczej w Komornikach oraz 3 dzieci  w placówce opiekuńczo-wychowawczej w Strobowie, 1 dziecko w powiatowej placówce opiekuńczo-wychowawczej w Żarnowie (porozumienie na dzień 31.12.2023r. było w trakcie przygotowywania). </w:t>
      </w:r>
    </w:p>
    <w:p w14:paraId="3159B407" w14:textId="77777777" w:rsidR="002810D9" w:rsidRPr="002810D9" w:rsidRDefault="002810D9" w:rsidP="002810D9">
      <w:pPr>
        <w:spacing w:after="0" w:line="240" w:lineRule="auto"/>
        <w:jc w:val="both"/>
        <w:rPr>
          <w:rFonts w:ascii="Times New Roman" w:eastAsia="Times New Roman" w:hAnsi="Times New Roman" w:cs="Times New Roman"/>
          <w:sz w:val="24"/>
          <w:szCs w:val="24"/>
          <w:lang w:eastAsia="pl-PL"/>
        </w:rPr>
      </w:pPr>
    </w:p>
    <w:p w14:paraId="595C5013" w14:textId="77777777" w:rsidR="002810D9" w:rsidRPr="002810D9" w:rsidRDefault="002810D9" w:rsidP="002810D9">
      <w:pPr>
        <w:spacing w:after="0" w:line="240" w:lineRule="auto"/>
        <w:jc w:val="both"/>
        <w:rPr>
          <w:rFonts w:ascii="Times New Roman" w:eastAsia="Times New Roman" w:hAnsi="Times New Roman" w:cs="Times New Roman"/>
          <w:sz w:val="24"/>
          <w:szCs w:val="24"/>
          <w:u w:val="single"/>
          <w:lang w:eastAsia="pl-PL"/>
        </w:rPr>
      </w:pPr>
      <w:r w:rsidRPr="002810D9">
        <w:rPr>
          <w:rFonts w:ascii="Times New Roman" w:eastAsia="Times New Roman" w:hAnsi="Times New Roman" w:cs="Times New Roman"/>
          <w:b/>
          <w:sz w:val="24"/>
          <w:szCs w:val="24"/>
          <w:u w:val="single"/>
          <w:lang w:eastAsia="pl-PL"/>
        </w:rPr>
        <w:t>3. Placówki opiekuńczo-wychowawcze typu rodzinnego .</w:t>
      </w:r>
    </w:p>
    <w:p w14:paraId="4578D972" w14:textId="77777777" w:rsidR="002810D9" w:rsidRPr="002810D9" w:rsidRDefault="002810D9" w:rsidP="002810D9">
      <w:pPr>
        <w:spacing w:after="0" w:line="240" w:lineRule="auto"/>
        <w:jc w:val="both"/>
        <w:rPr>
          <w:rFonts w:ascii="Times New Roman" w:eastAsia="Times New Roman" w:hAnsi="Times New Roman" w:cs="Times New Roman"/>
          <w:sz w:val="24"/>
          <w:szCs w:val="24"/>
          <w:lang w:eastAsia="pl-PL"/>
        </w:rPr>
      </w:pPr>
    </w:p>
    <w:p w14:paraId="483ABD82" w14:textId="77777777" w:rsidR="002810D9" w:rsidRPr="002810D9" w:rsidRDefault="002810D9" w:rsidP="002810D9">
      <w:pPr>
        <w:spacing w:after="0" w:line="240" w:lineRule="auto"/>
        <w:ind w:firstLine="360"/>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Na terenie powiatu wieruszowskiego zgodnie z umową nr 212/2022 z dnia 23.12.2022 r. funkcjonują trzy całodobowe placówki opiekuńczo-wychowawcze typu rodzinnego                                    w Lubczynie, Sokolnikach i Czastarach. Zadanie powierzono do realizacji Fundacji „Happy Kids” z Łodzi. Kwota dotacji na 2023r. przewidziana w umowie wynosiła </w:t>
      </w:r>
      <w:r w:rsidRPr="002810D9">
        <w:rPr>
          <w:rFonts w:ascii="Times New Roman" w:eastAsia="Times New Roman" w:hAnsi="Times New Roman" w:cs="Times New Roman"/>
          <w:b/>
          <w:sz w:val="24"/>
          <w:szCs w:val="24"/>
          <w:lang w:eastAsia="pl-PL"/>
        </w:rPr>
        <w:t>885.400 zł</w:t>
      </w:r>
      <w:r w:rsidRPr="002810D9">
        <w:rPr>
          <w:rFonts w:ascii="Times New Roman" w:eastAsia="Times New Roman" w:hAnsi="Times New Roman" w:cs="Times New Roman"/>
          <w:sz w:val="24"/>
          <w:szCs w:val="24"/>
          <w:lang w:eastAsia="pl-PL"/>
        </w:rPr>
        <w:t xml:space="preserve">. Na realizację zadania przekazano dotację w wysokości </w:t>
      </w:r>
      <w:bookmarkStart w:id="8" w:name="_Hlk94081306"/>
      <w:r w:rsidRPr="002810D9">
        <w:rPr>
          <w:rFonts w:ascii="Times New Roman" w:eastAsia="Times New Roman" w:hAnsi="Times New Roman" w:cs="Times New Roman"/>
          <w:b/>
          <w:sz w:val="24"/>
          <w:szCs w:val="24"/>
          <w:lang w:eastAsia="pl-PL"/>
        </w:rPr>
        <w:t xml:space="preserve">874.690,32 </w:t>
      </w:r>
      <w:bookmarkEnd w:id="8"/>
      <w:r w:rsidRPr="002810D9">
        <w:rPr>
          <w:rFonts w:ascii="Times New Roman" w:eastAsia="Times New Roman" w:hAnsi="Times New Roman" w:cs="Times New Roman"/>
          <w:b/>
          <w:sz w:val="24"/>
          <w:szCs w:val="24"/>
          <w:lang w:eastAsia="pl-PL"/>
        </w:rPr>
        <w:t>zł</w:t>
      </w:r>
      <w:r w:rsidRPr="002810D9">
        <w:rPr>
          <w:rFonts w:ascii="Times New Roman" w:eastAsia="Times New Roman" w:hAnsi="Times New Roman" w:cs="Times New Roman"/>
          <w:sz w:val="24"/>
          <w:szCs w:val="24"/>
          <w:lang w:eastAsia="pl-PL"/>
        </w:rPr>
        <w:t xml:space="preserve">, kwota rozliczonej dotacji wynosiła </w:t>
      </w:r>
      <w:r w:rsidRPr="002810D9">
        <w:rPr>
          <w:rFonts w:ascii="Times New Roman" w:eastAsia="Times New Roman" w:hAnsi="Times New Roman" w:cs="Times New Roman"/>
          <w:b/>
          <w:sz w:val="24"/>
          <w:szCs w:val="24"/>
          <w:lang w:eastAsia="pl-PL"/>
        </w:rPr>
        <w:t>874.690,32 zł</w:t>
      </w:r>
      <w:r w:rsidRPr="002810D9">
        <w:rPr>
          <w:rFonts w:ascii="Times New Roman" w:eastAsia="Times New Roman" w:hAnsi="Times New Roman" w:cs="Times New Roman"/>
          <w:sz w:val="24"/>
          <w:szCs w:val="24"/>
          <w:lang w:eastAsia="pl-PL"/>
        </w:rPr>
        <w:t>. Dotacja została wykorzystana w całości.</w:t>
      </w:r>
    </w:p>
    <w:p w14:paraId="10850EED" w14:textId="77777777" w:rsidR="002810D9" w:rsidRPr="002810D9" w:rsidRDefault="002810D9" w:rsidP="002810D9">
      <w:pPr>
        <w:spacing w:after="0" w:line="240" w:lineRule="auto"/>
        <w:ind w:firstLine="360"/>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Średni koszt utrzymania</w:t>
      </w:r>
      <w:r w:rsidRPr="002810D9">
        <w:rPr>
          <w:rFonts w:ascii="Times New Roman" w:eastAsia="Calibri" w:hAnsi="Times New Roman" w:cs="Times New Roman"/>
          <w:sz w:val="24"/>
        </w:rPr>
        <w:t xml:space="preserve"> </w:t>
      </w:r>
      <w:r w:rsidRPr="002810D9">
        <w:rPr>
          <w:rFonts w:ascii="Times New Roman" w:eastAsia="Times New Roman" w:hAnsi="Times New Roman" w:cs="Times New Roman"/>
          <w:sz w:val="24"/>
          <w:szCs w:val="24"/>
          <w:lang w:eastAsia="pl-PL"/>
        </w:rPr>
        <w:t>dziecka w poszczególnych placówkach przedstawiał się następująco:</w:t>
      </w:r>
    </w:p>
    <w:p w14:paraId="5B9A66BF" w14:textId="77777777" w:rsidR="002810D9" w:rsidRPr="002810D9" w:rsidRDefault="002810D9" w:rsidP="002810D9">
      <w:pPr>
        <w:numPr>
          <w:ilvl w:val="0"/>
          <w:numId w:val="12"/>
        </w:numPr>
        <w:spacing w:after="0" w:line="240" w:lineRule="auto"/>
        <w:contextualSpacing/>
        <w:jc w:val="both"/>
        <w:rPr>
          <w:rFonts w:ascii="Times New Roman" w:eastAsia="Times New Roman" w:hAnsi="Times New Roman" w:cs="Times New Roman"/>
          <w:b/>
          <w:bCs/>
          <w:sz w:val="24"/>
          <w:szCs w:val="24"/>
          <w:lang w:eastAsia="pl-PL"/>
        </w:rPr>
      </w:pPr>
      <w:r w:rsidRPr="002810D9">
        <w:rPr>
          <w:rFonts w:ascii="Times New Roman" w:eastAsia="Times New Roman" w:hAnsi="Times New Roman" w:cs="Times New Roman"/>
          <w:sz w:val="24"/>
          <w:szCs w:val="24"/>
          <w:lang w:eastAsia="pl-PL"/>
        </w:rPr>
        <w:t xml:space="preserve">Średni miesięczny koszt utrzymania </w:t>
      </w:r>
      <w:bookmarkStart w:id="9" w:name="_Hlk63758751"/>
      <w:r w:rsidRPr="002810D9">
        <w:rPr>
          <w:rFonts w:ascii="Times New Roman" w:eastAsia="Times New Roman" w:hAnsi="Times New Roman" w:cs="Times New Roman"/>
          <w:sz w:val="24"/>
          <w:szCs w:val="24"/>
          <w:lang w:eastAsia="pl-PL"/>
        </w:rPr>
        <w:t xml:space="preserve">dziecka w placówce </w:t>
      </w:r>
      <w:bookmarkEnd w:id="9"/>
      <w:r w:rsidRPr="002810D9">
        <w:rPr>
          <w:rFonts w:ascii="Times New Roman" w:eastAsia="Times New Roman" w:hAnsi="Times New Roman" w:cs="Times New Roman"/>
          <w:sz w:val="24"/>
          <w:szCs w:val="24"/>
          <w:lang w:eastAsia="pl-PL"/>
        </w:rPr>
        <w:t xml:space="preserve">rodzinnej tj. Rodzinnym Domu Fundacji ”Happy Kids” nr 5 w Lubczynie w 2023r. </w:t>
      </w:r>
      <w:bookmarkStart w:id="10" w:name="_Hlk63066482"/>
      <w:r w:rsidRPr="002810D9">
        <w:rPr>
          <w:rFonts w:ascii="Times New Roman" w:eastAsia="Times New Roman" w:hAnsi="Times New Roman" w:cs="Times New Roman"/>
          <w:sz w:val="24"/>
          <w:szCs w:val="24"/>
          <w:lang w:eastAsia="pl-PL"/>
        </w:rPr>
        <w:t xml:space="preserve">od stycznia do lutego wynosił </w:t>
      </w:r>
      <w:r w:rsidRPr="002810D9">
        <w:rPr>
          <w:rFonts w:ascii="Times New Roman" w:eastAsia="Times New Roman" w:hAnsi="Times New Roman" w:cs="Times New Roman"/>
          <w:b/>
          <w:sz w:val="24"/>
          <w:szCs w:val="24"/>
          <w:lang w:eastAsia="pl-PL"/>
        </w:rPr>
        <w:t xml:space="preserve"> </w:t>
      </w:r>
      <w:r w:rsidRPr="002810D9">
        <w:rPr>
          <w:rFonts w:ascii="Times New Roman" w:eastAsia="Times New Roman" w:hAnsi="Times New Roman" w:cs="Times New Roman"/>
          <w:b/>
          <w:bCs/>
          <w:sz w:val="24"/>
          <w:szCs w:val="24"/>
          <w:lang w:eastAsia="pl-PL"/>
        </w:rPr>
        <w:t xml:space="preserve">2.695,04 </w:t>
      </w:r>
      <w:r w:rsidRPr="002810D9">
        <w:rPr>
          <w:rFonts w:ascii="Times New Roman" w:eastAsia="Times New Roman" w:hAnsi="Times New Roman" w:cs="Times New Roman"/>
          <w:b/>
          <w:sz w:val="24"/>
          <w:szCs w:val="24"/>
          <w:lang w:eastAsia="pl-PL"/>
        </w:rPr>
        <w:t xml:space="preserve">zł </w:t>
      </w:r>
      <w:r w:rsidRPr="002810D9">
        <w:rPr>
          <w:rFonts w:ascii="Times New Roman" w:eastAsia="Times New Roman" w:hAnsi="Times New Roman" w:cs="Times New Roman"/>
          <w:bCs/>
          <w:sz w:val="24"/>
          <w:szCs w:val="24"/>
          <w:lang w:eastAsia="pl-PL"/>
        </w:rPr>
        <w:t xml:space="preserve">następnie od marca wynosił  </w:t>
      </w:r>
      <w:r w:rsidRPr="002810D9">
        <w:rPr>
          <w:rFonts w:ascii="Times New Roman" w:eastAsia="Times New Roman" w:hAnsi="Times New Roman" w:cs="Times New Roman"/>
          <w:b/>
          <w:bCs/>
          <w:sz w:val="24"/>
          <w:szCs w:val="24"/>
          <w:lang w:eastAsia="pl-PL"/>
        </w:rPr>
        <w:t xml:space="preserve">3.039,30 </w:t>
      </w:r>
      <w:r w:rsidRPr="002810D9">
        <w:rPr>
          <w:rFonts w:ascii="Times New Roman" w:eastAsia="Times New Roman" w:hAnsi="Times New Roman" w:cs="Times New Roman"/>
          <w:b/>
          <w:sz w:val="24"/>
          <w:szCs w:val="24"/>
          <w:lang w:eastAsia="pl-PL"/>
        </w:rPr>
        <w:t xml:space="preserve">zł. </w:t>
      </w:r>
      <w:bookmarkEnd w:id="10"/>
    </w:p>
    <w:p w14:paraId="4D64A69F" w14:textId="77777777" w:rsidR="002810D9" w:rsidRPr="002810D9" w:rsidRDefault="002810D9" w:rsidP="002810D9">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Średni miesięczny koszt utrzymania dziecka tj. w Rodzinnym Domu Fundacji „Happy Kids” nr 9 w Sokolnikach w 2023r. od stycznia do lutego wynosił </w:t>
      </w:r>
      <w:r w:rsidRPr="002810D9">
        <w:rPr>
          <w:rFonts w:ascii="Times New Roman" w:eastAsia="Times New Roman" w:hAnsi="Times New Roman" w:cs="Times New Roman"/>
          <w:b/>
          <w:bCs/>
          <w:sz w:val="24"/>
          <w:szCs w:val="24"/>
          <w:lang w:eastAsia="pl-PL"/>
        </w:rPr>
        <w:t>2.783,64</w:t>
      </w:r>
      <w:r w:rsidRPr="002810D9">
        <w:rPr>
          <w:rFonts w:ascii="Times New Roman" w:eastAsia="Times New Roman" w:hAnsi="Times New Roman" w:cs="Times New Roman"/>
          <w:b/>
          <w:sz w:val="24"/>
          <w:szCs w:val="24"/>
          <w:lang w:eastAsia="pl-PL"/>
        </w:rPr>
        <w:t xml:space="preserve"> zł  </w:t>
      </w:r>
      <w:r w:rsidRPr="002810D9">
        <w:rPr>
          <w:rFonts w:ascii="Times New Roman" w:eastAsia="Times New Roman" w:hAnsi="Times New Roman" w:cs="Times New Roman"/>
          <w:bCs/>
          <w:sz w:val="24"/>
          <w:szCs w:val="24"/>
          <w:lang w:eastAsia="pl-PL"/>
        </w:rPr>
        <w:t xml:space="preserve">następnie od marca wynosił </w:t>
      </w:r>
      <w:r w:rsidRPr="002810D9">
        <w:rPr>
          <w:rFonts w:ascii="Times New Roman" w:eastAsia="Times New Roman" w:hAnsi="Times New Roman" w:cs="Times New Roman"/>
          <w:b/>
          <w:bCs/>
          <w:sz w:val="24"/>
          <w:szCs w:val="24"/>
          <w:lang w:eastAsia="pl-PL"/>
        </w:rPr>
        <w:t>3.249,28</w:t>
      </w:r>
      <w:r w:rsidRPr="002810D9">
        <w:rPr>
          <w:rFonts w:ascii="Times New Roman" w:eastAsia="Times New Roman" w:hAnsi="Times New Roman" w:cs="Times New Roman"/>
          <w:b/>
          <w:sz w:val="24"/>
          <w:szCs w:val="24"/>
          <w:lang w:eastAsia="pl-PL"/>
        </w:rPr>
        <w:t xml:space="preserve"> zł. </w:t>
      </w:r>
    </w:p>
    <w:p w14:paraId="2958F78E" w14:textId="77777777" w:rsidR="002810D9" w:rsidRPr="002810D9" w:rsidRDefault="002810D9" w:rsidP="002810D9">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Średni miesięczny koszt utrzymania dziecka w placówce rodzinnej tj. w  Rodzinnym Domu Fundacji ”Happy Kids” nr 14 w Czastarach. w 2023r. od stycznia do lutego wynosił </w:t>
      </w:r>
      <w:r w:rsidRPr="002810D9">
        <w:rPr>
          <w:rFonts w:ascii="Times New Roman" w:eastAsia="Times New Roman" w:hAnsi="Times New Roman" w:cs="Times New Roman"/>
          <w:b/>
          <w:sz w:val="24"/>
          <w:szCs w:val="24"/>
          <w:lang w:eastAsia="pl-PL"/>
        </w:rPr>
        <w:t>2.686,65</w:t>
      </w:r>
      <w:r w:rsidRPr="002810D9">
        <w:rPr>
          <w:rFonts w:ascii="Times New Roman" w:eastAsia="Times New Roman" w:hAnsi="Times New Roman" w:cs="Times New Roman"/>
          <w:sz w:val="24"/>
          <w:szCs w:val="24"/>
          <w:lang w:eastAsia="pl-PL"/>
        </w:rPr>
        <w:t xml:space="preserve"> </w:t>
      </w:r>
      <w:r w:rsidRPr="002810D9">
        <w:rPr>
          <w:rFonts w:ascii="Times New Roman" w:eastAsia="Times New Roman" w:hAnsi="Times New Roman" w:cs="Times New Roman"/>
          <w:b/>
          <w:bCs/>
          <w:sz w:val="24"/>
          <w:szCs w:val="24"/>
          <w:lang w:eastAsia="pl-PL"/>
        </w:rPr>
        <w:t>zł</w:t>
      </w:r>
      <w:r w:rsidRPr="002810D9">
        <w:rPr>
          <w:rFonts w:ascii="Times New Roman" w:eastAsia="Times New Roman" w:hAnsi="Times New Roman" w:cs="Times New Roman"/>
          <w:sz w:val="24"/>
          <w:szCs w:val="24"/>
          <w:lang w:eastAsia="pl-PL"/>
        </w:rPr>
        <w:t xml:space="preserve">, następnie od marca wynosił </w:t>
      </w:r>
      <w:r w:rsidRPr="002810D9">
        <w:rPr>
          <w:rFonts w:ascii="Times New Roman" w:eastAsia="Times New Roman" w:hAnsi="Times New Roman" w:cs="Times New Roman"/>
          <w:b/>
          <w:sz w:val="24"/>
          <w:szCs w:val="24"/>
          <w:lang w:eastAsia="pl-PL"/>
        </w:rPr>
        <w:t>3.463,91</w:t>
      </w:r>
      <w:r w:rsidRPr="002810D9">
        <w:rPr>
          <w:rFonts w:ascii="Times New Roman" w:eastAsia="Times New Roman" w:hAnsi="Times New Roman" w:cs="Times New Roman"/>
          <w:sz w:val="24"/>
          <w:szCs w:val="24"/>
          <w:lang w:eastAsia="pl-PL"/>
        </w:rPr>
        <w:t xml:space="preserve"> </w:t>
      </w:r>
      <w:r w:rsidRPr="002810D9">
        <w:rPr>
          <w:rFonts w:ascii="Times New Roman" w:eastAsia="Times New Roman" w:hAnsi="Times New Roman" w:cs="Times New Roman"/>
          <w:b/>
          <w:bCs/>
          <w:sz w:val="24"/>
          <w:szCs w:val="24"/>
          <w:lang w:eastAsia="pl-PL"/>
        </w:rPr>
        <w:t>zł</w:t>
      </w:r>
      <w:r w:rsidRPr="002810D9">
        <w:rPr>
          <w:rFonts w:ascii="Times New Roman" w:eastAsia="Times New Roman" w:hAnsi="Times New Roman" w:cs="Times New Roman"/>
          <w:b/>
          <w:sz w:val="24"/>
          <w:szCs w:val="24"/>
          <w:lang w:eastAsia="pl-PL"/>
        </w:rPr>
        <w:t>.</w:t>
      </w:r>
    </w:p>
    <w:p w14:paraId="551DDB9A" w14:textId="77777777" w:rsidR="002810D9" w:rsidRPr="002810D9" w:rsidRDefault="002810D9" w:rsidP="002810D9">
      <w:pPr>
        <w:ind w:firstLine="360"/>
        <w:contextualSpacing/>
        <w:jc w:val="both"/>
        <w:rPr>
          <w:rFonts w:ascii="Times New Roman" w:eastAsia="Times New Roman" w:hAnsi="Times New Roman" w:cs="Times New Roman"/>
          <w:bCs/>
          <w:sz w:val="24"/>
          <w:szCs w:val="24"/>
          <w:lang w:eastAsia="pl-PL"/>
        </w:rPr>
      </w:pPr>
      <w:r w:rsidRPr="002810D9">
        <w:rPr>
          <w:rFonts w:ascii="Times New Roman" w:eastAsia="Times New Roman" w:hAnsi="Times New Roman" w:cs="Times New Roman"/>
          <w:bCs/>
          <w:sz w:val="24"/>
          <w:szCs w:val="24"/>
          <w:lang w:eastAsia="pl-PL"/>
        </w:rPr>
        <w:lastRenderedPageBreak/>
        <w:t>Ponadto w 2023r. odbyło się 12 zespołów do spraw okresowej oceny sytuacji dzieci umieszczonych w placówkach opiekuńczo wychowawczych typu rodzinnego znajdujących się na terenie powiatu wieruszowskiego, w których uczestniczyło 6 pracowników Powiatowego Centrum Pomocy Rodzinie w Wieruszowie.</w:t>
      </w:r>
    </w:p>
    <w:p w14:paraId="757E74B0" w14:textId="77777777" w:rsidR="002810D9" w:rsidRPr="002810D9" w:rsidRDefault="002810D9" w:rsidP="002810D9">
      <w:pPr>
        <w:jc w:val="both"/>
        <w:rPr>
          <w:rFonts w:ascii="Times New Roman" w:eastAsia="Times New Roman" w:hAnsi="Times New Roman" w:cs="Times New Roman"/>
          <w:bCs/>
          <w:sz w:val="24"/>
          <w:szCs w:val="24"/>
          <w:lang w:eastAsia="pl-PL"/>
        </w:rPr>
      </w:pPr>
    </w:p>
    <w:p w14:paraId="0F4F8AA9" w14:textId="77777777" w:rsidR="002810D9" w:rsidRPr="002810D9" w:rsidRDefault="002810D9" w:rsidP="002810D9">
      <w:pPr>
        <w:jc w:val="both"/>
        <w:rPr>
          <w:rFonts w:ascii="Times New Roman" w:eastAsia="Times New Roman" w:hAnsi="Times New Roman" w:cs="Times New Roman"/>
          <w:b/>
          <w:sz w:val="24"/>
          <w:szCs w:val="24"/>
          <w:u w:val="single"/>
          <w:lang w:eastAsia="pl-PL"/>
        </w:rPr>
      </w:pPr>
      <w:r w:rsidRPr="002810D9">
        <w:rPr>
          <w:rFonts w:ascii="Times New Roman" w:eastAsia="Times New Roman" w:hAnsi="Times New Roman" w:cs="Times New Roman"/>
          <w:b/>
          <w:sz w:val="24"/>
          <w:szCs w:val="24"/>
          <w:u w:val="single"/>
          <w:lang w:eastAsia="pl-PL"/>
        </w:rPr>
        <w:t>4.  Postepowanie alimentacyjne.</w:t>
      </w:r>
    </w:p>
    <w:p w14:paraId="79873FA5" w14:textId="77777777" w:rsidR="002810D9" w:rsidRPr="002810D9" w:rsidRDefault="002810D9" w:rsidP="002810D9">
      <w:pPr>
        <w:ind w:firstLine="360"/>
        <w:contextualSpacing/>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bCs/>
          <w:sz w:val="24"/>
          <w:szCs w:val="24"/>
          <w:lang w:eastAsia="pl-PL"/>
        </w:rPr>
        <w:t xml:space="preserve"> W 2023r. w przypadku dwójki dzieci wystąpiono o zasądzenie świadczeń alimentacyjnych.</w:t>
      </w:r>
    </w:p>
    <w:p w14:paraId="54A19D5E" w14:textId="77777777" w:rsidR="002810D9" w:rsidRPr="002A0CC9" w:rsidRDefault="002810D9" w:rsidP="002A0CC9">
      <w:pPr>
        <w:contextualSpacing/>
        <w:jc w:val="both"/>
        <w:rPr>
          <w:rFonts w:ascii="Times New Roman" w:eastAsia="Times New Roman" w:hAnsi="Times New Roman" w:cs="Times New Roman"/>
          <w:b/>
          <w:bCs/>
          <w:sz w:val="24"/>
          <w:szCs w:val="24"/>
          <w:lang w:eastAsia="pl-PL"/>
        </w:rPr>
      </w:pPr>
      <w:r w:rsidRPr="002810D9">
        <w:rPr>
          <w:rFonts w:ascii="Times New Roman" w:eastAsia="Times New Roman" w:hAnsi="Times New Roman" w:cs="Times New Roman"/>
          <w:sz w:val="24"/>
          <w:szCs w:val="24"/>
          <w:lang w:eastAsia="pl-PL"/>
        </w:rPr>
        <w:t xml:space="preserve">  </w:t>
      </w:r>
    </w:p>
    <w:p w14:paraId="571F05E0" w14:textId="77777777" w:rsidR="002810D9" w:rsidRPr="002810D9" w:rsidRDefault="002810D9" w:rsidP="002810D9">
      <w:pPr>
        <w:spacing w:after="0" w:line="240" w:lineRule="auto"/>
        <w:jc w:val="both"/>
        <w:rPr>
          <w:rFonts w:ascii="Times New Roman" w:eastAsia="Times New Roman" w:hAnsi="Times New Roman" w:cs="Times New Roman"/>
          <w:b/>
          <w:sz w:val="28"/>
          <w:szCs w:val="28"/>
          <w:u w:val="single"/>
          <w:lang w:eastAsia="pl-PL"/>
        </w:rPr>
      </w:pPr>
      <w:r w:rsidRPr="002810D9">
        <w:rPr>
          <w:rFonts w:ascii="Times New Roman" w:eastAsia="Times New Roman" w:hAnsi="Times New Roman" w:cs="Times New Roman"/>
          <w:b/>
          <w:sz w:val="28"/>
          <w:szCs w:val="28"/>
          <w:u w:val="single"/>
          <w:lang w:eastAsia="pl-PL"/>
        </w:rPr>
        <w:t>V. Praca z rodzicami biologicznymi dzieci umieszczonych w pieczy zastępczej.</w:t>
      </w:r>
    </w:p>
    <w:p w14:paraId="5C313D56" w14:textId="77777777" w:rsidR="002810D9" w:rsidRPr="002810D9" w:rsidRDefault="002810D9" w:rsidP="002810D9">
      <w:pPr>
        <w:spacing w:after="0" w:line="240" w:lineRule="auto"/>
        <w:jc w:val="both"/>
        <w:rPr>
          <w:rFonts w:ascii="Times New Roman" w:eastAsia="Times New Roman" w:hAnsi="Times New Roman" w:cs="Times New Roman"/>
          <w:b/>
          <w:sz w:val="24"/>
          <w:szCs w:val="24"/>
          <w:lang w:eastAsia="pl-PL"/>
        </w:rPr>
      </w:pPr>
    </w:p>
    <w:p w14:paraId="680AF9B6" w14:textId="77777777" w:rsidR="002810D9" w:rsidRPr="002810D9" w:rsidRDefault="002810D9" w:rsidP="002810D9">
      <w:pPr>
        <w:spacing w:after="0" w:line="240" w:lineRule="auto"/>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       </w:t>
      </w:r>
      <w:r w:rsidRPr="002810D9">
        <w:rPr>
          <w:rFonts w:ascii="Times New Roman" w:eastAsia="Times New Roman" w:hAnsi="Times New Roman" w:cs="Times New Roman"/>
          <w:sz w:val="24"/>
          <w:szCs w:val="24"/>
          <w:lang w:eastAsia="pl-PL"/>
        </w:rPr>
        <w:tab/>
        <w:t xml:space="preserve">W 2023r. Powiatowe Centrum Pomocy Rodzinie wydało 41 decyzji o odstąpieniu od ustalenia opłaty, 1 decyzję odmawiającą odstąpienia od ustalenia opłaty, 1 decyzję uchylającą oraz 1 decyzję ustalającą odpłatność  rodzicom biologicznym za pobyt dzieci w rodzinach zastępczych.        </w:t>
      </w:r>
    </w:p>
    <w:p w14:paraId="081AA36C" w14:textId="77777777" w:rsidR="00CC3BEC" w:rsidRPr="0033363B" w:rsidRDefault="002810D9" w:rsidP="0033363B">
      <w:pPr>
        <w:spacing w:after="0" w:line="240" w:lineRule="auto"/>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ab/>
        <w:t>Ponadto wydano 8 decyzji o odstąpieniu od ustalenia opłaty rodzicom biologicznym, za pobyt dzieci w placówkach opiekuńczo-wychowawczych.</w:t>
      </w:r>
    </w:p>
    <w:p w14:paraId="00FC13B8" w14:textId="77777777" w:rsidR="00CC3BEC" w:rsidRPr="00EF386D" w:rsidRDefault="00CC3BEC" w:rsidP="00CC3BEC">
      <w:pPr>
        <w:spacing w:after="0" w:line="240" w:lineRule="auto"/>
        <w:jc w:val="both"/>
        <w:rPr>
          <w:rFonts w:ascii="Times New Roman" w:eastAsia="Times New Roman" w:hAnsi="Times New Roman" w:cs="Times New Roman"/>
          <w:sz w:val="24"/>
          <w:szCs w:val="24"/>
          <w:lang w:eastAsia="pl-PL"/>
        </w:rPr>
      </w:pPr>
    </w:p>
    <w:p w14:paraId="618D3722" w14:textId="77777777" w:rsidR="0033363B" w:rsidRPr="0033363B" w:rsidRDefault="0033363B" w:rsidP="0033363B">
      <w:pPr>
        <w:spacing w:after="0" w:line="240" w:lineRule="auto"/>
        <w:rPr>
          <w:rFonts w:ascii="Times New Roman" w:eastAsia="Times New Roman" w:hAnsi="Times New Roman" w:cs="Times New Roman"/>
          <w:b/>
          <w:sz w:val="28"/>
          <w:szCs w:val="28"/>
          <w:u w:val="single"/>
          <w:lang w:eastAsia="pl-PL"/>
        </w:rPr>
      </w:pPr>
      <w:r w:rsidRPr="0033363B">
        <w:rPr>
          <w:rFonts w:ascii="Times New Roman" w:eastAsia="Times New Roman" w:hAnsi="Times New Roman" w:cs="Times New Roman"/>
          <w:b/>
          <w:sz w:val="28"/>
          <w:szCs w:val="28"/>
          <w:u w:val="single"/>
          <w:lang w:eastAsia="pl-PL"/>
        </w:rPr>
        <w:t>VI. Realizacja zadań własnych na podstawie ustawy o pomocy społecznej.</w:t>
      </w:r>
    </w:p>
    <w:p w14:paraId="01890386" w14:textId="77777777" w:rsidR="0033363B" w:rsidRPr="0033363B" w:rsidRDefault="0033363B" w:rsidP="0033363B">
      <w:pPr>
        <w:spacing w:after="0" w:line="240" w:lineRule="auto"/>
        <w:rPr>
          <w:rFonts w:ascii="Times New Roman" w:eastAsia="Times New Roman" w:hAnsi="Times New Roman" w:cs="Times New Roman"/>
          <w:b/>
          <w:sz w:val="24"/>
          <w:szCs w:val="24"/>
          <w:u w:val="single"/>
          <w:lang w:eastAsia="pl-PL"/>
        </w:rPr>
      </w:pPr>
    </w:p>
    <w:p w14:paraId="0058E767" w14:textId="77777777" w:rsidR="0033363B" w:rsidRPr="0033363B" w:rsidRDefault="0033363B" w:rsidP="0033363B">
      <w:pPr>
        <w:spacing w:after="0" w:line="240" w:lineRule="auto"/>
        <w:rPr>
          <w:rFonts w:ascii="Times New Roman" w:eastAsia="Times New Roman" w:hAnsi="Times New Roman" w:cs="Times New Roman"/>
          <w:b/>
          <w:sz w:val="24"/>
          <w:szCs w:val="24"/>
          <w:u w:val="single"/>
          <w:lang w:eastAsia="pl-PL"/>
        </w:rPr>
      </w:pPr>
      <w:r w:rsidRPr="0033363B">
        <w:rPr>
          <w:rFonts w:ascii="Times New Roman" w:eastAsia="Times New Roman" w:hAnsi="Times New Roman" w:cs="Times New Roman"/>
          <w:b/>
          <w:sz w:val="24"/>
          <w:szCs w:val="24"/>
          <w:u w:val="single"/>
          <w:lang w:eastAsia="pl-PL"/>
        </w:rPr>
        <w:t>1. Obsługa Domów Pomocy Społecznej oraz umieszczanie w nich skierowanych osób.</w:t>
      </w:r>
    </w:p>
    <w:p w14:paraId="6DB204FA" w14:textId="77777777" w:rsidR="0033363B" w:rsidRPr="0033363B" w:rsidRDefault="0033363B" w:rsidP="0033363B">
      <w:pPr>
        <w:suppressAutoHyphens/>
        <w:spacing w:after="0" w:line="240" w:lineRule="auto"/>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b/>
          <w:sz w:val="24"/>
          <w:szCs w:val="24"/>
          <w:lang w:eastAsia="zh-CN"/>
        </w:rPr>
        <w:t xml:space="preserve">    </w:t>
      </w:r>
    </w:p>
    <w:p w14:paraId="6175D6C0" w14:textId="77777777" w:rsidR="0033363B" w:rsidRPr="0033363B" w:rsidRDefault="0033363B" w:rsidP="0033363B">
      <w:pPr>
        <w:suppressAutoHyphens/>
        <w:spacing w:after="0" w:line="240" w:lineRule="auto"/>
        <w:ind w:firstLine="708"/>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xml:space="preserve">Na terenie powiatu wieruszowskiego w 2023r. funkcjonował  Dom Pomocy Społecznej w Chróścinie - Wsi dla osób przewlekle psychicznie chorych, mieszczący się w budynkach położonych Chróścin 47 i Chróścin 50. Dom przeznaczony jest dla </w:t>
      </w:r>
      <w:r w:rsidRPr="0033363B">
        <w:rPr>
          <w:rFonts w:ascii="Times New Roman" w:eastAsia="Times New Roman" w:hAnsi="Times New Roman" w:cs="Times New Roman"/>
          <w:b/>
          <w:sz w:val="24"/>
          <w:szCs w:val="24"/>
          <w:lang w:eastAsia="zh-CN"/>
        </w:rPr>
        <w:t>154 osób</w:t>
      </w:r>
      <w:r w:rsidRPr="0033363B">
        <w:rPr>
          <w:rFonts w:ascii="Times New Roman" w:eastAsia="Times New Roman" w:hAnsi="Times New Roman" w:cs="Times New Roman"/>
          <w:sz w:val="24"/>
          <w:szCs w:val="24"/>
          <w:lang w:eastAsia="zh-CN"/>
        </w:rPr>
        <w:t xml:space="preserve"> (59 miejsc dla kobiet i 95 dla mężczyzn). </w:t>
      </w:r>
    </w:p>
    <w:p w14:paraId="00BC75B8" w14:textId="77777777" w:rsidR="0033363B" w:rsidRPr="0033363B" w:rsidRDefault="0033363B" w:rsidP="0033363B">
      <w:pPr>
        <w:suppressAutoHyphens/>
        <w:spacing w:after="0" w:line="240" w:lineRule="auto"/>
        <w:jc w:val="both"/>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sz w:val="24"/>
          <w:szCs w:val="24"/>
          <w:lang w:eastAsia="zh-CN"/>
        </w:rPr>
        <w:t xml:space="preserve">Średni miesięczny koszt utrzymania mieszkańca w Domach Pomocy Społecznej w Chróścinie – Wsi w 2023r. wynosił </w:t>
      </w:r>
      <w:r w:rsidRPr="0033363B">
        <w:rPr>
          <w:rFonts w:ascii="Times New Roman" w:eastAsia="Times New Roman" w:hAnsi="Times New Roman" w:cs="Times New Roman"/>
          <w:b/>
          <w:sz w:val="24"/>
          <w:szCs w:val="24"/>
          <w:lang w:eastAsia="zh-CN"/>
        </w:rPr>
        <w:t>4.999,37 zł.</w:t>
      </w:r>
    </w:p>
    <w:p w14:paraId="58FCD1E2" w14:textId="77777777" w:rsidR="0033363B" w:rsidRPr="0033363B" w:rsidRDefault="0033363B" w:rsidP="0033363B">
      <w:pPr>
        <w:suppressAutoHyphens/>
        <w:spacing w:after="0" w:line="240" w:lineRule="auto"/>
        <w:ind w:firstLine="708"/>
        <w:jc w:val="both"/>
        <w:rPr>
          <w:rFonts w:ascii="Times New Roman" w:eastAsia="Times New Roman" w:hAnsi="Times New Roman" w:cs="Times New Roman"/>
          <w:color w:val="FF0000"/>
          <w:sz w:val="24"/>
          <w:szCs w:val="24"/>
          <w:lang w:eastAsia="zh-CN"/>
        </w:rPr>
      </w:pPr>
      <w:r w:rsidRPr="0033363B">
        <w:rPr>
          <w:rFonts w:ascii="Times New Roman" w:eastAsia="Times New Roman" w:hAnsi="Times New Roman" w:cs="Times New Roman"/>
          <w:sz w:val="24"/>
          <w:szCs w:val="24"/>
          <w:lang w:eastAsia="zh-CN"/>
        </w:rPr>
        <w:t>W 2023r. Powiatowe Centrum Pomocy Rodzinie w Wieruszowie w ramach nadzoru nad domami pomocy społecznej przeprowadziło 1 kontrolę dotyczącą organizacji i funkcjonowania DPS w Chróścinie-Wsi.</w:t>
      </w:r>
      <w:r w:rsidRPr="0033363B">
        <w:rPr>
          <w:rFonts w:ascii="Times New Roman" w:eastAsia="Times New Roman" w:hAnsi="Times New Roman" w:cs="Times New Roman"/>
          <w:color w:val="FF0000"/>
          <w:sz w:val="24"/>
          <w:szCs w:val="24"/>
          <w:lang w:eastAsia="zh-CN"/>
        </w:rPr>
        <w:t xml:space="preserve"> </w:t>
      </w:r>
    </w:p>
    <w:p w14:paraId="760CB439" w14:textId="77777777" w:rsidR="0033363B" w:rsidRPr="0033363B" w:rsidRDefault="0033363B" w:rsidP="0033363B">
      <w:pPr>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xml:space="preserve">Zakres kontroli obejmował: Dokumentację dotyczącą organizacji Domu Pomocy Społecznej    w Chróścinie – Wsi, ocenę niektórych usług świadczonych przez Dom w zakresie potrzeb bytowych (w szczególności: miejsce zamieszkania, wyżywienie i organizacja posiłków, zapewnienie odzieży i obuwia, utrzymanie czystości), wskaźnik zatrudnienia pracowników zatrudnionych w Domu Pomocy Społecznej, opracowanie indywidualnych planów wsparcia mieszkańców wraz z ich realizacją oraz stosowanie przymusu bezpośredniego. </w:t>
      </w:r>
      <w:r w:rsidRPr="0033363B">
        <w:rPr>
          <w:rFonts w:ascii="Times New Roman" w:eastAsia="Times New Roman" w:hAnsi="Times New Roman" w:cs="Times New Roman"/>
          <w:b/>
          <w:sz w:val="24"/>
          <w:szCs w:val="24"/>
          <w:lang w:eastAsia="zh-CN"/>
        </w:rPr>
        <w:t>W zakresie objętym kontrolą nie stwierdzono nieprawidłowości.</w:t>
      </w:r>
      <w:r w:rsidRPr="0033363B">
        <w:rPr>
          <w:rFonts w:ascii="Times New Roman" w:eastAsia="Times New Roman" w:hAnsi="Times New Roman" w:cs="Times New Roman"/>
          <w:sz w:val="24"/>
          <w:szCs w:val="24"/>
          <w:lang w:eastAsia="zh-CN"/>
        </w:rPr>
        <w:t xml:space="preserve"> Dom świadczy na rzecz mieszkańców usługi na poziomie obowiązującego standardu. </w:t>
      </w:r>
    </w:p>
    <w:p w14:paraId="606AF44D" w14:textId="77777777" w:rsidR="0033363B" w:rsidRPr="0033363B" w:rsidRDefault="0033363B" w:rsidP="0033363B">
      <w:pPr>
        <w:spacing w:after="0" w:line="240" w:lineRule="auto"/>
        <w:jc w:val="both"/>
        <w:rPr>
          <w:rFonts w:ascii="Times New Roman" w:eastAsia="Times New Roman" w:hAnsi="Times New Roman" w:cs="Times New Roman"/>
          <w:sz w:val="24"/>
          <w:szCs w:val="24"/>
          <w:lang w:eastAsia="zh-CN"/>
        </w:rPr>
      </w:pPr>
      <w:r w:rsidRPr="0033363B">
        <w:rPr>
          <w:rFonts w:ascii="Times New Roman" w:eastAsia="Calibri" w:hAnsi="Times New Roman" w:cs="Times New Roman"/>
          <w:sz w:val="24"/>
          <w:szCs w:val="24"/>
        </w:rPr>
        <w:tab/>
        <w:t xml:space="preserve">W 2023 roku w Domu Pomocy Społecznej w Chróścinie-Wsi </w:t>
      </w:r>
      <w:r w:rsidRPr="0033363B">
        <w:rPr>
          <w:rFonts w:ascii="Times New Roman" w:eastAsia="Calibri" w:hAnsi="Times New Roman" w:cs="Times New Roman"/>
          <w:b/>
          <w:sz w:val="24"/>
          <w:szCs w:val="24"/>
        </w:rPr>
        <w:t>zmarło łącznie 14 osób.</w:t>
      </w:r>
      <w:r w:rsidRPr="0033363B">
        <w:rPr>
          <w:rFonts w:ascii="Times New Roman" w:eastAsia="Calibri" w:hAnsi="Times New Roman" w:cs="Times New Roman"/>
          <w:sz w:val="24"/>
          <w:szCs w:val="24"/>
        </w:rPr>
        <w:t xml:space="preserve"> Ponadto </w:t>
      </w:r>
      <w:r w:rsidRPr="0033363B">
        <w:rPr>
          <w:rFonts w:ascii="Times New Roman" w:eastAsia="Times New Roman" w:hAnsi="Times New Roman" w:cs="Times New Roman"/>
          <w:sz w:val="24"/>
          <w:szCs w:val="24"/>
          <w:lang w:eastAsia="zh-CN"/>
        </w:rPr>
        <w:t xml:space="preserve">do PCPR wpłynęło łącznie </w:t>
      </w:r>
      <w:r w:rsidRPr="0033363B">
        <w:rPr>
          <w:rFonts w:ascii="Times New Roman" w:eastAsia="Times New Roman" w:hAnsi="Times New Roman" w:cs="Times New Roman"/>
          <w:b/>
          <w:sz w:val="24"/>
          <w:szCs w:val="24"/>
          <w:lang w:eastAsia="zh-CN"/>
        </w:rPr>
        <w:t>19 wniosków</w:t>
      </w:r>
      <w:r w:rsidRPr="0033363B">
        <w:rPr>
          <w:rFonts w:ascii="Times New Roman" w:eastAsia="Times New Roman" w:hAnsi="Times New Roman" w:cs="Times New Roman"/>
          <w:sz w:val="24"/>
          <w:szCs w:val="24"/>
          <w:lang w:eastAsia="zh-CN"/>
        </w:rPr>
        <w:t xml:space="preserve"> z prośbą o umieszczenie w Domu Pomocy Społecznej. </w:t>
      </w:r>
    </w:p>
    <w:p w14:paraId="022B2915" w14:textId="77777777" w:rsidR="0033363B" w:rsidRPr="0033363B" w:rsidRDefault="0033363B" w:rsidP="0033363B">
      <w:pPr>
        <w:suppressAutoHyphens/>
        <w:spacing w:after="0" w:line="240" w:lineRule="auto"/>
        <w:ind w:firstLine="708"/>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W 2023r. wydano następujące decyzje:</w:t>
      </w:r>
    </w:p>
    <w:p w14:paraId="4CD3CED0"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t xml:space="preserve">- 19 decyzji o umieszczeniu w Domu Pomocy Społecznej w Chróścinie-Wsi,                                   </w:t>
      </w:r>
    </w:p>
    <w:p w14:paraId="74B1E6A4" w14:textId="77777777" w:rsidR="0033363B" w:rsidRPr="0033363B" w:rsidRDefault="0033363B" w:rsidP="0033363B">
      <w:pPr>
        <w:spacing w:after="0" w:line="240" w:lineRule="auto"/>
        <w:jc w:val="both"/>
        <w:rPr>
          <w:rFonts w:ascii="Times New Roman" w:eastAsia="Calibri" w:hAnsi="Times New Roman" w:cs="Times New Roman"/>
          <w:sz w:val="24"/>
          <w:szCs w:val="24"/>
        </w:rPr>
      </w:pPr>
      <w:r w:rsidRPr="0033363B">
        <w:rPr>
          <w:rFonts w:ascii="Times New Roman" w:eastAsia="Calibri" w:hAnsi="Times New Roman" w:cs="Times New Roman"/>
          <w:sz w:val="24"/>
          <w:szCs w:val="24"/>
        </w:rPr>
        <w:t>- 14 decyzji w sprawie wygaszenia decyzji o umieszczeniu w DPS,</w:t>
      </w:r>
    </w:p>
    <w:p w14:paraId="67EA13B1" w14:textId="77777777" w:rsidR="0033363B" w:rsidRPr="0033363B" w:rsidRDefault="0033363B" w:rsidP="0033363B">
      <w:pPr>
        <w:spacing w:after="0" w:line="240" w:lineRule="auto"/>
        <w:jc w:val="both"/>
        <w:rPr>
          <w:rFonts w:ascii="Times New Roman" w:eastAsia="Calibri" w:hAnsi="Times New Roman" w:cs="Times New Roman"/>
          <w:sz w:val="24"/>
          <w:szCs w:val="24"/>
        </w:rPr>
      </w:pPr>
      <w:r w:rsidRPr="0033363B">
        <w:rPr>
          <w:rFonts w:ascii="Times New Roman" w:eastAsia="Calibri" w:hAnsi="Times New Roman" w:cs="Times New Roman"/>
          <w:sz w:val="24"/>
          <w:szCs w:val="24"/>
        </w:rPr>
        <w:t xml:space="preserve"> - 2 decyzje w sprawie wygaszenia decyzji o skierowaniu do DPS,</w:t>
      </w:r>
    </w:p>
    <w:p w14:paraId="1A025FB8"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ar-SA"/>
        </w:rPr>
      </w:pPr>
      <w:r w:rsidRPr="0033363B">
        <w:rPr>
          <w:rFonts w:ascii="Times New Roman" w:eastAsia="Times New Roman" w:hAnsi="Times New Roman" w:cs="Times New Roman"/>
          <w:sz w:val="24"/>
          <w:szCs w:val="24"/>
          <w:lang w:eastAsia="zh-CN"/>
        </w:rPr>
        <w:t xml:space="preserve">- 38 decyzji o zmianie odpłatności w DPS Chróścinie -Wsi. </w:t>
      </w:r>
    </w:p>
    <w:p w14:paraId="681ED754" w14:textId="77777777" w:rsidR="0033363B" w:rsidRPr="0033363B" w:rsidRDefault="0033363B" w:rsidP="0033363B">
      <w:pPr>
        <w:suppressAutoHyphens/>
        <w:spacing w:after="0" w:line="240" w:lineRule="auto"/>
        <w:jc w:val="both"/>
        <w:rPr>
          <w:rFonts w:ascii="Times New Roman" w:eastAsia="Times New Roman" w:hAnsi="Times New Roman" w:cs="Times New Roman"/>
          <w:sz w:val="24"/>
          <w:szCs w:val="24"/>
          <w:lang w:eastAsia="zh-CN"/>
        </w:rPr>
      </w:pPr>
      <w:r w:rsidRPr="0033363B">
        <w:rPr>
          <w:rFonts w:ascii="Times New Roman" w:eastAsia="Times New Roman" w:hAnsi="Times New Roman" w:cs="Times New Roman"/>
          <w:sz w:val="24"/>
          <w:szCs w:val="24"/>
          <w:lang w:eastAsia="zh-CN"/>
        </w:rPr>
        <w:lastRenderedPageBreak/>
        <w:tab/>
        <w:t>Według stanu na dzień 31 grudnia 2023r. na liście osób oczekujących na umieszczenie w w/w Domu nie przebywała żadna osoba.</w:t>
      </w:r>
    </w:p>
    <w:p w14:paraId="0237A848" w14:textId="77777777" w:rsidR="0033363B" w:rsidRDefault="0033363B" w:rsidP="0033363B">
      <w:pPr>
        <w:suppressAutoHyphens/>
        <w:spacing w:after="0" w:line="240" w:lineRule="auto"/>
        <w:jc w:val="both"/>
        <w:rPr>
          <w:rFonts w:ascii="Times New Roman" w:eastAsia="Times New Roman" w:hAnsi="Times New Roman" w:cs="Times New Roman"/>
          <w:b/>
          <w:sz w:val="24"/>
          <w:szCs w:val="24"/>
          <w:lang w:eastAsia="zh-CN"/>
        </w:rPr>
      </w:pPr>
      <w:r w:rsidRPr="0033363B">
        <w:rPr>
          <w:rFonts w:ascii="Times New Roman" w:eastAsia="Times New Roman" w:hAnsi="Times New Roman" w:cs="Times New Roman"/>
          <w:sz w:val="24"/>
          <w:szCs w:val="24"/>
          <w:lang w:eastAsia="zh-CN"/>
        </w:rPr>
        <w:tab/>
      </w:r>
      <w:r w:rsidRPr="0033363B">
        <w:rPr>
          <w:rFonts w:ascii="Times New Roman" w:eastAsia="Times New Roman" w:hAnsi="Times New Roman" w:cs="Times New Roman"/>
          <w:b/>
          <w:sz w:val="24"/>
          <w:szCs w:val="24"/>
          <w:lang w:eastAsia="zh-CN"/>
        </w:rPr>
        <w:t xml:space="preserve">Nowelizacja ustawy z dnia 12 marca 2004r. o pomocy społecznej, wprowadziła możliwość świadczenia usług wsparcia krótkoterminowego w formie pobytu całodobowego  lub w formie dziennej przez domy pomocy społecznej oraz nakłada obowiązek prowadzenia rejestru zgłoszeń o zdarzeniach nadzwyczajnych. </w:t>
      </w:r>
    </w:p>
    <w:p w14:paraId="2C3F81D0" w14:textId="77777777" w:rsidR="00BB633E" w:rsidRPr="0033363B" w:rsidRDefault="00BB633E" w:rsidP="0033363B">
      <w:pPr>
        <w:suppressAutoHyphens/>
        <w:spacing w:after="0" w:line="240" w:lineRule="auto"/>
        <w:jc w:val="both"/>
        <w:rPr>
          <w:rFonts w:ascii="Times New Roman" w:eastAsia="Times New Roman" w:hAnsi="Times New Roman" w:cs="Times New Roman"/>
          <w:b/>
          <w:sz w:val="24"/>
          <w:szCs w:val="24"/>
          <w:lang w:eastAsia="zh-CN"/>
        </w:rPr>
      </w:pPr>
    </w:p>
    <w:p w14:paraId="1B63D020" w14:textId="77777777" w:rsidR="00BB633E" w:rsidRPr="00BB633E" w:rsidRDefault="00BB633E" w:rsidP="00BB633E">
      <w:pPr>
        <w:suppressAutoHyphens/>
        <w:spacing w:after="0" w:line="240" w:lineRule="auto"/>
        <w:jc w:val="both"/>
        <w:rPr>
          <w:rFonts w:ascii="Times New Roman" w:eastAsia="Times New Roman" w:hAnsi="Times New Roman" w:cs="Times New Roman"/>
          <w:b/>
          <w:bCs/>
          <w:sz w:val="24"/>
          <w:szCs w:val="24"/>
          <w:u w:val="single"/>
          <w:lang w:val="x-none" w:eastAsia="zh-CN"/>
        </w:rPr>
      </w:pPr>
      <w:r w:rsidRPr="00BB633E">
        <w:rPr>
          <w:rFonts w:ascii="Times New Roman" w:eastAsia="Times New Roman" w:hAnsi="Times New Roman" w:cs="Times New Roman"/>
          <w:b/>
          <w:bCs/>
          <w:sz w:val="24"/>
          <w:szCs w:val="24"/>
          <w:u w:val="single"/>
          <w:lang w:eastAsia="zh-CN"/>
        </w:rPr>
        <w:t>2.</w:t>
      </w:r>
      <w:r w:rsidRPr="00BB633E">
        <w:rPr>
          <w:rFonts w:ascii="Times New Roman" w:eastAsia="Times New Roman" w:hAnsi="Times New Roman" w:cs="Times New Roman"/>
          <w:b/>
          <w:bCs/>
          <w:sz w:val="24"/>
          <w:szCs w:val="24"/>
          <w:u w:val="single"/>
          <w:lang w:val="x-none" w:eastAsia="zh-CN"/>
        </w:rPr>
        <w:t xml:space="preserve">Usamodzielnienie wychowanków opuszczających placówki pomocy społecznej </w:t>
      </w:r>
    </w:p>
    <w:p w14:paraId="5F3411A6" w14:textId="77777777" w:rsidR="00BB633E" w:rsidRPr="00BB633E" w:rsidRDefault="00BB633E" w:rsidP="00BB633E">
      <w:pPr>
        <w:suppressAutoHyphens/>
        <w:spacing w:after="0" w:line="240" w:lineRule="auto"/>
        <w:jc w:val="both"/>
        <w:rPr>
          <w:rFonts w:ascii="Times New Roman" w:eastAsia="Times New Roman" w:hAnsi="Times New Roman" w:cs="Times New Roman"/>
          <w:bCs/>
          <w:sz w:val="24"/>
          <w:szCs w:val="24"/>
          <w:u w:val="single"/>
          <w:lang w:val="x-none" w:eastAsia="zh-CN"/>
        </w:rPr>
      </w:pPr>
    </w:p>
    <w:p w14:paraId="6B95E5B8" w14:textId="77777777" w:rsidR="00BB633E" w:rsidRPr="00BB633E" w:rsidRDefault="00BB633E" w:rsidP="00BB633E">
      <w:pPr>
        <w:suppressAutoHyphens/>
        <w:spacing w:after="0" w:line="240" w:lineRule="auto"/>
        <w:jc w:val="both"/>
        <w:rPr>
          <w:rFonts w:ascii="Times New Roman" w:eastAsia="Times New Roman" w:hAnsi="Times New Roman" w:cs="Times New Roman"/>
          <w:bCs/>
          <w:sz w:val="24"/>
          <w:szCs w:val="24"/>
          <w:lang w:eastAsia="zh-CN"/>
        </w:rPr>
      </w:pPr>
      <w:r w:rsidRPr="00BB633E">
        <w:rPr>
          <w:rFonts w:ascii="Times New Roman" w:eastAsia="Times New Roman" w:hAnsi="Times New Roman" w:cs="Times New Roman"/>
          <w:color w:val="FF0000"/>
          <w:sz w:val="24"/>
          <w:szCs w:val="24"/>
          <w:lang w:eastAsia="zh-CN"/>
        </w:rPr>
        <w:t xml:space="preserve">       </w:t>
      </w:r>
      <w:r w:rsidRPr="00BB633E">
        <w:rPr>
          <w:rFonts w:ascii="Times New Roman" w:eastAsia="Times New Roman" w:hAnsi="Times New Roman" w:cs="Times New Roman"/>
          <w:sz w:val="24"/>
          <w:szCs w:val="24"/>
          <w:lang w:eastAsia="zh-CN"/>
        </w:rPr>
        <w:t xml:space="preserve">  </w:t>
      </w:r>
      <w:r w:rsidRPr="00BB633E">
        <w:rPr>
          <w:rFonts w:ascii="Times New Roman" w:eastAsia="Times New Roman" w:hAnsi="Times New Roman" w:cs="Times New Roman"/>
          <w:sz w:val="24"/>
          <w:szCs w:val="24"/>
          <w:lang w:val="x-none" w:eastAsia="zh-CN"/>
        </w:rPr>
        <w:t>W 20</w:t>
      </w:r>
      <w:r w:rsidRPr="00BB633E">
        <w:rPr>
          <w:rFonts w:ascii="Times New Roman" w:eastAsia="Times New Roman" w:hAnsi="Times New Roman" w:cs="Times New Roman"/>
          <w:sz w:val="24"/>
          <w:szCs w:val="24"/>
          <w:lang w:eastAsia="zh-CN"/>
        </w:rPr>
        <w:t>23</w:t>
      </w:r>
      <w:r w:rsidRPr="00BB633E">
        <w:rPr>
          <w:rFonts w:ascii="Times New Roman" w:eastAsia="Times New Roman" w:hAnsi="Times New Roman" w:cs="Times New Roman"/>
          <w:sz w:val="24"/>
          <w:szCs w:val="24"/>
          <w:lang w:val="x-none" w:eastAsia="zh-CN"/>
        </w:rPr>
        <w:t xml:space="preserve">r. </w:t>
      </w:r>
      <w:r w:rsidRPr="00BB633E">
        <w:rPr>
          <w:rFonts w:ascii="Times New Roman" w:eastAsia="Times New Roman" w:hAnsi="Times New Roman" w:cs="Times New Roman"/>
          <w:sz w:val="24"/>
          <w:szCs w:val="24"/>
          <w:lang w:eastAsia="zh-CN"/>
        </w:rPr>
        <w:t>Powiatowe Centrum Pomocy Rodzinie w Wieruszowie nie wypłaciło żadnej pomocy pieniężnej dla wychowanków opuszczających placówki pomocy społecznej. Jednakże obsługiwało 3 indywidualne programy usamodzielnienia wychowanków opuszczających Młodzieżowe Ośrodki Wychowawcze.</w:t>
      </w:r>
    </w:p>
    <w:p w14:paraId="709AAA91" w14:textId="77777777" w:rsidR="00BB633E" w:rsidRPr="00BB633E" w:rsidRDefault="00BB633E" w:rsidP="00BB633E">
      <w:pPr>
        <w:rPr>
          <w:rFonts w:ascii="Calibri" w:eastAsia="Calibri" w:hAnsi="Calibri" w:cs="Times New Roman"/>
        </w:rPr>
      </w:pPr>
    </w:p>
    <w:p w14:paraId="788E7E13" w14:textId="77777777" w:rsidR="00B95754" w:rsidRPr="00B95754" w:rsidRDefault="00B95754" w:rsidP="00B95754">
      <w:pPr>
        <w:spacing w:after="0" w:line="240" w:lineRule="auto"/>
        <w:jc w:val="both"/>
        <w:rPr>
          <w:rFonts w:ascii="Times New Roman" w:eastAsia="Times New Roman" w:hAnsi="Times New Roman" w:cs="Times New Roman"/>
          <w:b/>
          <w:sz w:val="24"/>
          <w:szCs w:val="24"/>
          <w:u w:val="single"/>
          <w:lang w:eastAsia="pl-PL"/>
        </w:rPr>
      </w:pPr>
      <w:r w:rsidRPr="00B95754">
        <w:rPr>
          <w:rFonts w:ascii="Times New Roman" w:eastAsia="Times New Roman" w:hAnsi="Times New Roman" w:cs="Times New Roman"/>
          <w:b/>
          <w:sz w:val="24"/>
          <w:szCs w:val="24"/>
          <w:u w:val="single"/>
          <w:lang w:eastAsia="pl-PL"/>
        </w:rPr>
        <w:t>3.Interwencja kryzysowa</w:t>
      </w:r>
    </w:p>
    <w:p w14:paraId="0D87936B" w14:textId="77777777" w:rsidR="00B95754" w:rsidRPr="00B95754" w:rsidRDefault="00B95754" w:rsidP="00B95754">
      <w:pPr>
        <w:spacing w:after="0" w:line="240" w:lineRule="auto"/>
        <w:jc w:val="both"/>
        <w:rPr>
          <w:rFonts w:ascii="Times New Roman" w:eastAsia="Times New Roman" w:hAnsi="Times New Roman" w:cs="Times New Roman"/>
          <w:b/>
          <w:sz w:val="24"/>
          <w:szCs w:val="24"/>
          <w:u w:val="single"/>
          <w:lang w:eastAsia="pl-PL"/>
        </w:rPr>
      </w:pPr>
    </w:p>
    <w:p w14:paraId="252F34BB" w14:textId="77777777" w:rsidR="00B95754" w:rsidRPr="00B95754" w:rsidRDefault="00B95754" w:rsidP="00B95754">
      <w:pPr>
        <w:spacing w:after="0" w:line="240" w:lineRule="auto"/>
        <w:jc w:val="both"/>
        <w:rPr>
          <w:rFonts w:ascii="Times New Roman" w:eastAsia="Times New Roman" w:hAnsi="Times New Roman" w:cs="Times New Roman"/>
          <w:sz w:val="24"/>
          <w:szCs w:val="24"/>
          <w:lang w:eastAsia="pl-PL"/>
        </w:rPr>
      </w:pPr>
      <w:r w:rsidRPr="00B95754">
        <w:rPr>
          <w:rFonts w:ascii="Times New Roman" w:eastAsia="Times New Roman" w:hAnsi="Times New Roman" w:cs="Times New Roman"/>
          <w:sz w:val="24"/>
          <w:szCs w:val="24"/>
          <w:lang w:eastAsia="pl-PL"/>
        </w:rPr>
        <w:t xml:space="preserve">          Działalność funkcjonującego przy Powiatowym Centrum Pomocy Rodzinie </w:t>
      </w:r>
      <w:r w:rsidRPr="00B95754">
        <w:rPr>
          <w:rFonts w:ascii="Times New Roman" w:eastAsia="Times New Roman" w:hAnsi="Times New Roman" w:cs="Times New Roman"/>
          <w:sz w:val="24"/>
          <w:szCs w:val="24"/>
          <w:lang w:eastAsia="pl-PL"/>
        </w:rPr>
        <w:br/>
        <w:t xml:space="preserve">w Wieruszowie </w:t>
      </w:r>
      <w:r w:rsidRPr="00B95754">
        <w:rPr>
          <w:rFonts w:ascii="Times New Roman" w:eastAsia="Times New Roman" w:hAnsi="Times New Roman" w:cs="Times New Roman"/>
          <w:b/>
          <w:sz w:val="24"/>
          <w:szCs w:val="24"/>
          <w:lang w:eastAsia="pl-PL"/>
        </w:rPr>
        <w:t>Punktu Interwencji Kryzysowej.</w:t>
      </w:r>
    </w:p>
    <w:p w14:paraId="1F06C101" w14:textId="77777777" w:rsidR="00B95754" w:rsidRPr="00B95754" w:rsidRDefault="00B95754" w:rsidP="00B95754">
      <w:pPr>
        <w:spacing w:after="0" w:line="240" w:lineRule="auto"/>
        <w:jc w:val="both"/>
        <w:rPr>
          <w:rFonts w:ascii="Times New Roman" w:eastAsia="Times New Roman" w:hAnsi="Times New Roman" w:cs="Times New Roman"/>
          <w:sz w:val="24"/>
          <w:szCs w:val="24"/>
          <w:lang w:eastAsia="pl-PL"/>
        </w:rPr>
      </w:pPr>
      <w:r w:rsidRPr="00B95754">
        <w:rPr>
          <w:rFonts w:ascii="Times New Roman" w:eastAsia="Times New Roman" w:hAnsi="Times New Roman" w:cs="Times New Roman"/>
          <w:sz w:val="24"/>
          <w:szCs w:val="24"/>
          <w:lang w:eastAsia="pl-PL"/>
        </w:rPr>
        <w:t>W ramach PIK w roku sprawozdawczym dyżur pełnili następujący specjaliści:</w:t>
      </w:r>
    </w:p>
    <w:p w14:paraId="6126F963" w14:textId="77777777" w:rsidR="00B95754" w:rsidRPr="00B95754" w:rsidRDefault="00B95754" w:rsidP="00B95754">
      <w:pPr>
        <w:spacing w:after="0" w:line="360" w:lineRule="auto"/>
        <w:rPr>
          <w:rFonts w:ascii="Times New Roman" w:eastAsia="Times New Roman" w:hAnsi="Times New Roman" w:cs="Times New Roman"/>
          <w:color w:val="FF0000"/>
          <w:sz w:val="20"/>
          <w:szCs w:val="20"/>
          <w:lang w:eastAsia="pl-PL"/>
        </w:rPr>
      </w:pPr>
      <w:r w:rsidRPr="00B95754">
        <w:rPr>
          <w:rFonts w:ascii="Times New Roman" w:eastAsia="Times New Roman" w:hAnsi="Times New Roman" w:cs="Times New Roman"/>
          <w:color w:val="FF0000"/>
          <w:sz w:val="20"/>
          <w:szCs w:val="20"/>
          <w:lang w:eastAsia="pl-PL"/>
        </w:rPr>
        <w:t xml:space="preserve"> </w:t>
      </w:r>
    </w:p>
    <w:p w14:paraId="2F3A2362" w14:textId="77777777" w:rsidR="00B95754" w:rsidRPr="00B95754" w:rsidRDefault="00B95754" w:rsidP="00B95754">
      <w:pPr>
        <w:spacing w:after="0" w:line="360" w:lineRule="auto"/>
        <w:rPr>
          <w:rFonts w:ascii="Times New Roman" w:eastAsia="Times New Roman" w:hAnsi="Times New Roman" w:cs="Times New Roman"/>
          <w:sz w:val="20"/>
          <w:szCs w:val="20"/>
          <w:lang w:eastAsia="pl-PL"/>
        </w:rPr>
      </w:pPr>
      <w:r w:rsidRPr="00B95754">
        <w:rPr>
          <w:rFonts w:ascii="Times New Roman" w:eastAsia="Times New Roman" w:hAnsi="Times New Roman" w:cs="Times New Roman"/>
          <w:sz w:val="20"/>
          <w:szCs w:val="20"/>
          <w:lang w:eastAsia="pl-PL"/>
        </w:rPr>
        <w:t>PONIEDZIAŁEK    - PRACOWNIK SOCJALNY godz. 15.30 – 17.30</w:t>
      </w:r>
    </w:p>
    <w:p w14:paraId="646C26F7" w14:textId="77777777" w:rsidR="00B95754" w:rsidRPr="00B95754" w:rsidRDefault="00B95754" w:rsidP="00B95754">
      <w:pPr>
        <w:spacing w:after="0" w:line="360" w:lineRule="auto"/>
        <w:rPr>
          <w:rFonts w:ascii="Times New Roman" w:eastAsia="Times New Roman" w:hAnsi="Times New Roman" w:cs="Times New Roman"/>
          <w:sz w:val="20"/>
          <w:szCs w:val="20"/>
          <w:lang w:eastAsia="pl-PL"/>
        </w:rPr>
      </w:pPr>
      <w:r w:rsidRPr="00B95754">
        <w:rPr>
          <w:rFonts w:ascii="Times New Roman" w:eastAsia="Times New Roman" w:hAnsi="Times New Roman" w:cs="Times New Roman"/>
          <w:sz w:val="20"/>
          <w:szCs w:val="20"/>
          <w:lang w:eastAsia="pl-PL"/>
        </w:rPr>
        <w:t xml:space="preserve">ŚRODA </w:t>
      </w:r>
      <w:r w:rsidRPr="00B95754">
        <w:rPr>
          <w:rFonts w:ascii="Times New Roman" w:eastAsia="Times New Roman" w:hAnsi="Times New Roman" w:cs="Times New Roman"/>
          <w:sz w:val="20"/>
          <w:szCs w:val="20"/>
          <w:lang w:eastAsia="pl-PL"/>
        </w:rPr>
        <w:tab/>
        <w:t xml:space="preserve">     - PRAWNIK godz. 16.00 – 19.00</w:t>
      </w:r>
    </w:p>
    <w:p w14:paraId="241FACB2" w14:textId="77777777" w:rsidR="00B95754" w:rsidRPr="00B95754" w:rsidRDefault="00B95754" w:rsidP="00B95754">
      <w:pPr>
        <w:spacing w:after="0" w:line="360" w:lineRule="auto"/>
        <w:rPr>
          <w:rFonts w:ascii="Times New Roman" w:eastAsia="Times New Roman" w:hAnsi="Times New Roman" w:cs="Times New Roman"/>
          <w:sz w:val="20"/>
          <w:szCs w:val="20"/>
          <w:lang w:eastAsia="pl-PL"/>
        </w:rPr>
      </w:pPr>
      <w:r w:rsidRPr="00B95754">
        <w:rPr>
          <w:rFonts w:ascii="Times New Roman" w:eastAsia="Times New Roman" w:hAnsi="Times New Roman" w:cs="Times New Roman"/>
          <w:sz w:val="20"/>
          <w:szCs w:val="20"/>
          <w:lang w:eastAsia="pl-PL"/>
        </w:rPr>
        <w:t xml:space="preserve">CZWARTEK </w:t>
      </w:r>
      <w:r w:rsidRPr="00B95754">
        <w:rPr>
          <w:rFonts w:ascii="Times New Roman" w:eastAsia="Times New Roman" w:hAnsi="Times New Roman" w:cs="Times New Roman"/>
          <w:sz w:val="20"/>
          <w:szCs w:val="20"/>
          <w:lang w:eastAsia="pl-PL"/>
        </w:rPr>
        <w:tab/>
        <w:t xml:space="preserve">     - PSYCHOLOG godz. 16.00 – 20.00</w:t>
      </w:r>
    </w:p>
    <w:p w14:paraId="6E30EFC5" w14:textId="77777777" w:rsidR="00B95754" w:rsidRPr="00B95754" w:rsidRDefault="00B95754" w:rsidP="00B95754">
      <w:pPr>
        <w:spacing w:after="0" w:line="240" w:lineRule="auto"/>
        <w:jc w:val="both"/>
        <w:rPr>
          <w:rFonts w:ascii="Times New Roman" w:eastAsia="Times New Roman" w:hAnsi="Times New Roman" w:cs="Times New Roman"/>
          <w:sz w:val="24"/>
          <w:szCs w:val="24"/>
          <w:lang w:eastAsia="pl-PL"/>
        </w:rPr>
      </w:pPr>
      <w:r w:rsidRPr="00B95754">
        <w:rPr>
          <w:rFonts w:ascii="Times New Roman" w:eastAsia="Times New Roman" w:hAnsi="Times New Roman" w:cs="Times New Roman"/>
          <w:sz w:val="24"/>
          <w:szCs w:val="24"/>
          <w:lang w:eastAsia="pl-PL"/>
        </w:rPr>
        <w:t xml:space="preserve">W latach 2021-2023 liczba porad udzielonych w ramach PIK stopniowo rosła. </w:t>
      </w:r>
    </w:p>
    <w:p w14:paraId="666B40DD" w14:textId="77777777" w:rsidR="00B95754" w:rsidRPr="00B95754" w:rsidRDefault="00B95754" w:rsidP="00B95754">
      <w:pPr>
        <w:spacing w:after="0" w:line="240" w:lineRule="auto"/>
        <w:ind w:firstLine="708"/>
        <w:jc w:val="both"/>
        <w:rPr>
          <w:rFonts w:ascii="Times New Roman" w:eastAsia="Times New Roman" w:hAnsi="Times New Roman" w:cs="Times New Roman"/>
          <w:color w:val="FF0000"/>
          <w:sz w:val="24"/>
          <w:szCs w:val="24"/>
          <w:lang w:eastAsia="pl-PL"/>
        </w:rPr>
      </w:pPr>
      <w:r w:rsidRPr="00B95754">
        <w:rPr>
          <w:rFonts w:ascii="Times New Roman" w:eastAsia="Times New Roman" w:hAnsi="Times New Roman" w:cs="Times New Roman"/>
          <w:sz w:val="24"/>
          <w:szCs w:val="24"/>
          <w:lang w:eastAsia="pl-PL"/>
        </w:rPr>
        <w:t xml:space="preserve">W 2023 r. w ramach PIK udzielono </w:t>
      </w:r>
      <w:r w:rsidRPr="00B95754">
        <w:rPr>
          <w:rFonts w:ascii="Times New Roman" w:eastAsia="Times New Roman" w:hAnsi="Times New Roman" w:cs="Times New Roman"/>
          <w:b/>
          <w:sz w:val="24"/>
          <w:szCs w:val="24"/>
          <w:lang w:eastAsia="pl-PL"/>
        </w:rPr>
        <w:t>302 porady (w tym porad pierwszorazowych było 120 i wizyt następnych 182)</w:t>
      </w:r>
      <w:r w:rsidRPr="00B95754">
        <w:rPr>
          <w:rFonts w:ascii="Times New Roman" w:eastAsia="Times New Roman" w:hAnsi="Times New Roman" w:cs="Times New Roman"/>
          <w:sz w:val="24"/>
          <w:szCs w:val="24"/>
          <w:lang w:eastAsia="pl-PL"/>
        </w:rPr>
        <w:t>. Wśród 302 porad udzielono</w:t>
      </w:r>
      <w:r w:rsidRPr="00B95754">
        <w:rPr>
          <w:rFonts w:ascii="Times New Roman" w:eastAsia="Times New Roman" w:hAnsi="Times New Roman" w:cs="Times New Roman"/>
          <w:b/>
          <w:sz w:val="24"/>
          <w:szCs w:val="24"/>
          <w:lang w:eastAsia="pl-PL"/>
        </w:rPr>
        <w:t>: 44 porady pracownika socjalnego, 117 porad prawnych i 141 porad psychologicznych</w:t>
      </w:r>
      <w:r w:rsidRPr="00B95754">
        <w:rPr>
          <w:rFonts w:ascii="Times New Roman" w:eastAsia="Times New Roman" w:hAnsi="Times New Roman" w:cs="Times New Roman"/>
          <w:sz w:val="24"/>
          <w:szCs w:val="24"/>
          <w:lang w:eastAsia="pl-PL"/>
        </w:rPr>
        <w:t>. Najwięcej porad udzielono podobnie jak w latach ubiegłych mieszkańcom Gminy Wieruszów - 169 porad. Ponadto z porad korzystali mieszkańcy Gminy Sokolniki - 41 porad,  Gminy Galewice - 30 porad, Gminy Czastary - 29 porad, gminy Bolesławiec – 13 porad, Gminy Łubnice - 9 porad, gminy Lututów – 4 porady. Specjaliści w ramach PIK udzielili 7 porad mieszkańcom spoza terenu powiatu.</w:t>
      </w:r>
    </w:p>
    <w:p w14:paraId="3BA4587E" w14:textId="77777777" w:rsidR="00B95754" w:rsidRPr="00B95754" w:rsidRDefault="00B95754" w:rsidP="00B95754">
      <w:pPr>
        <w:spacing w:after="0" w:line="240" w:lineRule="auto"/>
        <w:jc w:val="both"/>
        <w:rPr>
          <w:rFonts w:ascii="Times New Roman" w:eastAsia="Times New Roman" w:hAnsi="Times New Roman" w:cs="Times New Roman"/>
          <w:sz w:val="24"/>
          <w:szCs w:val="24"/>
          <w:lang w:eastAsia="pl-PL"/>
        </w:rPr>
      </w:pPr>
    </w:p>
    <w:p w14:paraId="2AE3BD6E" w14:textId="77777777" w:rsidR="00B95754" w:rsidRPr="00B95754" w:rsidRDefault="00FC5CBB" w:rsidP="00B95754">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Tabela 18</w:t>
      </w:r>
      <w:r w:rsidR="00B95754" w:rsidRPr="00B95754">
        <w:rPr>
          <w:rFonts w:ascii="Times New Roman" w:eastAsia="Times New Roman" w:hAnsi="Times New Roman" w:cs="Times New Roman"/>
          <w:sz w:val="20"/>
          <w:szCs w:val="20"/>
          <w:lang w:eastAsia="pl-PL"/>
        </w:rPr>
        <w:t>. Liczba porad w latach 2021- 2023 udzielonych przez specjalistów Punktu Interwencji Kryzysowej</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5"/>
        <w:gridCol w:w="2090"/>
        <w:gridCol w:w="2268"/>
        <w:gridCol w:w="2127"/>
        <w:gridCol w:w="1701"/>
      </w:tblGrid>
      <w:tr w:rsidR="00B95754" w:rsidRPr="00B95754" w14:paraId="7F90D935" w14:textId="77777777" w:rsidTr="00B95754">
        <w:trPr>
          <w:trHeight w:val="1087"/>
        </w:trPr>
        <w:tc>
          <w:tcPr>
            <w:tcW w:w="745" w:type="dxa"/>
            <w:tcBorders>
              <w:top w:val="single" w:sz="4" w:space="0" w:color="000000"/>
              <w:left w:val="single" w:sz="4" w:space="0" w:color="000000"/>
              <w:bottom w:val="single" w:sz="4" w:space="0" w:color="000000"/>
              <w:right w:val="single" w:sz="4" w:space="0" w:color="000000"/>
            </w:tcBorders>
          </w:tcPr>
          <w:p w14:paraId="7DE6EEC3" w14:textId="77777777" w:rsidR="00B95754" w:rsidRPr="00B95754" w:rsidRDefault="00B95754" w:rsidP="00B95754">
            <w:pPr>
              <w:spacing w:after="0" w:line="254" w:lineRule="auto"/>
              <w:jc w:val="center"/>
              <w:rPr>
                <w:rFonts w:ascii="Times New Roman" w:eastAsia="Times New Roman" w:hAnsi="Times New Roman" w:cs="Times New Roman"/>
                <w:b/>
                <w:sz w:val="24"/>
                <w:szCs w:val="24"/>
              </w:rPr>
            </w:pPr>
          </w:p>
          <w:p w14:paraId="1F62ABD3" w14:textId="77777777" w:rsidR="00B95754" w:rsidRPr="00B95754" w:rsidRDefault="00B95754" w:rsidP="00B95754">
            <w:pPr>
              <w:spacing w:after="0" w:line="254" w:lineRule="auto"/>
              <w:jc w:val="center"/>
              <w:rPr>
                <w:rFonts w:ascii="Times New Roman" w:eastAsia="Calibri" w:hAnsi="Times New Roman" w:cs="Times New Roman"/>
                <w:b/>
                <w:sz w:val="24"/>
                <w:szCs w:val="24"/>
              </w:rPr>
            </w:pPr>
            <w:r w:rsidRPr="00B95754">
              <w:rPr>
                <w:rFonts w:ascii="Times New Roman" w:eastAsia="Times New Roman" w:hAnsi="Times New Roman" w:cs="Times New Roman"/>
                <w:b/>
              </w:rPr>
              <w:t>ROK</w:t>
            </w:r>
          </w:p>
        </w:tc>
        <w:tc>
          <w:tcPr>
            <w:tcW w:w="2090" w:type="dxa"/>
            <w:tcBorders>
              <w:top w:val="single" w:sz="4" w:space="0" w:color="000000"/>
              <w:left w:val="single" w:sz="4" w:space="0" w:color="000000"/>
              <w:bottom w:val="single" w:sz="4" w:space="0" w:color="000000"/>
              <w:right w:val="single" w:sz="4" w:space="0" w:color="000000"/>
            </w:tcBorders>
            <w:hideMark/>
          </w:tcPr>
          <w:p w14:paraId="2766703B" w14:textId="77777777" w:rsidR="00B95754" w:rsidRPr="00B95754" w:rsidRDefault="00B95754" w:rsidP="00B95754">
            <w:pPr>
              <w:spacing w:after="0" w:line="254" w:lineRule="auto"/>
              <w:jc w:val="center"/>
              <w:rPr>
                <w:rFonts w:ascii="Times New Roman" w:eastAsia="Calibri" w:hAnsi="Times New Roman" w:cs="Times New Roman"/>
                <w:b/>
                <w:sz w:val="24"/>
                <w:szCs w:val="24"/>
              </w:rPr>
            </w:pPr>
            <w:r w:rsidRPr="00B95754">
              <w:rPr>
                <w:rFonts w:ascii="Times New Roman" w:eastAsia="Times New Roman" w:hAnsi="Times New Roman" w:cs="Times New Roman"/>
                <w:b/>
              </w:rPr>
              <w:t>Liczba porad socjalnych</w:t>
            </w:r>
          </w:p>
        </w:tc>
        <w:tc>
          <w:tcPr>
            <w:tcW w:w="2268" w:type="dxa"/>
            <w:tcBorders>
              <w:top w:val="single" w:sz="4" w:space="0" w:color="000000"/>
              <w:left w:val="single" w:sz="4" w:space="0" w:color="000000"/>
              <w:bottom w:val="single" w:sz="4" w:space="0" w:color="000000"/>
              <w:right w:val="single" w:sz="4" w:space="0" w:color="000000"/>
            </w:tcBorders>
            <w:hideMark/>
          </w:tcPr>
          <w:p w14:paraId="1FEC5237" w14:textId="77777777" w:rsidR="00B95754" w:rsidRPr="00B95754" w:rsidRDefault="00B95754" w:rsidP="00B95754">
            <w:pPr>
              <w:spacing w:after="0" w:line="254" w:lineRule="auto"/>
              <w:jc w:val="center"/>
              <w:rPr>
                <w:rFonts w:ascii="Times New Roman" w:eastAsia="Calibri" w:hAnsi="Times New Roman" w:cs="Times New Roman"/>
                <w:b/>
                <w:sz w:val="24"/>
                <w:szCs w:val="24"/>
              </w:rPr>
            </w:pPr>
            <w:r w:rsidRPr="00B95754">
              <w:rPr>
                <w:rFonts w:ascii="Times New Roman" w:eastAsia="Times New Roman" w:hAnsi="Times New Roman" w:cs="Times New Roman"/>
                <w:b/>
              </w:rPr>
              <w:t xml:space="preserve">Liczba porad prawnych </w:t>
            </w:r>
          </w:p>
        </w:tc>
        <w:tc>
          <w:tcPr>
            <w:tcW w:w="2127" w:type="dxa"/>
            <w:tcBorders>
              <w:top w:val="single" w:sz="4" w:space="0" w:color="000000"/>
              <w:left w:val="single" w:sz="4" w:space="0" w:color="000000"/>
              <w:bottom w:val="single" w:sz="4" w:space="0" w:color="000000"/>
              <w:right w:val="single" w:sz="4" w:space="0" w:color="000000"/>
            </w:tcBorders>
            <w:hideMark/>
          </w:tcPr>
          <w:p w14:paraId="481AC619" w14:textId="77777777" w:rsidR="00B95754" w:rsidRPr="00B95754" w:rsidRDefault="00B95754" w:rsidP="00B95754">
            <w:pPr>
              <w:spacing w:after="0" w:line="254" w:lineRule="auto"/>
              <w:jc w:val="center"/>
              <w:rPr>
                <w:rFonts w:ascii="Times New Roman" w:eastAsia="Calibri" w:hAnsi="Times New Roman" w:cs="Times New Roman"/>
                <w:b/>
                <w:sz w:val="24"/>
                <w:szCs w:val="24"/>
              </w:rPr>
            </w:pPr>
            <w:r w:rsidRPr="00B95754">
              <w:rPr>
                <w:rFonts w:ascii="Times New Roman" w:eastAsia="Times New Roman" w:hAnsi="Times New Roman" w:cs="Times New Roman"/>
                <w:b/>
              </w:rPr>
              <w:t>Liczba porad psychologicznych</w:t>
            </w:r>
          </w:p>
        </w:tc>
        <w:tc>
          <w:tcPr>
            <w:tcW w:w="1701" w:type="dxa"/>
            <w:tcBorders>
              <w:top w:val="single" w:sz="4" w:space="0" w:color="000000"/>
              <w:left w:val="single" w:sz="4" w:space="0" w:color="000000"/>
              <w:bottom w:val="single" w:sz="4" w:space="0" w:color="000000"/>
              <w:right w:val="single" w:sz="4" w:space="0" w:color="000000"/>
            </w:tcBorders>
            <w:hideMark/>
          </w:tcPr>
          <w:p w14:paraId="462E76D0" w14:textId="77777777" w:rsidR="00B95754" w:rsidRPr="00B95754" w:rsidRDefault="00B95754" w:rsidP="00B95754">
            <w:pPr>
              <w:spacing w:after="0" w:line="254" w:lineRule="auto"/>
              <w:jc w:val="center"/>
              <w:rPr>
                <w:rFonts w:ascii="Times New Roman" w:eastAsia="Calibri" w:hAnsi="Times New Roman" w:cs="Times New Roman"/>
                <w:b/>
                <w:sz w:val="24"/>
                <w:szCs w:val="24"/>
              </w:rPr>
            </w:pPr>
            <w:r w:rsidRPr="00B95754">
              <w:rPr>
                <w:rFonts w:ascii="Times New Roman" w:eastAsia="Times New Roman" w:hAnsi="Times New Roman" w:cs="Times New Roman"/>
                <w:b/>
              </w:rPr>
              <w:t>Razem</w:t>
            </w:r>
          </w:p>
        </w:tc>
      </w:tr>
      <w:tr w:rsidR="00B95754" w:rsidRPr="00B95754" w14:paraId="3FC7D73D" w14:textId="77777777" w:rsidTr="00B95754">
        <w:tc>
          <w:tcPr>
            <w:tcW w:w="745" w:type="dxa"/>
            <w:tcBorders>
              <w:top w:val="single" w:sz="4" w:space="0" w:color="000000"/>
              <w:left w:val="single" w:sz="4" w:space="0" w:color="000000"/>
              <w:bottom w:val="single" w:sz="4" w:space="0" w:color="000000"/>
              <w:right w:val="single" w:sz="4" w:space="0" w:color="000000"/>
            </w:tcBorders>
            <w:hideMark/>
          </w:tcPr>
          <w:p w14:paraId="72E9C9AD" w14:textId="77777777" w:rsidR="00B95754" w:rsidRPr="00B95754" w:rsidRDefault="00B95754" w:rsidP="00B95754">
            <w:pPr>
              <w:spacing w:after="0" w:line="254" w:lineRule="auto"/>
              <w:jc w:val="both"/>
              <w:rPr>
                <w:rFonts w:ascii="Times New Roman" w:eastAsia="Times New Roman" w:hAnsi="Times New Roman" w:cs="Times New Roman"/>
                <w:b/>
                <w:sz w:val="24"/>
                <w:szCs w:val="24"/>
              </w:rPr>
            </w:pPr>
            <w:r w:rsidRPr="00B95754">
              <w:rPr>
                <w:rFonts w:ascii="Times New Roman" w:eastAsia="Times New Roman" w:hAnsi="Times New Roman" w:cs="Times New Roman"/>
                <w:b/>
                <w:sz w:val="24"/>
                <w:szCs w:val="24"/>
              </w:rPr>
              <w:t>2021</w:t>
            </w:r>
          </w:p>
        </w:tc>
        <w:tc>
          <w:tcPr>
            <w:tcW w:w="2090" w:type="dxa"/>
            <w:tcBorders>
              <w:top w:val="single" w:sz="4" w:space="0" w:color="000000"/>
              <w:left w:val="single" w:sz="4" w:space="0" w:color="000000"/>
              <w:bottom w:val="single" w:sz="4" w:space="0" w:color="000000"/>
              <w:right w:val="single" w:sz="4" w:space="0" w:color="000000"/>
            </w:tcBorders>
            <w:hideMark/>
          </w:tcPr>
          <w:p w14:paraId="0DEAE2C5"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35</w:t>
            </w:r>
          </w:p>
        </w:tc>
        <w:tc>
          <w:tcPr>
            <w:tcW w:w="2268" w:type="dxa"/>
            <w:tcBorders>
              <w:top w:val="single" w:sz="4" w:space="0" w:color="000000"/>
              <w:left w:val="single" w:sz="4" w:space="0" w:color="000000"/>
              <w:bottom w:val="single" w:sz="4" w:space="0" w:color="000000"/>
              <w:right w:val="single" w:sz="4" w:space="0" w:color="000000"/>
            </w:tcBorders>
            <w:hideMark/>
          </w:tcPr>
          <w:p w14:paraId="070A48DB"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119</w:t>
            </w:r>
          </w:p>
        </w:tc>
        <w:tc>
          <w:tcPr>
            <w:tcW w:w="2127" w:type="dxa"/>
            <w:tcBorders>
              <w:top w:val="single" w:sz="4" w:space="0" w:color="000000"/>
              <w:left w:val="single" w:sz="4" w:space="0" w:color="000000"/>
              <w:bottom w:val="single" w:sz="4" w:space="0" w:color="000000"/>
              <w:right w:val="single" w:sz="4" w:space="0" w:color="000000"/>
            </w:tcBorders>
            <w:hideMark/>
          </w:tcPr>
          <w:p w14:paraId="3099B042"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000000"/>
            </w:tcBorders>
            <w:hideMark/>
          </w:tcPr>
          <w:p w14:paraId="130B9E62"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266</w:t>
            </w:r>
          </w:p>
        </w:tc>
      </w:tr>
      <w:tr w:rsidR="00B95754" w:rsidRPr="00B95754" w14:paraId="060468CD" w14:textId="77777777" w:rsidTr="00B95754">
        <w:tc>
          <w:tcPr>
            <w:tcW w:w="745" w:type="dxa"/>
            <w:tcBorders>
              <w:top w:val="single" w:sz="4" w:space="0" w:color="000000"/>
              <w:left w:val="single" w:sz="4" w:space="0" w:color="000000"/>
              <w:bottom w:val="single" w:sz="4" w:space="0" w:color="000000"/>
              <w:right w:val="single" w:sz="4" w:space="0" w:color="000000"/>
            </w:tcBorders>
            <w:hideMark/>
          </w:tcPr>
          <w:p w14:paraId="70991D7E" w14:textId="77777777" w:rsidR="00B95754" w:rsidRPr="00B95754" w:rsidRDefault="00B95754" w:rsidP="00B95754">
            <w:pPr>
              <w:spacing w:after="0" w:line="254" w:lineRule="auto"/>
              <w:jc w:val="both"/>
              <w:rPr>
                <w:rFonts w:ascii="Times New Roman" w:eastAsia="Times New Roman" w:hAnsi="Times New Roman" w:cs="Times New Roman"/>
                <w:b/>
                <w:sz w:val="24"/>
                <w:szCs w:val="24"/>
              </w:rPr>
            </w:pPr>
            <w:r w:rsidRPr="00B95754">
              <w:rPr>
                <w:rFonts w:ascii="Times New Roman" w:eastAsia="Times New Roman" w:hAnsi="Times New Roman" w:cs="Times New Roman"/>
                <w:b/>
                <w:sz w:val="24"/>
                <w:szCs w:val="24"/>
              </w:rPr>
              <w:t>2022</w:t>
            </w:r>
          </w:p>
        </w:tc>
        <w:tc>
          <w:tcPr>
            <w:tcW w:w="2090" w:type="dxa"/>
            <w:tcBorders>
              <w:top w:val="single" w:sz="4" w:space="0" w:color="000000"/>
              <w:left w:val="single" w:sz="4" w:space="0" w:color="000000"/>
              <w:bottom w:val="single" w:sz="4" w:space="0" w:color="000000"/>
              <w:right w:val="single" w:sz="4" w:space="0" w:color="000000"/>
            </w:tcBorders>
            <w:hideMark/>
          </w:tcPr>
          <w:p w14:paraId="3D0D5EEA"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39</w:t>
            </w:r>
          </w:p>
        </w:tc>
        <w:tc>
          <w:tcPr>
            <w:tcW w:w="2268" w:type="dxa"/>
            <w:tcBorders>
              <w:top w:val="single" w:sz="4" w:space="0" w:color="000000"/>
              <w:left w:val="single" w:sz="4" w:space="0" w:color="000000"/>
              <w:bottom w:val="single" w:sz="4" w:space="0" w:color="000000"/>
              <w:right w:val="single" w:sz="4" w:space="0" w:color="000000"/>
            </w:tcBorders>
            <w:hideMark/>
          </w:tcPr>
          <w:p w14:paraId="44FEFF77"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127</w:t>
            </w:r>
          </w:p>
        </w:tc>
        <w:tc>
          <w:tcPr>
            <w:tcW w:w="2127" w:type="dxa"/>
            <w:tcBorders>
              <w:top w:val="single" w:sz="4" w:space="0" w:color="000000"/>
              <w:left w:val="single" w:sz="4" w:space="0" w:color="000000"/>
              <w:bottom w:val="single" w:sz="4" w:space="0" w:color="000000"/>
              <w:right w:val="single" w:sz="4" w:space="0" w:color="000000"/>
            </w:tcBorders>
            <w:hideMark/>
          </w:tcPr>
          <w:p w14:paraId="059B4483"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123</w:t>
            </w:r>
          </w:p>
        </w:tc>
        <w:tc>
          <w:tcPr>
            <w:tcW w:w="1701" w:type="dxa"/>
            <w:tcBorders>
              <w:top w:val="single" w:sz="4" w:space="0" w:color="000000"/>
              <w:left w:val="single" w:sz="4" w:space="0" w:color="000000"/>
              <w:bottom w:val="single" w:sz="4" w:space="0" w:color="000000"/>
              <w:right w:val="single" w:sz="4" w:space="0" w:color="000000"/>
            </w:tcBorders>
            <w:hideMark/>
          </w:tcPr>
          <w:p w14:paraId="30A0059F"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289</w:t>
            </w:r>
          </w:p>
        </w:tc>
      </w:tr>
      <w:tr w:rsidR="00B95754" w:rsidRPr="00B95754" w14:paraId="736B22A2" w14:textId="77777777" w:rsidTr="00B95754">
        <w:tc>
          <w:tcPr>
            <w:tcW w:w="745" w:type="dxa"/>
            <w:tcBorders>
              <w:top w:val="single" w:sz="4" w:space="0" w:color="000000"/>
              <w:left w:val="single" w:sz="4" w:space="0" w:color="000000"/>
              <w:bottom w:val="single" w:sz="4" w:space="0" w:color="000000"/>
              <w:right w:val="single" w:sz="4" w:space="0" w:color="000000"/>
            </w:tcBorders>
            <w:hideMark/>
          </w:tcPr>
          <w:p w14:paraId="72353140" w14:textId="77777777" w:rsidR="00B95754" w:rsidRPr="00B95754" w:rsidRDefault="00B95754" w:rsidP="00B95754">
            <w:pPr>
              <w:spacing w:after="0" w:line="254" w:lineRule="auto"/>
              <w:jc w:val="both"/>
              <w:rPr>
                <w:rFonts w:ascii="Times New Roman" w:eastAsia="Times New Roman" w:hAnsi="Times New Roman" w:cs="Times New Roman"/>
                <w:b/>
                <w:sz w:val="24"/>
                <w:szCs w:val="24"/>
              </w:rPr>
            </w:pPr>
            <w:r w:rsidRPr="00B95754">
              <w:rPr>
                <w:rFonts w:ascii="Times New Roman" w:eastAsia="Times New Roman" w:hAnsi="Times New Roman" w:cs="Times New Roman"/>
                <w:b/>
                <w:sz w:val="24"/>
                <w:szCs w:val="24"/>
              </w:rPr>
              <w:t>2023</w:t>
            </w:r>
          </w:p>
        </w:tc>
        <w:tc>
          <w:tcPr>
            <w:tcW w:w="2090" w:type="dxa"/>
            <w:tcBorders>
              <w:top w:val="single" w:sz="4" w:space="0" w:color="000000"/>
              <w:left w:val="single" w:sz="4" w:space="0" w:color="000000"/>
              <w:bottom w:val="single" w:sz="4" w:space="0" w:color="000000"/>
              <w:right w:val="single" w:sz="4" w:space="0" w:color="000000"/>
            </w:tcBorders>
            <w:hideMark/>
          </w:tcPr>
          <w:p w14:paraId="7DAF479A"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44</w:t>
            </w:r>
          </w:p>
        </w:tc>
        <w:tc>
          <w:tcPr>
            <w:tcW w:w="2268" w:type="dxa"/>
            <w:tcBorders>
              <w:top w:val="single" w:sz="4" w:space="0" w:color="000000"/>
              <w:left w:val="single" w:sz="4" w:space="0" w:color="000000"/>
              <w:bottom w:val="single" w:sz="4" w:space="0" w:color="000000"/>
              <w:right w:val="single" w:sz="4" w:space="0" w:color="000000"/>
            </w:tcBorders>
            <w:hideMark/>
          </w:tcPr>
          <w:p w14:paraId="485AD9C1"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117</w:t>
            </w:r>
          </w:p>
        </w:tc>
        <w:tc>
          <w:tcPr>
            <w:tcW w:w="2127" w:type="dxa"/>
            <w:tcBorders>
              <w:top w:val="single" w:sz="4" w:space="0" w:color="000000"/>
              <w:left w:val="single" w:sz="4" w:space="0" w:color="000000"/>
              <w:bottom w:val="single" w:sz="4" w:space="0" w:color="000000"/>
              <w:right w:val="single" w:sz="4" w:space="0" w:color="000000"/>
            </w:tcBorders>
            <w:hideMark/>
          </w:tcPr>
          <w:p w14:paraId="60608FDC"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141</w:t>
            </w:r>
          </w:p>
        </w:tc>
        <w:tc>
          <w:tcPr>
            <w:tcW w:w="1701" w:type="dxa"/>
            <w:tcBorders>
              <w:top w:val="single" w:sz="4" w:space="0" w:color="000000"/>
              <w:left w:val="single" w:sz="4" w:space="0" w:color="000000"/>
              <w:bottom w:val="single" w:sz="4" w:space="0" w:color="000000"/>
              <w:right w:val="single" w:sz="4" w:space="0" w:color="000000"/>
            </w:tcBorders>
            <w:hideMark/>
          </w:tcPr>
          <w:p w14:paraId="737BE773" w14:textId="77777777" w:rsidR="00B95754" w:rsidRPr="00B95754" w:rsidRDefault="00B95754" w:rsidP="00B95754">
            <w:pPr>
              <w:spacing w:after="0" w:line="254" w:lineRule="auto"/>
              <w:jc w:val="center"/>
              <w:rPr>
                <w:rFonts w:ascii="Times New Roman" w:eastAsia="Times New Roman" w:hAnsi="Times New Roman" w:cs="Times New Roman"/>
                <w:sz w:val="24"/>
                <w:szCs w:val="24"/>
              </w:rPr>
            </w:pPr>
            <w:r w:rsidRPr="00B95754">
              <w:rPr>
                <w:rFonts w:ascii="Times New Roman" w:eastAsia="Times New Roman" w:hAnsi="Times New Roman" w:cs="Times New Roman"/>
                <w:sz w:val="24"/>
                <w:szCs w:val="24"/>
              </w:rPr>
              <w:t>302</w:t>
            </w:r>
          </w:p>
        </w:tc>
      </w:tr>
    </w:tbl>
    <w:p w14:paraId="701C846E" w14:textId="77777777" w:rsidR="00B95754" w:rsidRPr="00B95754" w:rsidRDefault="00B95754" w:rsidP="00B95754">
      <w:pPr>
        <w:spacing w:after="0" w:line="240" w:lineRule="auto"/>
        <w:jc w:val="both"/>
        <w:rPr>
          <w:rFonts w:ascii="Times New Roman" w:eastAsia="Calibri" w:hAnsi="Times New Roman" w:cs="Times New Roman"/>
          <w:sz w:val="24"/>
          <w:szCs w:val="24"/>
          <w:lang w:eastAsia="pl-PL"/>
        </w:rPr>
      </w:pPr>
    </w:p>
    <w:p w14:paraId="1111593D" w14:textId="77777777" w:rsidR="00B95754" w:rsidRPr="00B95754" w:rsidRDefault="00B95754" w:rsidP="00B95754">
      <w:pPr>
        <w:spacing w:after="0" w:line="240" w:lineRule="auto"/>
        <w:ind w:firstLine="708"/>
        <w:jc w:val="both"/>
        <w:rPr>
          <w:rFonts w:ascii="Times New Roman" w:eastAsia="Times New Roman" w:hAnsi="Times New Roman" w:cs="Times New Roman"/>
          <w:sz w:val="24"/>
          <w:szCs w:val="24"/>
          <w:lang w:eastAsia="pl-PL"/>
        </w:rPr>
      </w:pPr>
      <w:r w:rsidRPr="00B95754">
        <w:rPr>
          <w:rFonts w:ascii="Times New Roman" w:eastAsia="Times New Roman" w:hAnsi="Times New Roman" w:cs="Times New Roman"/>
          <w:sz w:val="24"/>
          <w:szCs w:val="24"/>
          <w:lang w:eastAsia="pl-PL"/>
        </w:rPr>
        <w:t xml:space="preserve">Zakres udzielanej pomocy w ramach PIK nadal jest bardzo szeroki. W roku 2023 udzielono porad z zakresu: kryzysów rodzinno- małżeńskich, separacji, rozwodów, konfliktów i problemów rodzinnych – </w:t>
      </w:r>
      <w:r w:rsidRPr="00B95754">
        <w:rPr>
          <w:rFonts w:ascii="Times New Roman" w:eastAsia="Times New Roman" w:hAnsi="Times New Roman" w:cs="Times New Roman"/>
          <w:b/>
          <w:sz w:val="24"/>
          <w:szCs w:val="24"/>
          <w:lang w:eastAsia="pl-PL"/>
        </w:rPr>
        <w:t xml:space="preserve">73, </w:t>
      </w:r>
      <w:r w:rsidRPr="00B95754">
        <w:rPr>
          <w:rFonts w:ascii="Times New Roman" w:eastAsia="Times New Roman" w:hAnsi="Times New Roman" w:cs="Times New Roman"/>
          <w:sz w:val="24"/>
          <w:szCs w:val="24"/>
          <w:lang w:eastAsia="pl-PL"/>
        </w:rPr>
        <w:t xml:space="preserve">ograniczenia władzy rodzicielskiej, ustalenia ojcostwa, ustalenia kontaktów z dziećmi, alimentów – </w:t>
      </w:r>
      <w:r w:rsidRPr="00B95754">
        <w:rPr>
          <w:rFonts w:ascii="Times New Roman" w:eastAsia="Times New Roman" w:hAnsi="Times New Roman" w:cs="Times New Roman"/>
          <w:b/>
          <w:sz w:val="24"/>
          <w:szCs w:val="24"/>
          <w:lang w:eastAsia="pl-PL"/>
        </w:rPr>
        <w:t xml:space="preserve">72, </w:t>
      </w:r>
      <w:r w:rsidRPr="00B95754">
        <w:rPr>
          <w:rFonts w:ascii="Times New Roman" w:eastAsia="Times New Roman" w:hAnsi="Times New Roman" w:cs="Times New Roman"/>
          <w:sz w:val="24"/>
          <w:szCs w:val="24"/>
          <w:lang w:eastAsia="pl-PL"/>
        </w:rPr>
        <w:t xml:space="preserve">problemów osobistych, trudności emocjonalnych, depresji – </w:t>
      </w:r>
      <w:r w:rsidRPr="00B95754">
        <w:rPr>
          <w:rFonts w:ascii="Times New Roman" w:eastAsia="Times New Roman" w:hAnsi="Times New Roman" w:cs="Times New Roman"/>
          <w:b/>
          <w:sz w:val="24"/>
          <w:szCs w:val="24"/>
          <w:lang w:eastAsia="pl-PL"/>
        </w:rPr>
        <w:t xml:space="preserve">55, </w:t>
      </w:r>
      <w:r w:rsidRPr="00B95754">
        <w:rPr>
          <w:rFonts w:ascii="Times New Roman" w:eastAsia="Times New Roman" w:hAnsi="Times New Roman" w:cs="Times New Roman"/>
          <w:sz w:val="24"/>
          <w:szCs w:val="24"/>
          <w:lang w:eastAsia="pl-PL"/>
        </w:rPr>
        <w:t xml:space="preserve">innych prawnych (m.in..: rozdzielność majątkowa, odrzucenie spadku, pomoc w sporządzeniu pism do sądu, </w:t>
      </w:r>
      <w:proofErr w:type="spellStart"/>
      <w:r w:rsidRPr="00B95754">
        <w:rPr>
          <w:rFonts w:ascii="Times New Roman" w:eastAsia="Times New Roman" w:hAnsi="Times New Roman" w:cs="Times New Roman"/>
          <w:sz w:val="24"/>
          <w:szCs w:val="24"/>
          <w:lang w:eastAsia="pl-PL"/>
        </w:rPr>
        <w:t>odwołań</w:t>
      </w:r>
      <w:proofErr w:type="spellEnd"/>
      <w:r w:rsidRPr="00B95754">
        <w:rPr>
          <w:rFonts w:ascii="Times New Roman" w:eastAsia="Times New Roman" w:hAnsi="Times New Roman" w:cs="Times New Roman"/>
          <w:sz w:val="24"/>
          <w:szCs w:val="24"/>
          <w:lang w:eastAsia="pl-PL"/>
        </w:rPr>
        <w:t xml:space="preserve">,) – </w:t>
      </w:r>
      <w:r w:rsidRPr="00B95754">
        <w:rPr>
          <w:rFonts w:ascii="Times New Roman" w:eastAsia="Times New Roman" w:hAnsi="Times New Roman" w:cs="Times New Roman"/>
          <w:b/>
          <w:sz w:val="24"/>
          <w:szCs w:val="24"/>
          <w:lang w:eastAsia="pl-PL"/>
        </w:rPr>
        <w:t xml:space="preserve">36, </w:t>
      </w:r>
      <w:r w:rsidRPr="00B95754">
        <w:rPr>
          <w:rFonts w:ascii="Times New Roman" w:eastAsia="Times New Roman" w:hAnsi="Times New Roman" w:cs="Times New Roman"/>
          <w:sz w:val="24"/>
          <w:szCs w:val="24"/>
          <w:lang w:eastAsia="pl-PL"/>
        </w:rPr>
        <w:t xml:space="preserve">trudności wychowawczych i w nauce – </w:t>
      </w:r>
      <w:r w:rsidRPr="00B95754">
        <w:rPr>
          <w:rFonts w:ascii="Times New Roman" w:eastAsia="Times New Roman" w:hAnsi="Times New Roman" w:cs="Times New Roman"/>
          <w:b/>
          <w:sz w:val="24"/>
          <w:szCs w:val="24"/>
          <w:lang w:eastAsia="pl-PL"/>
        </w:rPr>
        <w:t xml:space="preserve">25, </w:t>
      </w:r>
      <w:r w:rsidRPr="00B95754">
        <w:rPr>
          <w:rFonts w:ascii="Times New Roman" w:eastAsia="Times New Roman" w:hAnsi="Times New Roman" w:cs="Times New Roman"/>
          <w:sz w:val="24"/>
          <w:szCs w:val="24"/>
          <w:lang w:eastAsia="pl-PL"/>
        </w:rPr>
        <w:t xml:space="preserve">przemocy w rodzinie – </w:t>
      </w:r>
      <w:r w:rsidRPr="00B95754">
        <w:rPr>
          <w:rFonts w:ascii="Times New Roman" w:eastAsia="Times New Roman" w:hAnsi="Times New Roman" w:cs="Times New Roman"/>
          <w:b/>
          <w:sz w:val="24"/>
          <w:szCs w:val="24"/>
          <w:lang w:eastAsia="pl-PL"/>
        </w:rPr>
        <w:t xml:space="preserve">19, </w:t>
      </w:r>
      <w:r w:rsidRPr="00B95754">
        <w:rPr>
          <w:rFonts w:ascii="Times New Roman" w:eastAsia="Times New Roman" w:hAnsi="Times New Roman" w:cs="Times New Roman"/>
          <w:sz w:val="24"/>
          <w:szCs w:val="24"/>
          <w:lang w:eastAsia="pl-PL"/>
        </w:rPr>
        <w:t xml:space="preserve">trudnej sytuacji życiowej, problemów finansowych, zdrowotnych, </w:t>
      </w:r>
      <w:r w:rsidRPr="00B95754">
        <w:rPr>
          <w:rFonts w:ascii="Times New Roman" w:eastAsia="Times New Roman" w:hAnsi="Times New Roman" w:cs="Times New Roman"/>
          <w:sz w:val="24"/>
          <w:szCs w:val="24"/>
          <w:lang w:eastAsia="pl-PL"/>
        </w:rPr>
        <w:lastRenderedPageBreak/>
        <w:t xml:space="preserve">mieszkaniowych – </w:t>
      </w:r>
      <w:r w:rsidRPr="00B95754">
        <w:rPr>
          <w:rFonts w:ascii="Times New Roman" w:eastAsia="Times New Roman" w:hAnsi="Times New Roman" w:cs="Times New Roman"/>
          <w:b/>
          <w:sz w:val="24"/>
          <w:szCs w:val="24"/>
          <w:lang w:eastAsia="pl-PL"/>
        </w:rPr>
        <w:t xml:space="preserve">8, </w:t>
      </w:r>
      <w:r w:rsidRPr="00B95754">
        <w:rPr>
          <w:rFonts w:ascii="Times New Roman" w:eastAsia="Times New Roman" w:hAnsi="Times New Roman" w:cs="Times New Roman"/>
          <w:sz w:val="24"/>
          <w:szCs w:val="24"/>
          <w:lang w:eastAsia="pl-PL"/>
        </w:rPr>
        <w:t xml:space="preserve">ubezwłasnowolnienia - </w:t>
      </w:r>
      <w:r w:rsidRPr="00B95754">
        <w:rPr>
          <w:rFonts w:ascii="Times New Roman" w:eastAsia="Times New Roman" w:hAnsi="Times New Roman" w:cs="Times New Roman"/>
          <w:b/>
          <w:sz w:val="24"/>
          <w:szCs w:val="24"/>
          <w:lang w:eastAsia="pl-PL"/>
        </w:rPr>
        <w:t xml:space="preserve">6, </w:t>
      </w:r>
      <w:r w:rsidRPr="00B95754">
        <w:rPr>
          <w:rFonts w:ascii="Times New Roman" w:eastAsia="Times New Roman" w:hAnsi="Times New Roman" w:cs="Times New Roman"/>
          <w:sz w:val="24"/>
          <w:szCs w:val="24"/>
          <w:lang w:eastAsia="pl-PL"/>
        </w:rPr>
        <w:t>uzależnień, przymusowego leczenia</w:t>
      </w:r>
      <w:r w:rsidRPr="00B95754">
        <w:rPr>
          <w:rFonts w:ascii="Times New Roman" w:eastAsia="Times New Roman" w:hAnsi="Times New Roman" w:cs="Times New Roman"/>
          <w:b/>
          <w:sz w:val="24"/>
          <w:szCs w:val="24"/>
          <w:lang w:eastAsia="pl-PL"/>
        </w:rPr>
        <w:t xml:space="preserve"> – 4, </w:t>
      </w:r>
      <w:r w:rsidRPr="00B95754">
        <w:rPr>
          <w:rFonts w:ascii="Times New Roman" w:eastAsia="Times New Roman" w:hAnsi="Times New Roman" w:cs="Times New Roman"/>
          <w:sz w:val="24"/>
          <w:szCs w:val="24"/>
          <w:lang w:eastAsia="pl-PL"/>
        </w:rPr>
        <w:t xml:space="preserve">spraw pracowniczych – </w:t>
      </w:r>
      <w:r w:rsidRPr="00B95754">
        <w:rPr>
          <w:rFonts w:ascii="Times New Roman" w:eastAsia="Times New Roman" w:hAnsi="Times New Roman" w:cs="Times New Roman"/>
          <w:b/>
          <w:sz w:val="24"/>
          <w:szCs w:val="24"/>
          <w:lang w:eastAsia="pl-PL"/>
        </w:rPr>
        <w:t>4.</w:t>
      </w:r>
      <w:r w:rsidRPr="00B95754">
        <w:rPr>
          <w:rFonts w:ascii="Times New Roman" w:eastAsia="Times New Roman" w:hAnsi="Times New Roman" w:cs="Times New Roman"/>
          <w:sz w:val="24"/>
          <w:szCs w:val="24"/>
          <w:lang w:eastAsia="pl-PL"/>
        </w:rPr>
        <w:t xml:space="preserve"> </w:t>
      </w:r>
    </w:p>
    <w:p w14:paraId="61993494" w14:textId="77777777" w:rsidR="00B95754" w:rsidRPr="00B95754" w:rsidRDefault="00B95754" w:rsidP="00B95754">
      <w:pPr>
        <w:spacing w:after="0" w:line="240" w:lineRule="auto"/>
        <w:ind w:firstLine="708"/>
        <w:jc w:val="both"/>
        <w:rPr>
          <w:rFonts w:ascii="Times New Roman" w:eastAsia="Times New Roman" w:hAnsi="Times New Roman" w:cs="Times New Roman"/>
          <w:sz w:val="24"/>
          <w:szCs w:val="24"/>
          <w:lang w:eastAsia="pl-PL"/>
        </w:rPr>
      </w:pPr>
      <w:r w:rsidRPr="00B95754">
        <w:rPr>
          <w:rFonts w:ascii="Times New Roman" w:eastAsia="Times New Roman" w:hAnsi="Times New Roman" w:cs="Times New Roman"/>
          <w:sz w:val="24"/>
          <w:szCs w:val="24"/>
          <w:lang w:eastAsia="pl-PL"/>
        </w:rPr>
        <w:t>Ponadto w godzinach 7.30 – 15.30 porad z zakresu interwencji kryzysowej udzielali pracownicy Centrum. Udzielono 2 porady.</w:t>
      </w:r>
    </w:p>
    <w:p w14:paraId="4D82ED2D" w14:textId="77777777" w:rsidR="00B95754" w:rsidRPr="00B95754" w:rsidRDefault="00B95754" w:rsidP="00B95754">
      <w:pPr>
        <w:spacing w:after="0" w:line="240" w:lineRule="auto"/>
        <w:rPr>
          <w:rFonts w:ascii="Times New Roman" w:eastAsia="Times New Roman" w:hAnsi="Times New Roman" w:cs="Times New Roman"/>
          <w:sz w:val="24"/>
          <w:szCs w:val="24"/>
          <w:lang w:eastAsia="pl-PL"/>
        </w:rPr>
      </w:pPr>
    </w:p>
    <w:p w14:paraId="32D1C844" w14:textId="77777777" w:rsidR="00B95754" w:rsidRPr="00B95754" w:rsidRDefault="00B95754" w:rsidP="00B95754">
      <w:pPr>
        <w:spacing w:after="0" w:line="240" w:lineRule="auto"/>
        <w:rPr>
          <w:rFonts w:ascii="Times New Roman" w:eastAsia="Times New Roman" w:hAnsi="Times New Roman" w:cs="Times New Roman"/>
          <w:b/>
          <w:sz w:val="24"/>
          <w:szCs w:val="24"/>
          <w:lang w:eastAsia="pl-PL"/>
        </w:rPr>
      </w:pPr>
      <w:r w:rsidRPr="00B95754">
        <w:rPr>
          <w:rFonts w:ascii="Times New Roman" w:eastAsia="Times New Roman" w:hAnsi="Times New Roman" w:cs="Times New Roman"/>
          <w:sz w:val="24"/>
          <w:szCs w:val="24"/>
          <w:lang w:eastAsia="pl-PL"/>
        </w:rPr>
        <w:t xml:space="preserve">  Działalność </w:t>
      </w:r>
      <w:r w:rsidRPr="00B95754">
        <w:rPr>
          <w:rFonts w:ascii="Times New Roman" w:eastAsia="Times New Roman" w:hAnsi="Times New Roman" w:cs="Times New Roman"/>
          <w:b/>
          <w:sz w:val="24"/>
          <w:szCs w:val="24"/>
          <w:lang w:eastAsia="pl-PL"/>
        </w:rPr>
        <w:t>Powiatowego Ośrodka Interwencji Kryzysowej w Słupi pod Kępnem.</w:t>
      </w:r>
    </w:p>
    <w:p w14:paraId="34FCA847" w14:textId="77777777" w:rsidR="00B95754" w:rsidRPr="00B95754" w:rsidRDefault="00B95754" w:rsidP="00B95754">
      <w:pPr>
        <w:spacing w:after="0" w:line="240" w:lineRule="auto"/>
        <w:ind w:firstLine="708"/>
        <w:jc w:val="both"/>
        <w:rPr>
          <w:rFonts w:ascii="Times New Roman" w:eastAsia="Times New Roman" w:hAnsi="Times New Roman" w:cs="Times New Roman"/>
          <w:sz w:val="24"/>
          <w:szCs w:val="24"/>
          <w:lang w:eastAsia="pl-PL"/>
        </w:rPr>
      </w:pPr>
      <w:r w:rsidRPr="00B95754">
        <w:rPr>
          <w:rFonts w:ascii="Times New Roman" w:eastAsia="Times New Roman" w:hAnsi="Times New Roman" w:cs="Times New Roman"/>
          <w:sz w:val="24"/>
          <w:szCs w:val="24"/>
          <w:lang w:eastAsia="pl-PL"/>
        </w:rPr>
        <w:t xml:space="preserve">W okresie od 1 stycznia 2023 r. do 31 grudnia 2023 r. zgodnie z umową nr 201/2022 </w:t>
      </w:r>
      <w:r w:rsidRPr="00B95754">
        <w:rPr>
          <w:rFonts w:ascii="Times New Roman" w:eastAsia="Times New Roman" w:hAnsi="Times New Roman" w:cs="Times New Roman"/>
          <w:sz w:val="24"/>
          <w:szCs w:val="24"/>
          <w:lang w:eastAsia="pl-PL"/>
        </w:rPr>
        <w:br/>
        <w:t xml:space="preserve">z dn. 21 grudnia 2022 r. Caritas Diecezji Kaliskiej realizował dla Powiatu Wieruszowskiego zadanie publiczne pt.: „Prowadzenie ośrodka interwencji kryzysowej w 2023 r.” Powiat Wieruszowski na realizację zadania przeznaczył 40.000 zł. W ramach umowy zabezpieczono min. 5 miejsc noclegowych dla mieszkańców powiatu wieruszowskiego. Miejscem realizacji zadania był Powiatowy Ośrodek Interwencji Kryzysowej w Słupi pod Kępnem (POIK) </w:t>
      </w:r>
      <w:r w:rsidRPr="00B95754">
        <w:rPr>
          <w:rFonts w:ascii="Times New Roman" w:eastAsia="Times New Roman" w:hAnsi="Times New Roman" w:cs="Times New Roman"/>
          <w:sz w:val="24"/>
          <w:szCs w:val="24"/>
          <w:lang w:eastAsia="pl-PL"/>
        </w:rPr>
        <w:br/>
        <w:t xml:space="preserve">ul. Katowicka 10, 63-604 Baranów, woj. wielkopolskie. Ośrodek świadczył pomoc dla osób </w:t>
      </w:r>
      <w:r w:rsidRPr="00B95754">
        <w:rPr>
          <w:rFonts w:ascii="Times New Roman" w:eastAsia="Times New Roman" w:hAnsi="Times New Roman" w:cs="Times New Roman"/>
          <w:sz w:val="24"/>
          <w:szCs w:val="24"/>
          <w:lang w:eastAsia="pl-PL"/>
        </w:rPr>
        <w:br/>
        <w:t xml:space="preserve">w kryzysie. W roku sprawozdawczym w Ośrodku schronienie znalazła 1 osoba. Główną przyczyną umieszczenia była sytuacja kryzysowa, ubóstwo oraz trudności w zapewnieniu sobie schronienia własnymi siłami. Przy POIK działa całodobowy telefon 609 046 049, jest on czynny we wszystkie dni tygodnia również w niedziele i święta. </w:t>
      </w:r>
    </w:p>
    <w:p w14:paraId="5BD081E2" w14:textId="77777777" w:rsidR="00CC3BEC" w:rsidRPr="00CC3BEC" w:rsidRDefault="00CC3BEC" w:rsidP="00CC3BEC">
      <w:pPr>
        <w:spacing w:after="0" w:line="240" w:lineRule="auto"/>
        <w:jc w:val="both"/>
        <w:rPr>
          <w:rFonts w:ascii="Times New Roman" w:eastAsia="Times New Roman" w:hAnsi="Times New Roman" w:cs="Times New Roman"/>
          <w:b/>
          <w:sz w:val="24"/>
          <w:szCs w:val="24"/>
          <w:u w:val="single"/>
          <w:lang w:eastAsia="pl-PL"/>
        </w:rPr>
      </w:pPr>
    </w:p>
    <w:p w14:paraId="6913AFFD" w14:textId="77777777" w:rsidR="00CC3BEC" w:rsidRPr="00EF386D" w:rsidRDefault="00CC3BEC" w:rsidP="00CC3BEC">
      <w:pPr>
        <w:spacing w:after="120" w:line="240" w:lineRule="auto"/>
        <w:jc w:val="both"/>
        <w:rPr>
          <w:rFonts w:ascii="Times New Roman" w:eastAsia="Times New Roman" w:hAnsi="Times New Roman" w:cs="Times New Roman"/>
          <w:bCs/>
          <w:sz w:val="24"/>
          <w:szCs w:val="24"/>
          <w:u w:val="single"/>
          <w:lang w:eastAsia="x-none"/>
        </w:rPr>
      </w:pPr>
      <w:r w:rsidRPr="00EF386D">
        <w:rPr>
          <w:rFonts w:ascii="Times New Roman" w:eastAsia="Times New Roman" w:hAnsi="Times New Roman" w:cs="Times New Roman"/>
          <w:b/>
          <w:bCs/>
          <w:sz w:val="24"/>
          <w:szCs w:val="24"/>
          <w:u w:val="single"/>
          <w:lang w:eastAsia="x-none"/>
        </w:rPr>
        <w:t xml:space="preserve">4. Doradztwo metodyczne dla kierowników i pracowników jednostek organizacyjnych pomocy społecznej z terenu powiatu. </w:t>
      </w:r>
    </w:p>
    <w:p w14:paraId="33536489" w14:textId="77777777" w:rsidR="00CC3BEC" w:rsidRPr="00CC3BEC" w:rsidRDefault="00B2720E" w:rsidP="00CC3BEC">
      <w:pPr>
        <w:spacing w:after="120" w:line="240" w:lineRule="auto"/>
        <w:jc w:val="both"/>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       R</w:t>
      </w:r>
      <w:r w:rsidR="00CC3BEC" w:rsidRPr="00CC3BEC">
        <w:rPr>
          <w:rFonts w:ascii="Times New Roman" w:eastAsia="Times New Roman" w:hAnsi="Times New Roman" w:cs="Times New Roman"/>
          <w:bCs/>
          <w:sz w:val="24"/>
          <w:szCs w:val="24"/>
          <w:lang w:eastAsia="x-none"/>
        </w:rPr>
        <w:t>ealizacja tego zadania odbywała się na bieżąco poprzez stały kontakt telefoniczny z kierownikami Gminnych Ośrodków Pomocy Społecznej , dyrektorem DPS,</w:t>
      </w:r>
      <w:r>
        <w:rPr>
          <w:rFonts w:ascii="Times New Roman" w:eastAsia="Times New Roman" w:hAnsi="Times New Roman" w:cs="Times New Roman"/>
          <w:bCs/>
          <w:sz w:val="24"/>
          <w:szCs w:val="24"/>
          <w:lang w:eastAsia="x-none"/>
        </w:rPr>
        <w:t xml:space="preserve"> kierownikiem ŚDS. W dniu 20.06 2023</w:t>
      </w:r>
      <w:r w:rsidR="00CC3BEC" w:rsidRPr="00CC3BEC">
        <w:rPr>
          <w:rFonts w:ascii="Times New Roman" w:eastAsia="Times New Roman" w:hAnsi="Times New Roman" w:cs="Times New Roman"/>
          <w:bCs/>
          <w:sz w:val="24"/>
          <w:szCs w:val="24"/>
          <w:lang w:eastAsia="x-none"/>
        </w:rPr>
        <w:t xml:space="preserve"> zorgani</w:t>
      </w:r>
      <w:r>
        <w:rPr>
          <w:rFonts w:ascii="Times New Roman" w:eastAsia="Times New Roman" w:hAnsi="Times New Roman" w:cs="Times New Roman"/>
          <w:bCs/>
          <w:sz w:val="24"/>
          <w:szCs w:val="24"/>
          <w:lang w:eastAsia="x-none"/>
        </w:rPr>
        <w:t>zowano spotkanie robocze z przedstawicielami Komendy Powiatowej Policji W Wieruszowie oraz  przedstawicielami Ośrodków Pomocy Społecznej z terenu powiatu</w:t>
      </w:r>
      <w:r w:rsidR="0063423B">
        <w:rPr>
          <w:rFonts w:ascii="Times New Roman" w:eastAsia="Times New Roman" w:hAnsi="Times New Roman" w:cs="Times New Roman"/>
          <w:bCs/>
          <w:sz w:val="24"/>
          <w:szCs w:val="24"/>
          <w:lang w:eastAsia="x-none"/>
        </w:rPr>
        <w:t>, na którym omówiono temat zabezpieczania dzieci w trybie interwencyjnym. Zwrócono się z prośbą o wczesne informowanie PCPR w przypadku zagrożenia odbiorem dzieci celem przygotowania miejsca zabezpieczenia dziecka. Poproszono o solidne przygotowywanie opinii o rodzicach biologicznych oraz udział w okresowych ocenach sytuacji dziecka. W spotkaniu wziął udział Starosta Wieruszowski.</w:t>
      </w:r>
    </w:p>
    <w:p w14:paraId="2144BDA1" w14:textId="77777777" w:rsidR="00CC3BEC" w:rsidRPr="0063423B" w:rsidRDefault="00CC3BEC" w:rsidP="00CC3BEC">
      <w:pPr>
        <w:spacing w:after="0" w:line="240" w:lineRule="auto"/>
        <w:jc w:val="both"/>
        <w:rPr>
          <w:rFonts w:ascii="Times New Roman" w:eastAsia="Times New Roman" w:hAnsi="Times New Roman" w:cs="Times New Roman"/>
          <w:b/>
          <w:bCs/>
          <w:sz w:val="24"/>
          <w:szCs w:val="24"/>
          <w:u w:val="single"/>
          <w:lang w:eastAsia="pl-PL"/>
        </w:rPr>
      </w:pPr>
      <w:r w:rsidRPr="0063423B">
        <w:rPr>
          <w:rFonts w:ascii="Times New Roman" w:eastAsia="Times New Roman" w:hAnsi="Times New Roman" w:cs="Times New Roman"/>
          <w:b/>
          <w:bCs/>
          <w:sz w:val="24"/>
          <w:szCs w:val="24"/>
          <w:u w:val="single"/>
          <w:lang w:eastAsia="pl-PL"/>
        </w:rPr>
        <w:t xml:space="preserve">5. Udzielanie informacji o prawach i uprawnieniach. </w:t>
      </w:r>
    </w:p>
    <w:p w14:paraId="652B8581" w14:textId="77777777" w:rsidR="00CC3BEC" w:rsidRPr="00847C3E" w:rsidRDefault="00CC3BEC" w:rsidP="00CC3BEC">
      <w:pPr>
        <w:spacing w:after="0" w:line="240" w:lineRule="auto"/>
        <w:jc w:val="both"/>
        <w:rPr>
          <w:rFonts w:ascii="Times New Roman" w:eastAsia="Times New Roman" w:hAnsi="Times New Roman" w:cs="Times New Roman"/>
          <w:color w:val="FF0000"/>
          <w:sz w:val="24"/>
          <w:szCs w:val="24"/>
          <w:u w:val="single"/>
          <w:lang w:eastAsia="pl-PL"/>
        </w:rPr>
      </w:pPr>
    </w:p>
    <w:p w14:paraId="51AD92A9" w14:textId="77777777" w:rsidR="00CC3BEC" w:rsidRPr="00CC3BEC" w:rsidRDefault="00CC3BEC" w:rsidP="00CC3BEC">
      <w:pPr>
        <w:spacing w:after="0" w:line="240" w:lineRule="auto"/>
        <w:jc w:val="both"/>
        <w:rPr>
          <w:rFonts w:ascii="Times New Roman" w:eastAsia="Times New Roman" w:hAnsi="Times New Roman" w:cs="Times New Roman"/>
          <w:color w:val="FF0000"/>
          <w:sz w:val="24"/>
          <w:szCs w:val="24"/>
          <w:lang w:eastAsia="pl-PL"/>
        </w:rPr>
      </w:pPr>
      <w:r w:rsidRPr="00CC3BEC">
        <w:rPr>
          <w:rFonts w:ascii="Times New Roman" w:eastAsia="Times New Roman" w:hAnsi="Times New Roman" w:cs="Times New Roman"/>
          <w:color w:val="FF0000"/>
          <w:sz w:val="24"/>
          <w:szCs w:val="24"/>
          <w:lang w:eastAsia="pl-PL"/>
        </w:rPr>
        <w:t xml:space="preserve">        </w:t>
      </w:r>
      <w:r w:rsidRPr="00CC3BEC">
        <w:rPr>
          <w:rFonts w:ascii="Times New Roman" w:eastAsia="Times New Roman" w:hAnsi="Times New Roman" w:cs="Times New Roman"/>
          <w:sz w:val="24"/>
          <w:szCs w:val="24"/>
          <w:lang w:eastAsia="pl-PL"/>
        </w:rPr>
        <w:t>Pracownicy PCPR udzielają osobom zgłaszającym się informacji o prawach i uprawnieniach z zakresu pomocy społecznej ,uprawnień osób niepełnosprawnych oraz innych,</w:t>
      </w:r>
      <w:r w:rsidR="0063423B">
        <w:rPr>
          <w:rFonts w:ascii="Times New Roman" w:eastAsia="Times New Roman" w:hAnsi="Times New Roman" w:cs="Times New Roman"/>
          <w:sz w:val="24"/>
          <w:szCs w:val="24"/>
          <w:lang w:eastAsia="pl-PL"/>
        </w:rPr>
        <w:t xml:space="preserve"> z którymi się zgłaszają. W 2023</w:t>
      </w:r>
      <w:r w:rsidRPr="00CC3BEC">
        <w:rPr>
          <w:rFonts w:ascii="Times New Roman" w:eastAsia="Times New Roman" w:hAnsi="Times New Roman" w:cs="Times New Roman"/>
          <w:sz w:val="24"/>
          <w:szCs w:val="24"/>
          <w:lang w:eastAsia="pl-PL"/>
        </w:rPr>
        <w:t xml:space="preserve"> roku </w:t>
      </w:r>
      <w:r w:rsidRPr="0092487C">
        <w:rPr>
          <w:rFonts w:ascii="Times New Roman" w:eastAsia="Times New Roman" w:hAnsi="Times New Roman" w:cs="Times New Roman"/>
          <w:sz w:val="24"/>
          <w:szCs w:val="24"/>
          <w:lang w:eastAsia="pl-PL"/>
        </w:rPr>
        <w:t xml:space="preserve">udzielono </w:t>
      </w:r>
      <w:r w:rsidR="0092487C" w:rsidRPr="0092487C">
        <w:rPr>
          <w:rFonts w:ascii="Times New Roman" w:eastAsia="Times New Roman" w:hAnsi="Times New Roman" w:cs="Times New Roman"/>
          <w:b/>
          <w:bCs/>
          <w:sz w:val="24"/>
          <w:szCs w:val="24"/>
          <w:lang w:eastAsia="pl-PL"/>
        </w:rPr>
        <w:t>1409 porad.</w:t>
      </w:r>
      <w:r w:rsidRPr="0092487C">
        <w:rPr>
          <w:rFonts w:ascii="Times New Roman" w:eastAsia="Times New Roman" w:hAnsi="Times New Roman" w:cs="Times New Roman"/>
          <w:sz w:val="24"/>
          <w:szCs w:val="24"/>
          <w:lang w:eastAsia="pl-PL"/>
        </w:rPr>
        <w:t xml:space="preserve"> </w:t>
      </w:r>
      <w:r w:rsidRPr="00CC3BEC">
        <w:rPr>
          <w:rFonts w:ascii="Times New Roman" w:eastAsia="Times New Roman" w:hAnsi="Times New Roman" w:cs="Times New Roman"/>
          <w:sz w:val="24"/>
          <w:szCs w:val="24"/>
          <w:lang w:eastAsia="pl-PL"/>
        </w:rPr>
        <w:t>Udzielano także licznych porad telefonicznie</w:t>
      </w:r>
      <w:r w:rsidRPr="00CC3BEC">
        <w:rPr>
          <w:rFonts w:ascii="Times New Roman" w:eastAsia="Times New Roman" w:hAnsi="Times New Roman" w:cs="Times New Roman"/>
          <w:color w:val="FF0000"/>
          <w:sz w:val="24"/>
          <w:szCs w:val="24"/>
          <w:lang w:eastAsia="pl-PL"/>
        </w:rPr>
        <w:t xml:space="preserve">. </w:t>
      </w:r>
    </w:p>
    <w:p w14:paraId="0AE02D59" w14:textId="77777777" w:rsidR="00CC3BEC" w:rsidRPr="00CC3BEC" w:rsidRDefault="00CC3BEC" w:rsidP="00CC3BEC">
      <w:pPr>
        <w:spacing w:after="0" w:line="240" w:lineRule="auto"/>
        <w:jc w:val="both"/>
        <w:rPr>
          <w:rFonts w:ascii="Calibri" w:eastAsia="Calibri" w:hAnsi="Calibri" w:cs="Times New Roman"/>
          <w:color w:val="0563C1" w:themeColor="hyperlink"/>
          <w:sz w:val="24"/>
          <w:szCs w:val="24"/>
          <w:u w:val="single"/>
          <w:lang w:eastAsia="pl-PL"/>
        </w:rPr>
      </w:pPr>
      <w:r w:rsidRPr="00CC3BEC">
        <w:rPr>
          <w:rFonts w:ascii="Times New Roman" w:eastAsia="Times New Roman" w:hAnsi="Times New Roman" w:cs="Times New Roman"/>
          <w:sz w:val="24"/>
          <w:szCs w:val="24"/>
          <w:lang w:eastAsia="pl-PL"/>
        </w:rPr>
        <w:t>Podobnie jak w latach poprzednich PCPR przygotował ulotki informacyjne na temat własnej działalności oraz przekazywał informacje na tablicy ogłoszeń, poprzez BIP, materiały prasowe, spotkania informacyjne</w:t>
      </w:r>
      <w:r w:rsidR="0063423B">
        <w:rPr>
          <w:rFonts w:ascii="Times New Roman" w:eastAsia="Times New Roman" w:hAnsi="Times New Roman" w:cs="Times New Roman"/>
          <w:sz w:val="24"/>
          <w:szCs w:val="24"/>
          <w:lang w:eastAsia="pl-PL"/>
        </w:rPr>
        <w:t xml:space="preserve"> np. „ Spotkanie przyjaciół” (16 09.2023</w:t>
      </w:r>
      <w:r w:rsidRPr="00CC3BEC">
        <w:rPr>
          <w:rFonts w:ascii="Times New Roman" w:eastAsia="Times New Roman" w:hAnsi="Times New Roman" w:cs="Times New Roman"/>
          <w:sz w:val="24"/>
          <w:szCs w:val="24"/>
          <w:lang w:eastAsia="pl-PL"/>
        </w:rPr>
        <w:t xml:space="preserve">). Informacje nt. działalności placówki oraz aktualne ogłoszenia znajdowały się również na stronie internetowej </w:t>
      </w:r>
      <w:hyperlink r:id="rId11" w:history="1">
        <w:r w:rsidRPr="00CC3BEC">
          <w:rPr>
            <w:rFonts w:ascii="Calibri" w:eastAsia="Calibri" w:hAnsi="Calibri" w:cs="Times New Roman"/>
            <w:color w:val="0563C1" w:themeColor="hyperlink"/>
            <w:sz w:val="24"/>
            <w:szCs w:val="24"/>
            <w:u w:val="single"/>
            <w:lang w:eastAsia="pl-PL"/>
          </w:rPr>
          <w:t>www.pcpr-wieruszow.org</w:t>
        </w:r>
      </w:hyperlink>
    </w:p>
    <w:p w14:paraId="55385B8A" w14:textId="77777777" w:rsidR="00CC3BEC" w:rsidRPr="00CC3BEC" w:rsidRDefault="00CC3BEC" w:rsidP="00CC3BEC">
      <w:pPr>
        <w:spacing w:after="0" w:line="240" w:lineRule="auto"/>
        <w:jc w:val="both"/>
        <w:rPr>
          <w:rFonts w:ascii="Times New Roman" w:eastAsia="Times New Roman" w:hAnsi="Times New Roman" w:cs="Times New Roman"/>
          <w:sz w:val="24"/>
          <w:szCs w:val="24"/>
          <w:lang w:eastAsia="pl-PL"/>
        </w:rPr>
      </w:pPr>
    </w:p>
    <w:p w14:paraId="6E1C9D6A" w14:textId="77777777" w:rsidR="00CC3BEC" w:rsidRPr="00313079" w:rsidRDefault="00CC3BEC" w:rsidP="00CC3BEC">
      <w:pPr>
        <w:spacing w:after="0" w:line="240" w:lineRule="auto"/>
        <w:jc w:val="both"/>
        <w:rPr>
          <w:rFonts w:ascii="Times New Roman" w:eastAsia="Times New Roman" w:hAnsi="Times New Roman" w:cs="Times New Roman"/>
          <w:b/>
          <w:bCs/>
          <w:sz w:val="24"/>
          <w:szCs w:val="24"/>
          <w:u w:val="single"/>
          <w:lang w:eastAsia="pl-PL"/>
        </w:rPr>
      </w:pPr>
      <w:r w:rsidRPr="00313079">
        <w:rPr>
          <w:rFonts w:ascii="Times New Roman" w:eastAsia="Times New Roman" w:hAnsi="Times New Roman" w:cs="Times New Roman"/>
          <w:b/>
          <w:bCs/>
          <w:sz w:val="24"/>
          <w:szCs w:val="24"/>
          <w:u w:val="single"/>
          <w:lang w:eastAsia="pl-PL"/>
        </w:rPr>
        <w:t>6. Opracowanie i realizacja Powiatowej Strategii Rozwiązywania Problemów Społecznych .</w:t>
      </w:r>
    </w:p>
    <w:p w14:paraId="5ACFD501" w14:textId="77777777" w:rsidR="00CC3BEC" w:rsidRPr="00847C3E" w:rsidRDefault="00CC3BEC" w:rsidP="00CC3BEC">
      <w:pPr>
        <w:spacing w:after="0" w:line="240" w:lineRule="auto"/>
        <w:jc w:val="both"/>
        <w:rPr>
          <w:rFonts w:ascii="Times New Roman" w:eastAsia="Times New Roman" w:hAnsi="Times New Roman" w:cs="Times New Roman"/>
          <w:color w:val="FF0000"/>
          <w:sz w:val="24"/>
          <w:szCs w:val="24"/>
          <w:lang w:eastAsia="pl-PL"/>
        </w:rPr>
      </w:pPr>
      <w:r w:rsidRPr="00847C3E">
        <w:rPr>
          <w:rFonts w:ascii="Times New Roman" w:eastAsia="Times New Roman" w:hAnsi="Times New Roman" w:cs="Times New Roman"/>
          <w:color w:val="FF0000"/>
          <w:sz w:val="24"/>
          <w:szCs w:val="24"/>
          <w:lang w:eastAsia="pl-PL"/>
        </w:rPr>
        <w:t xml:space="preserve">      </w:t>
      </w:r>
    </w:p>
    <w:p w14:paraId="722B7DF9" w14:textId="77777777" w:rsidR="00CC3BEC" w:rsidRPr="0033363B" w:rsidRDefault="00CC3BEC" w:rsidP="00CC3BEC">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r w:rsidRPr="0033363B">
        <w:rPr>
          <w:rFonts w:ascii="Times New Roman" w:eastAsia="Calibri" w:hAnsi="Times New Roman" w:cs="Times New Roman"/>
          <w:color w:val="000000"/>
          <w:sz w:val="24"/>
          <w:szCs w:val="24"/>
        </w:rPr>
        <w:t xml:space="preserve">30 grudnia 2020 roku Uchwałą nr XXIX/130/2020 Rada Powiatu Wieruszowskiego przyjęła uchwałę w sprawie przyjęcia nowej Powiatowej Strategii Rozwiązywania Problemów społecznych na lata 2021- 2027. Misją przyjętej strategii jest: </w:t>
      </w:r>
      <w:r w:rsidRPr="0033363B">
        <w:rPr>
          <w:rFonts w:ascii="Times New Roman" w:eastAsia="Calibri" w:hAnsi="Times New Roman" w:cs="Times New Roman"/>
          <w:b/>
          <w:bCs/>
          <w:color w:val="000000"/>
          <w:sz w:val="24"/>
          <w:szCs w:val="24"/>
        </w:rPr>
        <w:t xml:space="preserve">Rozbudowa systemu wsparcia zapewniającego odpowiednie warunki do życia i rozwoju mieszkańców Powiatu Wieruszowskiego poprzez przeciwdziałanie marginalizacji i wykluczeniu społecznemu. </w:t>
      </w:r>
    </w:p>
    <w:p w14:paraId="098CA7E8" w14:textId="77777777" w:rsidR="00CC3BEC" w:rsidRPr="0033363B" w:rsidRDefault="00CC3BEC" w:rsidP="00CC3BEC">
      <w:pPr>
        <w:autoSpaceDE w:val="0"/>
        <w:autoSpaceDN w:val="0"/>
        <w:adjustRightInd w:val="0"/>
        <w:spacing w:after="0" w:line="240" w:lineRule="auto"/>
        <w:jc w:val="both"/>
        <w:rPr>
          <w:rFonts w:ascii="Times New Roman" w:eastAsia="Calibri" w:hAnsi="Times New Roman" w:cs="Times New Roman"/>
          <w:color w:val="000000"/>
          <w:sz w:val="24"/>
          <w:szCs w:val="24"/>
        </w:rPr>
      </w:pPr>
      <w:r w:rsidRPr="0033363B">
        <w:rPr>
          <w:rFonts w:ascii="Times New Roman" w:eastAsia="Calibri" w:hAnsi="Times New Roman" w:cs="Times New Roman"/>
          <w:color w:val="000000"/>
          <w:sz w:val="24"/>
          <w:szCs w:val="24"/>
        </w:rPr>
        <w:lastRenderedPageBreak/>
        <w:t xml:space="preserve">W celu przyjętej strategii określono następujące cele strategiczne: </w:t>
      </w:r>
    </w:p>
    <w:p w14:paraId="741218DD" w14:textId="77777777" w:rsidR="00CC3BEC" w:rsidRPr="0033363B" w:rsidRDefault="00CC3BEC" w:rsidP="00CC3BEC">
      <w:pPr>
        <w:autoSpaceDE w:val="0"/>
        <w:autoSpaceDN w:val="0"/>
        <w:adjustRightInd w:val="0"/>
        <w:spacing w:after="0" w:line="240" w:lineRule="auto"/>
        <w:jc w:val="both"/>
        <w:rPr>
          <w:rFonts w:ascii="Times New Roman" w:eastAsia="Calibri" w:hAnsi="Times New Roman" w:cs="Times New Roman"/>
          <w:color w:val="000000"/>
          <w:sz w:val="24"/>
          <w:szCs w:val="24"/>
        </w:rPr>
      </w:pPr>
      <w:r w:rsidRPr="0033363B">
        <w:rPr>
          <w:rFonts w:ascii="Times New Roman" w:eastAsia="Calibri" w:hAnsi="Times New Roman" w:cs="Times New Roman"/>
          <w:color w:val="000000"/>
          <w:sz w:val="24"/>
          <w:szCs w:val="24"/>
        </w:rPr>
        <w:t xml:space="preserve">A) Zwiększenie wsparcia dla rodzin oraz zapewnienie odpowiedniej opieki nad rodziną, </w:t>
      </w:r>
    </w:p>
    <w:p w14:paraId="7550CF37" w14:textId="77777777" w:rsidR="00CC3BEC" w:rsidRPr="0033363B" w:rsidRDefault="00CC3BEC" w:rsidP="00CC3BEC">
      <w:pPr>
        <w:autoSpaceDE w:val="0"/>
        <w:autoSpaceDN w:val="0"/>
        <w:adjustRightInd w:val="0"/>
        <w:spacing w:after="0" w:line="240" w:lineRule="auto"/>
        <w:jc w:val="both"/>
        <w:rPr>
          <w:rFonts w:ascii="Times New Roman" w:eastAsia="Calibri" w:hAnsi="Times New Roman" w:cs="Times New Roman"/>
          <w:color w:val="000000"/>
          <w:sz w:val="24"/>
          <w:szCs w:val="24"/>
        </w:rPr>
      </w:pPr>
      <w:r w:rsidRPr="0033363B">
        <w:rPr>
          <w:rFonts w:ascii="Times New Roman" w:eastAsia="Calibri" w:hAnsi="Times New Roman" w:cs="Times New Roman"/>
          <w:color w:val="000000"/>
          <w:sz w:val="24"/>
          <w:szCs w:val="24"/>
        </w:rPr>
        <w:t xml:space="preserve">B) Promocja zatrudnienia, łagodzenie skutków bezrobocia oraz aktywizacja zawodowa, </w:t>
      </w:r>
    </w:p>
    <w:p w14:paraId="382A77C7" w14:textId="77777777" w:rsidR="00CC3BEC" w:rsidRPr="0033363B" w:rsidRDefault="00CC3BEC" w:rsidP="00CC3BEC">
      <w:pPr>
        <w:autoSpaceDE w:val="0"/>
        <w:autoSpaceDN w:val="0"/>
        <w:adjustRightInd w:val="0"/>
        <w:spacing w:after="0" w:line="240" w:lineRule="auto"/>
        <w:jc w:val="both"/>
        <w:rPr>
          <w:rFonts w:ascii="Times New Roman" w:eastAsia="Calibri" w:hAnsi="Times New Roman" w:cs="Times New Roman"/>
          <w:color w:val="000000"/>
          <w:sz w:val="24"/>
          <w:szCs w:val="24"/>
        </w:rPr>
      </w:pPr>
      <w:r w:rsidRPr="0033363B">
        <w:rPr>
          <w:rFonts w:ascii="Times New Roman" w:eastAsia="Calibri" w:hAnsi="Times New Roman" w:cs="Times New Roman"/>
          <w:color w:val="000000"/>
          <w:sz w:val="24"/>
          <w:szCs w:val="24"/>
        </w:rPr>
        <w:t xml:space="preserve">C) Tworzenie warunków umożliwiających osobom z niepełnosprawnością równoprawny udział we wszystkich sferach życia. </w:t>
      </w:r>
    </w:p>
    <w:p w14:paraId="5041DE71" w14:textId="77777777" w:rsidR="00CC3BEC" w:rsidRPr="0033363B" w:rsidRDefault="00CC3BEC" w:rsidP="00CC3BEC">
      <w:pPr>
        <w:autoSpaceDE w:val="0"/>
        <w:autoSpaceDN w:val="0"/>
        <w:adjustRightInd w:val="0"/>
        <w:spacing w:after="0" w:line="240" w:lineRule="auto"/>
        <w:jc w:val="both"/>
        <w:rPr>
          <w:rFonts w:ascii="Times New Roman" w:eastAsia="Calibri" w:hAnsi="Times New Roman" w:cs="Times New Roman"/>
          <w:color w:val="000000"/>
          <w:sz w:val="24"/>
          <w:szCs w:val="24"/>
        </w:rPr>
      </w:pPr>
      <w:r w:rsidRPr="0033363B">
        <w:rPr>
          <w:rFonts w:ascii="Times New Roman" w:eastAsia="Calibri" w:hAnsi="Times New Roman" w:cs="Times New Roman"/>
          <w:color w:val="000000"/>
          <w:sz w:val="24"/>
          <w:szCs w:val="24"/>
        </w:rPr>
        <w:t xml:space="preserve">Do każdego celu strategicznego określono cele operacyjne i przyjęto szereg kierunków działań. </w:t>
      </w:r>
    </w:p>
    <w:p w14:paraId="09FF6407" w14:textId="77777777" w:rsidR="00CC3BEC" w:rsidRPr="0033363B" w:rsidRDefault="00CC3BEC" w:rsidP="00CC3BEC">
      <w:pPr>
        <w:autoSpaceDE w:val="0"/>
        <w:autoSpaceDN w:val="0"/>
        <w:adjustRightInd w:val="0"/>
        <w:spacing w:after="0" w:line="240" w:lineRule="auto"/>
        <w:jc w:val="both"/>
        <w:rPr>
          <w:rFonts w:ascii="Times New Roman" w:eastAsia="Calibri" w:hAnsi="Times New Roman" w:cs="Times New Roman"/>
          <w:color w:val="000000"/>
          <w:sz w:val="24"/>
          <w:szCs w:val="24"/>
        </w:rPr>
      </w:pPr>
      <w:r w:rsidRPr="0033363B">
        <w:rPr>
          <w:rFonts w:ascii="Times New Roman" w:eastAsia="Calibri" w:hAnsi="Times New Roman" w:cs="Times New Roman"/>
          <w:color w:val="000000"/>
          <w:sz w:val="24"/>
          <w:szCs w:val="24"/>
        </w:rPr>
        <w:t>20 stycznia 2021r. Uchwałą Nr 279/2021 Zarząd Powiatu Wieruszowskiego powołał zespół ds. monitorowania Powiatowej Strategii Rozwiązywania Problemów społecznych na lata 2021- 2027.</w:t>
      </w:r>
      <w:r w:rsidR="00313079" w:rsidRPr="0033363B">
        <w:rPr>
          <w:rFonts w:ascii="Times New Roman" w:eastAsia="Calibri" w:hAnsi="Times New Roman" w:cs="Times New Roman"/>
          <w:color w:val="000000"/>
          <w:sz w:val="24"/>
          <w:szCs w:val="24"/>
        </w:rPr>
        <w:t xml:space="preserve">Uchwałą nr 556/2023 Zarząd Powiatu Wieruszowskiego w dniu 15 marca 2023r. zmienił uchwałę w sprawie powołania zespołu ds. monitorowania strategii, gdzie w miejsce p .Bożeny </w:t>
      </w:r>
      <w:proofErr w:type="spellStart"/>
      <w:r w:rsidR="00313079" w:rsidRPr="0033363B">
        <w:rPr>
          <w:rFonts w:ascii="Times New Roman" w:eastAsia="Calibri" w:hAnsi="Times New Roman" w:cs="Times New Roman"/>
          <w:color w:val="000000"/>
          <w:sz w:val="24"/>
          <w:szCs w:val="24"/>
        </w:rPr>
        <w:t>Ferdynus</w:t>
      </w:r>
      <w:proofErr w:type="spellEnd"/>
      <w:r w:rsidR="00313079" w:rsidRPr="0033363B">
        <w:rPr>
          <w:rFonts w:ascii="Times New Roman" w:eastAsia="Calibri" w:hAnsi="Times New Roman" w:cs="Times New Roman"/>
          <w:color w:val="000000"/>
          <w:sz w:val="24"/>
          <w:szCs w:val="24"/>
        </w:rPr>
        <w:t xml:space="preserve"> powołano p. B. Nawrockiego. </w:t>
      </w:r>
    </w:p>
    <w:p w14:paraId="25AD2541" w14:textId="77777777" w:rsidR="00CC3BEC" w:rsidRPr="0033363B" w:rsidRDefault="00313079" w:rsidP="00CC3BE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3363B">
        <w:rPr>
          <w:rFonts w:ascii="Times New Roman" w:eastAsia="Calibri" w:hAnsi="Times New Roman" w:cs="Times New Roman"/>
          <w:color w:val="000000"/>
          <w:sz w:val="24"/>
          <w:szCs w:val="24"/>
        </w:rPr>
        <w:t>10 marca 2023</w:t>
      </w:r>
      <w:r w:rsidR="00CC3BEC" w:rsidRPr="0033363B">
        <w:rPr>
          <w:rFonts w:ascii="Times New Roman" w:eastAsia="Calibri" w:hAnsi="Times New Roman" w:cs="Times New Roman"/>
          <w:color w:val="000000"/>
          <w:sz w:val="24"/>
          <w:szCs w:val="24"/>
        </w:rPr>
        <w:t>r. odbyło się spotkanie zespołu ds. monitorowania strategii na lata 2021- 2027, którego tematem była szczegółowa analiza sprawozdania z realizacji strategii z</w:t>
      </w:r>
      <w:r w:rsidRPr="0033363B">
        <w:rPr>
          <w:rFonts w:ascii="Times New Roman" w:eastAsia="Calibri" w:hAnsi="Times New Roman" w:cs="Times New Roman"/>
          <w:color w:val="000000"/>
          <w:sz w:val="24"/>
          <w:szCs w:val="24"/>
        </w:rPr>
        <w:t>a 2022</w:t>
      </w:r>
      <w:r w:rsidR="00CC3BEC" w:rsidRPr="0033363B">
        <w:rPr>
          <w:rFonts w:ascii="Times New Roman" w:eastAsia="Calibri" w:hAnsi="Times New Roman" w:cs="Times New Roman"/>
          <w:color w:val="000000"/>
          <w:sz w:val="24"/>
          <w:szCs w:val="24"/>
        </w:rPr>
        <w:t xml:space="preserve">r.  </w:t>
      </w:r>
      <w:r w:rsidR="00CC3BEC" w:rsidRPr="0033363B">
        <w:rPr>
          <w:rFonts w:ascii="Times New Roman" w:eastAsia="Calibri" w:hAnsi="Times New Roman" w:cs="Times New Roman"/>
          <w:color w:val="000000"/>
          <w:sz w:val="24"/>
          <w:szCs w:val="24"/>
        </w:rPr>
        <w:br/>
        <w:t>Po zaakceptowaniu przez członków Zespołu powyższego materiału strategicznego, zostało przygotowane sprawozdanie z realizacji powiatowej strategii rozwiązywan</w:t>
      </w:r>
      <w:r w:rsidRPr="0033363B">
        <w:rPr>
          <w:rFonts w:ascii="Times New Roman" w:eastAsia="Calibri" w:hAnsi="Times New Roman" w:cs="Times New Roman"/>
          <w:color w:val="000000"/>
          <w:sz w:val="24"/>
          <w:szCs w:val="24"/>
        </w:rPr>
        <w:t>ia problemów społecznych za 2022</w:t>
      </w:r>
      <w:r w:rsidR="00CC3BEC" w:rsidRPr="0033363B">
        <w:rPr>
          <w:rFonts w:ascii="Times New Roman" w:eastAsia="Calibri" w:hAnsi="Times New Roman" w:cs="Times New Roman"/>
          <w:color w:val="000000"/>
          <w:sz w:val="24"/>
          <w:szCs w:val="24"/>
        </w:rPr>
        <w:t xml:space="preserve">r. Materiał z realizacji strategii rozwiązywania problemów społecznych </w:t>
      </w:r>
      <w:r w:rsidR="00CC3BEC" w:rsidRPr="0033363B">
        <w:rPr>
          <w:rFonts w:ascii="Times New Roman" w:eastAsia="Calibri" w:hAnsi="Times New Roman" w:cs="Times New Roman"/>
          <w:color w:val="000000"/>
          <w:sz w:val="24"/>
          <w:szCs w:val="24"/>
        </w:rPr>
        <w:br/>
        <w:t xml:space="preserve">w 2021r. został przygotowany na podstawie kart informacyjnych do monitorowania strategii otrzymanych od wielu instytucji i lokalnych samorządów. Sprawozdanie zostało przedłożone Radzie Powiatu. </w:t>
      </w:r>
    </w:p>
    <w:p w14:paraId="7E7AF7BD" w14:textId="77777777" w:rsidR="00CC3BEC" w:rsidRPr="0033363B" w:rsidRDefault="00CC3BEC" w:rsidP="00CC3BE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E7F18A7" w14:textId="77777777" w:rsidR="00CC3BEC" w:rsidRPr="0033363B" w:rsidRDefault="00CC3BEC" w:rsidP="00CC3BEC">
      <w:pPr>
        <w:autoSpaceDE w:val="0"/>
        <w:autoSpaceDN w:val="0"/>
        <w:adjustRightInd w:val="0"/>
        <w:spacing w:after="0" w:line="240" w:lineRule="auto"/>
        <w:jc w:val="both"/>
        <w:rPr>
          <w:rFonts w:ascii="Times New Roman" w:eastAsia="Calibri" w:hAnsi="Times New Roman" w:cs="Times New Roman"/>
          <w:color w:val="000000"/>
          <w:sz w:val="24"/>
          <w:szCs w:val="24"/>
        </w:rPr>
      </w:pPr>
      <w:r w:rsidRPr="0033363B">
        <w:rPr>
          <w:rFonts w:ascii="Times New Roman" w:eastAsia="Calibri" w:hAnsi="Times New Roman" w:cs="Times New Roman"/>
          <w:color w:val="000000"/>
          <w:sz w:val="24"/>
          <w:szCs w:val="24"/>
        </w:rPr>
        <w:t>Sprawozdani</w:t>
      </w:r>
      <w:r w:rsidR="00313079" w:rsidRPr="0033363B">
        <w:rPr>
          <w:rFonts w:ascii="Times New Roman" w:eastAsia="Calibri" w:hAnsi="Times New Roman" w:cs="Times New Roman"/>
          <w:color w:val="000000"/>
          <w:sz w:val="24"/>
          <w:szCs w:val="24"/>
        </w:rPr>
        <w:t>e z realizacji strategii za 2023</w:t>
      </w:r>
      <w:r w:rsidRPr="0033363B">
        <w:rPr>
          <w:rFonts w:ascii="Times New Roman" w:eastAsia="Calibri" w:hAnsi="Times New Roman" w:cs="Times New Roman"/>
          <w:color w:val="000000"/>
          <w:sz w:val="24"/>
          <w:szCs w:val="24"/>
        </w:rPr>
        <w:t xml:space="preserve"> rok </w:t>
      </w:r>
      <w:r w:rsidRPr="0033363B">
        <w:rPr>
          <w:rFonts w:ascii="Times New Roman" w:eastAsia="Calibri" w:hAnsi="Times New Roman" w:cs="Times New Roman"/>
          <w:sz w:val="24"/>
          <w:szCs w:val="24"/>
        </w:rPr>
        <w:t xml:space="preserve">zostało </w:t>
      </w:r>
      <w:r w:rsidRPr="0033363B">
        <w:rPr>
          <w:rFonts w:ascii="Times New Roman" w:eastAsia="Calibri" w:hAnsi="Times New Roman" w:cs="Times New Roman"/>
          <w:color w:val="000000"/>
          <w:sz w:val="24"/>
          <w:szCs w:val="24"/>
        </w:rPr>
        <w:t xml:space="preserve">opracowane w odrębnym materiale. </w:t>
      </w:r>
    </w:p>
    <w:p w14:paraId="7CE19668" w14:textId="77777777" w:rsidR="00BB633E" w:rsidRPr="00BB633E" w:rsidRDefault="00CC3BEC" w:rsidP="00BB633E">
      <w:pPr>
        <w:spacing w:after="120" w:line="240" w:lineRule="auto"/>
        <w:rPr>
          <w:rFonts w:ascii="Times New Roman" w:eastAsia="Times New Roman" w:hAnsi="Times New Roman" w:cs="Times New Roman"/>
          <w:b/>
          <w:bCs/>
          <w:sz w:val="28"/>
          <w:szCs w:val="28"/>
          <w:u w:val="single"/>
          <w:lang w:val="x-none" w:eastAsia="x-none"/>
        </w:rPr>
      </w:pPr>
      <w:r w:rsidRPr="00313079">
        <w:rPr>
          <w:rFonts w:ascii="Times New Roman" w:eastAsia="Times New Roman" w:hAnsi="Times New Roman" w:cs="Times New Roman"/>
          <w:b/>
          <w:bCs/>
          <w:sz w:val="28"/>
          <w:szCs w:val="28"/>
          <w:u w:val="single"/>
          <w:lang w:val="x-none" w:eastAsia="x-none"/>
        </w:rPr>
        <w:br/>
      </w:r>
      <w:r w:rsidR="00BB633E" w:rsidRPr="00BB633E">
        <w:rPr>
          <w:rFonts w:ascii="Times New Roman" w:eastAsia="Times New Roman" w:hAnsi="Times New Roman" w:cs="Times New Roman"/>
          <w:b/>
          <w:bCs/>
          <w:sz w:val="28"/>
          <w:szCs w:val="28"/>
          <w:u w:val="single"/>
          <w:lang w:eastAsia="x-none"/>
        </w:rPr>
        <w:t>VII.</w:t>
      </w:r>
      <w:r w:rsidR="00BB633E" w:rsidRPr="00BB633E">
        <w:rPr>
          <w:rFonts w:ascii="Times New Roman" w:eastAsia="Times New Roman" w:hAnsi="Times New Roman" w:cs="Times New Roman"/>
          <w:b/>
          <w:bCs/>
          <w:sz w:val="28"/>
          <w:szCs w:val="28"/>
          <w:u w:val="single"/>
          <w:lang w:val="x-none" w:eastAsia="x-none"/>
        </w:rPr>
        <w:t>Realizacja zadań zleconych z administracji rządowej.</w:t>
      </w:r>
      <w:r w:rsidR="00BB633E" w:rsidRPr="00BB633E">
        <w:rPr>
          <w:rFonts w:ascii="Times New Roman" w:eastAsia="Times New Roman" w:hAnsi="Times New Roman" w:cs="Times New Roman"/>
          <w:b/>
          <w:bCs/>
          <w:sz w:val="28"/>
          <w:szCs w:val="28"/>
          <w:u w:val="single"/>
          <w:lang w:val="x-none" w:eastAsia="x-none"/>
        </w:rPr>
        <w:br/>
      </w:r>
    </w:p>
    <w:p w14:paraId="75540884" w14:textId="77777777" w:rsidR="00BB633E" w:rsidRPr="00BB633E" w:rsidRDefault="00BB633E" w:rsidP="00BB633E">
      <w:pPr>
        <w:spacing w:after="120" w:line="240" w:lineRule="auto"/>
        <w:rPr>
          <w:rFonts w:ascii="Times New Roman" w:eastAsia="Times New Roman" w:hAnsi="Times New Roman" w:cs="Times New Roman"/>
          <w:b/>
          <w:bCs/>
          <w:sz w:val="24"/>
          <w:szCs w:val="16"/>
          <w:u w:val="single"/>
          <w:lang w:val="x-none" w:eastAsia="x-none"/>
        </w:rPr>
      </w:pPr>
      <w:r w:rsidRPr="00BB633E">
        <w:rPr>
          <w:rFonts w:ascii="Times New Roman" w:eastAsia="Times New Roman" w:hAnsi="Times New Roman" w:cs="Times New Roman"/>
          <w:b/>
          <w:bCs/>
          <w:sz w:val="24"/>
          <w:szCs w:val="16"/>
          <w:u w:val="single"/>
          <w:lang w:val="x-none" w:eastAsia="x-none"/>
        </w:rPr>
        <w:t>1. Obsługa Środowiskowego Domu Samopomocy oraz kierowanie osób ubiegających się o umieszczenie w powiatowym ośrodku wsparcia.</w:t>
      </w:r>
    </w:p>
    <w:p w14:paraId="33D7B028" w14:textId="77777777" w:rsidR="00BB633E" w:rsidRPr="00BB633E" w:rsidRDefault="00BB633E" w:rsidP="00BB633E">
      <w:pPr>
        <w:spacing w:after="0" w:line="240" w:lineRule="auto"/>
        <w:ind w:firstLine="360"/>
        <w:jc w:val="both"/>
        <w:rPr>
          <w:rFonts w:ascii="Times New Roman" w:eastAsia="Times New Roman" w:hAnsi="Times New Roman" w:cs="Times New Roman"/>
          <w:sz w:val="24"/>
          <w:szCs w:val="24"/>
          <w:lang w:eastAsia="pl-PL"/>
        </w:rPr>
      </w:pPr>
      <w:r w:rsidRPr="00BB633E">
        <w:rPr>
          <w:rFonts w:ascii="Times New Roman" w:eastAsia="Times New Roman" w:hAnsi="Times New Roman" w:cs="Times New Roman"/>
          <w:bCs/>
          <w:sz w:val="24"/>
          <w:szCs w:val="16"/>
          <w:lang w:eastAsia="pl-PL"/>
        </w:rPr>
        <w:t>Na terenie powiatu wieruszowskiego w 2023r. funkcjonował jeden Środowiskowy Dom Samopomocy w Osieku z filią w Czastarach i Chróścinie</w:t>
      </w:r>
      <w:r w:rsidRPr="00BB633E">
        <w:rPr>
          <w:rFonts w:ascii="Times New Roman" w:eastAsia="Times New Roman" w:hAnsi="Times New Roman" w:cs="Times New Roman"/>
          <w:sz w:val="24"/>
          <w:szCs w:val="24"/>
          <w:lang w:eastAsia="pl-PL"/>
        </w:rPr>
        <w:t xml:space="preserve"> dla osób dorosłych z zaburzeniami psychicznymi</w:t>
      </w:r>
      <w:r w:rsidRPr="00BB633E">
        <w:rPr>
          <w:rFonts w:ascii="Times New Roman" w:eastAsia="Times New Roman" w:hAnsi="Times New Roman" w:cs="Times New Roman"/>
          <w:bCs/>
          <w:sz w:val="24"/>
          <w:szCs w:val="16"/>
          <w:lang w:eastAsia="pl-PL"/>
        </w:rPr>
        <w:t>.</w:t>
      </w:r>
      <w:r w:rsidRPr="00BB633E">
        <w:rPr>
          <w:rFonts w:ascii="Times New Roman" w:eastAsia="Times New Roman" w:hAnsi="Times New Roman" w:cs="Times New Roman"/>
          <w:b/>
          <w:bCs/>
          <w:sz w:val="24"/>
          <w:szCs w:val="24"/>
          <w:lang w:eastAsia="pl-PL"/>
        </w:rPr>
        <w:t xml:space="preserve"> </w:t>
      </w:r>
      <w:r w:rsidRPr="00BB633E">
        <w:rPr>
          <w:rFonts w:ascii="Times New Roman" w:eastAsia="Times New Roman" w:hAnsi="Times New Roman" w:cs="Times New Roman"/>
          <w:bCs/>
          <w:sz w:val="24"/>
          <w:szCs w:val="24"/>
          <w:lang w:eastAsia="pl-PL"/>
        </w:rPr>
        <w:t xml:space="preserve">Liczba miejsc statutowych </w:t>
      </w:r>
      <w:r w:rsidRPr="00BB633E">
        <w:rPr>
          <w:rFonts w:ascii="Times New Roman" w:eastAsia="Times New Roman" w:hAnsi="Times New Roman" w:cs="Times New Roman"/>
          <w:sz w:val="24"/>
          <w:szCs w:val="24"/>
          <w:lang w:eastAsia="pl-PL"/>
        </w:rPr>
        <w:t>wynosiła 85.</w:t>
      </w:r>
    </w:p>
    <w:p w14:paraId="748DC046" w14:textId="77777777" w:rsidR="00BB633E" w:rsidRPr="00BB633E" w:rsidRDefault="00BB633E" w:rsidP="00BB633E">
      <w:pPr>
        <w:spacing w:after="0" w:line="240" w:lineRule="auto"/>
        <w:ind w:firstLine="360"/>
        <w:jc w:val="both"/>
        <w:rPr>
          <w:rFonts w:ascii="Times New Roman" w:eastAsia="Times New Roman" w:hAnsi="Times New Roman" w:cs="Times New Roman"/>
          <w:sz w:val="24"/>
          <w:szCs w:val="24"/>
          <w:lang w:eastAsia="pl-PL"/>
        </w:rPr>
      </w:pPr>
      <w:r w:rsidRPr="00BB633E">
        <w:rPr>
          <w:rFonts w:ascii="Times New Roman" w:eastAsia="Times New Roman" w:hAnsi="Times New Roman" w:cs="Times New Roman"/>
          <w:sz w:val="24"/>
          <w:szCs w:val="24"/>
          <w:lang w:eastAsia="pl-PL"/>
        </w:rPr>
        <w:t>W 2023r. Powiatowe Centrum Pomocy Rodzinie w Wieruszowie wydało łącznie</w:t>
      </w:r>
      <w:r w:rsidRPr="00BB633E">
        <w:rPr>
          <w:rFonts w:ascii="Times New Roman" w:eastAsia="Times New Roman" w:hAnsi="Times New Roman" w:cs="Times New Roman"/>
          <w:sz w:val="24"/>
          <w:szCs w:val="24"/>
          <w:lang w:eastAsia="pl-PL"/>
        </w:rPr>
        <w:br/>
        <w:t>47 decyzji z tego:</w:t>
      </w:r>
    </w:p>
    <w:p w14:paraId="7D164426" w14:textId="77777777" w:rsidR="00BB633E" w:rsidRPr="00BB633E" w:rsidRDefault="00BB633E" w:rsidP="00BB633E">
      <w:pPr>
        <w:spacing w:after="0" w:line="240" w:lineRule="auto"/>
        <w:ind w:firstLine="360"/>
        <w:jc w:val="both"/>
        <w:rPr>
          <w:rFonts w:ascii="Times New Roman" w:eastAsia="Times New Roman" w:hAnsi="Times New Roman" w:cs="Times New Roman"/>
          <w:sz w:val="24"/>
          <w:szCs w:val="24"/>
          <w:lang w:eastAsia="pl-PL"/>
        </w:rPr>
      </w:pPr>
      <w:r w:rsidRPr="00BB633E">
        <w:rPr>
          <w:rFonts w:ascii="Times New Roman" w:eastAsia="Times New Roman" w:hAnsi="Times New Roman" w:cs="Times New Roman"/>
          <w:sz w:val="24"/>
          <w:szCs w:val="24"/>
          <w:lang w:eastAsia="pl-PL"/>
        </w:rPr>
        <w:t xml:space="preserve">- 43 decyzje kierujące do Środowiskowego Domu Samopomocy, </w:t>
      </w:r>
    </w:p>
    <w:p w14:paraId="5A41566C" w14:textId="77777777" w:rsidR="00BB633E" w:rsidRPr="00BB633E" w:rsidRDefault="00BB633E" w:rsidP="00BB633E">
      <w:pPr>
        <w:spacing w:after="0" w:line="240" w:lineRule="auto"/>
        <w:ind w:firstLine="360"/>
        <w:jc w:val="both"/>
        <w:rPr>
          <w:rFonts w:ascii="Times New Roman" w:eastAsia="Times New Roman" w:hAnsi="Times New Roman" w:cs="Times New Roman"/>
          <w:sz w:val="24"/>
          <w:szCs w:val="24"/>
          <w:lang w:eastAsia="pl-PL"/>
        </w:rPr>
      </w:pPr>
      <w:r w:rsidRPr="00BB633E">
        <w:rPr>
          <w:rFonts w:ascii="Times New Roman" w:eastAsia="Times New Roman" w:hAnsi="Times New Roman" w:cs="Times New Roman"/>
          <w:sz w:val="24"/>
          <w:szCs w:val="24"/>
          <w:lang w:eastAsia="pl-PL"/>
        </w:rPr>
        <w:t>- 4 decyzje w sprawie wygaszenia decyzji kierujących do ŚDS,</w:t>
      </w:r>
    </w:p>
    <w:p w14:paraId="179D4760" w14:textId="77777777" w:rsidR="00BB633E" w:rsidRPr="00BB633E" w:rsidRDefault="00BB633E" w:rsidP="00BB633E">
      <w:pPr>
        <w:spacing w:after="0" w:line="240" w:lineRule="auto"/>
        <w:ind w:firstLine="708"/>
        <w:jc w:val="both"/>
        <w:rPr>
          <w:rFonts w:ascii="Times New Roman" w:eastAsia="Times New Roman" w:hAnsi="Times New Roman" w:cs="Times New Roman"/>
          <w:sz w:val="24"/>
          <w:szCs w:val="24"/>
          <w:lang w:eastAsia="pl-PL"/>
        </w:rPr>
      </w:pPr>
      <w:r w:rsidRPr="00BB633E">
        <w:rPr>
          <w:rFonts w:ascii="Times New Roman" w:eastAsia="Times New Roman" w:hAnsi="Times New Roman" w:cs="Times New Roman"/>
          <w:sz w:val="24"/>
          <w:szCs w:val="24"/>
          <w:lang w:eastAsia="pl-PL"/>
        </w:rPr>
        <w:t xml:space="preserve">W ramach nadzoru nad Środowiskowym Domem Samopomocy, Powiatowe Centrum Pomocy Rodzinie w Wieruszowie przeprowadziło w dniu 9 listopada 2023 r. kontrolę merytoryczną dotyczącą oceny pracy Środowiskowego Domu Samopomocy w Osieku z filią      w Czastarach i Chróścinie, która była głównym celem kontroli. Na podstawie powyższej kontroli pozytywnie oceniono pracę Środowiskowego Domu Samopomocy w Osieku z filią                     w Czastarach i Chróścinie. </w:t>
      </w:r>
    </w:p>
    <w:p w14:paraId="07C7F510" w14:textId="77777777" w:rsidR="00BB633E" w:rsidRPr="00BB633E" w:rsidRDefault="00BB633E" w:rsidP="00BB633E">
      <w:pPr>
        <w:spacing w:after="0" w:line="240" w:lineRule="auto"/>
        <w:jc w:val="both"/>
        <w:rPr>
          <w:rFonts w:ascii="Times New Roman" w:eastAsia="Times New Roman" w:hAnsi="Times New Roman" w:cs="Times New Roman"/>
          <w:sz w:val="24"/>
          <w:szCs w:val="24"/>
          <w:lang w:eastAsia="pl-PL"/>
        </w:rPr>
      </w:pPr>
    </w:p>
    <w:p w14:paraId="1D11095B" w14:textId="77777777" w:rsidR="00BB633E" w:rsidRPr="00BB633E" w:rsidRDefault="00BB633E" w:rsidP="00BB633E">
      <w:pPr>
        <w:spacing w:after="0" w:line="240" w:lineRule="auto"/>
        <w:jc w:val="both"/>
        <w:rPr>
          <w:rFonts w:ascii="Times New Roman" w:eastAsia="Times New Roman" w:hAnsi="Times New Roman" w:cs="Times New Roman"/>
          <w:b/>
          <w:bCs/>
          <w:sz w:val="24"/>
          <w:szCs w:val="24"/>
          <w:u w:val="single"/>
          <w:lang w:eastAsia="pl-PL"/>
        </w:rPr>
      </w:pPr>
      <w:r w:rsidRPr="00BB633E">
        <w:rPr>
          <w:rFonts w:ascii="Times New Roman" w:eastAsia="Times New Roman" w:hAnsi="Times New Roman" w:cs="Times New Roman"/>
          <w:b/>
          <w:bCs/>
          <w:sz w:val="24"/>
          <w:szCs w:val="24"/>
          <w:u w:val="single"/>
          <w:lang w:eastAsia="pl-PL"/>
        </w:rPr>
        <w:t>2. Udzielanie pomocy uchodźcom.</w:t>
      </w:r>
    </w:p>
    <w:p w14:paraId="31A0B7C9" w14:textId="77777777" w:rsidR="00BB633E" w:rsidRPr="00BB633E" w:rsidRDefault="00BB633E" w:rsidP="00BB633E">
      <w:pPr>
        <w:spacing w:after="0" w:line="240" w:lineRule="auto"/>
        <w:jc w:val="both"/>
        <w:rPr>
          <w:rFonts w:ascii="Times New Roman" w:eastAsia="Times New Roman" w:hAnsi="Times New Roman" w:cs="Times New Roman"/>
          <w:sz w:val="24"/>
          <w:szCs w:val="24"/>
          <w:lang w:eastAsia="pl-PL"/>
        </w:rPr>
      </w:pPr>
      <w:r w:rsidRPr="00BB633E">
        <w:rPr>
          <w:rFonts w:ascii="Times New Roman" w:eastAsia="Times New Roman" w:hAnsi="Times New Roman" w:cs="Times New Roman"/>
          <w:sz w:val="24"/>
          <w:szCs w:val="24"/>
          <w:lang w:eastAsia="pl-PL"/>
        </w:rPr>
        <w:tab/>
        <w:t xml:space="preserve">W 2023r. Powiatowe Centrum Pomocy Rodzinie w Wieruszowie nie udzielało pomocy uchodźcom z uwagi na fakt, że do Centrum nie wpłynął żaden wniosek uchodźcy o udzielenie pomocy. </w:t>
      </w:r>
    </w:p>
    <w:p w14:paraId="7DB757AF" w14:textId="77777777" w:rsidR="00BB633E" w:rsidRPr="00BB633E" w:rsidRDefault="00BB633E" w:rsidP="00BB633E">
      <w:pPr>
        <w:spacing w:after="0" w:line="240" w:lineRule="auto"/>
        <w:jc w:val="both"/>
        <w:rPr>
          <w:rFonts w:ascii="Times New Roman" w:eastAsia="Times New Roman" w:hAnsi="Times New Roman" w:cs="Times New Roman"/>
          <w:sz w:val="24"/>
          <w:szCs w:val="24"/>
          <w:lang w:eastAsia="pl-PL"/>
        </w:rPr>
      </w:pPr>
      <w:r w:rsidRPr="00BB633E">
        <w:rPr>
          <w:rFonts w:ascii="Times New Roman" w:eastAsia="Times New Roman" w:hAnsi="Times New Roman" w:cs="Times New Roman"/>
          <w:sz w:val="24"/>
          <w:szCs w:val="24"/>
          <w:lang w:eastAsia="pl-PL"/>
        </w:rPr>
        <w:t xml:space="preserve">       Na terenie powiatu wieruszowskiego w 2023r. nie przebywały dzieci z ukraińskiej pieczy zastępczej.</w:t>
      </w:r>
    </w:p>
    <w:p w14:paraId="7DABC138" w14:textId="77777777" w:rsidR="00BB633E" w:rsidRPr="00BB633E" w:rsidRDefault="00BB633E" w:rsidP="00BB633E">
      <w:pPr>
        <w:spacing w:after="0" w:line="240" w:lineRule="auto"/>
        <w:jc w:val="both"/>
        <w:rPr>
          <w:rFonts w:ascii="Times New Roman" w:eastAsia="Times New Roman" w:hAnsi="Times New Roman" w:cs="Times New Roman"/>
          <w:sz w:val="24"/>
          <w:szCs w:val="24"/>
          <w:lang w:eastAsia="pl-PL"/>
        </w:rPr>
      </w:pPr>
      <w:r w:rsidRPr="00BB633E">
        <w:rPr>
          <w:rFonts w:ascii="Times New Roman" w:eastAsia="Times New Roman" w:hAnsi="Times New Roman" w:cs="Times New Roman"/>
          <w:sz w:val="24"/>
          <w:szCs w:val="24"/>
          <w:lang w:eastAsia="pl-PL"/>
        </w:rPr>
        <w:lastRenderedPageBreak/>
        <w:t>PCPR został poinformowany o wyznaczeniu na terenie powiatu wieruszowskiego 5 opiekunów tymczasowych ( postanowienia sądowe), żadne z nich nie dotyczyło dzieci z pieczy ukraińskiej. Na dzień 31.12.2023r. nie wpisano żadnego dziecka ukraińskiego do ewidencji.</w:t>
      </w:r>
    </w:p>
    <w:p w14:paraId="412069DE" w14:textId="77777777" w:rsidR="00CC3BEC" w:rsidRPr="00313079" w:rsidRDefault="00CC3BEC" w:rsidP="00CC3BEC">
      <w:pPr>
        <w:spacing w:after="120" w:line="240" w:lineRule="auto"/>
        <w:rPr>
          <w:rFonts w:ascii="Times New Roman" w:eastAsia="Times New Roman" w:hAnsi="Times New Roman" w:cs="Times New Roman"/>
          <w:b/>
          <w:bCs/>
          <w:sz w:val="28"/>
          <w:szCs w:val="28"/>
          <w:u w:val="single"/>
          <w:lang w:val="x-none" w:eastAsia="x-none"/>
        </w:rPr>
      </w:pPr>
    </w:p>
    <w:p w14:paraId="138A527A" w14:textId="77777777" w:rsidR="00CC3BEC" w:rsidRPr="00CC3BEC" w:rsidRDefault="00CC3BEC" w:rsidP="00CC3BEC">
      <w:pPr>
        <w:spacing w:after="0" w:line="240" w:lineRule="auto"/>
        <w:rPr>
          <w:rFonts w:ascii="Times New Roman" w:eastAsia="Times New Roman" w:hAnsi="Times New Roman" w:cs="Times New Roman"/>
          <w:b/>
          <w:sz w:val="28"/>
          <w:szCs w:val="28"/>
          <w:u w:val="single"/>
          <w:lang w:eastAsia="pl-PL"/>
        </w:rPr>
      </w:pPr>
      <w:r w:rsidRPr="00CC3BEC">
        <w:rPr>
          <w:rFonts w:ascii="Times New Roman" w:eastAsia="Times New Roman" w:hAnsi="Times New Roman" w:cs="Times New Roman"/>
          <w:b/>
          <w:sz w:val="28"/>
          <w:szCs w:val="28"/>
          <w:u w:val="single"/>
          <w:lang w:eastAsia="pl-PL"/>
        </w:rPr>
        <w:t>VIII. Inne zadania realizowane przez PCPR</w:t>
      </w:r>
    </w:p>
    <w:p w14:paraId="3C8ACA38" w14:textId="77777777" w:rsidR="00CC3BEC" w:rsidRPr="00CC3BEC" w:rsidRDefault="00CC3BEC" w:rsidP="00CC3BEC">
      <w:pPr>
        <w:spacing w:after="0" w:line="240" w:lineRule="auto"/>
        <w:jc w:val="both"/>
        <w:rPr>
          <w:rFonts w:ascii="Times New Roman" w:eastAsia="Times New Roman" w:hAnsi="Times New Roman" w:cs="Times New Roman"/>
          <w:b/>
          <w:sz w:val="24"/>
          <w:szCs w:val="24"/>
          <w:u w:val="single"/>
          <w:lang w:eastAsia="pl-PL"/>
        </w:rPr>
      </w:pPr>
    </w:p>
    <w:p w14:paraId="337C8D27" w14:textId="77777777" w:rsidR="00847C3E" w:rsidRPr="00847C3E" w:rsidRDefault="00847C3E" w:rsidP="00847C3E">
      <w:pPr>
        <w:spacing w:after="0" w:line="360" w:lineRule="auto"/>
        <w:jc w:val="both"/>
        <w:rPr>
          <w:rFonts w:ascii="Times New Roman" w:eastAsia="Times New Roman" w:hAnsi="Times New Roman" w:cs="Times New Roman"/>
          <w:b/>
          <w:sz w:val="24"/>
          <w:szCs w:val="24"/>
          <w:u w:val="single"/>
          <w:lang w:eastAsia="pl-PL"/>
        </w:rPr>
      </w:pPr>
      <w:r w:rsidRPr="00847C3E">
        <w:rPr>
          <w:rFonts w:ascii="Times New Roman" w:eastAsia="Times New Roman" w:hAnsi="Times New Roman" w:cs="Times New Roman"/>
          <w:b/>
          <w:sz w:val="24"/>
          <w:szCs w:val="24"/>
          <w:u w:val="single"/>
          <w:lang w:eastAsia="pl-PL"/>
        </w:rPr>
        <w:t>1. Realizacja projektu Centrum Usług Środowiskowych – „Razem łatwiej”</w:t>
      </w:r>
      <w:r w:rsidRPr="00847C3E">
        <w:rPr>
          <w:rFonts w:ascii="Times New Roman" w:eastAsia="Times New Roman" w:hAnsi="Times New Roman" w:cs="Times New Roman"/>
          <w:sz w:val="24"/>
          <w:szCs w:val="24"/>
          <w:u w:val="single"/>
          <w:lang w:eastAsia="pl-PL"/>
        </w:rPr>
        <w:t xml:space="preserve"> </w:t>
      </w:r>
      <w:r w:rsidRPr="00847C3E">
        <w:rPr>
          <w:rFonts w:ascii="Times New Roman" w:eastAsia="Times New Roman" w:hAnsi="Times New Roman" w:cs="Times New Roman"/>
          <w:i/>
          <w:iCs/>
          <w:sz w:val="24"/>
          <w:szCs w:val="24"/>
          <w:u w:val="single"/>
          <w:lang w:eastAsia="pl-PL"/>
        </w:rPr>
        <w:t xml:space="preserve"> </w:t>
      </w:r>
      <w:r w:rsidRPr="00847C3E">
        <w:rPr>
          <w:rFonts w:ascii="Times New Roman" w:eastAsia="Times New Roman" w:hAnsi="Times New Roman" w:cs="Times New Roman"/>
          <w:b/>
          <w:sz w:val="24"/>
          <w:szCs w:val="24"/>
          <w:u w:val="single"/>
          <w:lang w:eastAsia="pl-PL"/>
        </w:rPr>
        <w:t xml:space="preserve"> w roku  2023</w:t>
      </w:r>
    </w:p>
    <w:p w14:paraId="4C3FDD98" w14:textId="77777777" w:rsidR="00847C3E" w:rsidRPr="00D711B8" w:rsidRDefault="00847C3E" w:rsidP="00EE0A1C">
      <w:pPr>
        <w:spacing w:after="0" w:line="360" w:lineRule="auto"/>
        <w:jc w:val="both"/>
        <w:rPr>
          <w:rFonts w:ascii="Times New Roman" w:eastAsia="Times New Roman" w:hAnsi="Times New Roman" w:cs="Times New Roman"/>
          <w:b/>
          <w:sz w:val="24"/>
          <w:szCs w:val="24"/>
          <w:u w:val="single"/>
          <w:lang w:eastAsia="pl-PL"/>
        </w:rPr>
      </w:pPr>
    </w:p>
    <w:p w14:paraId="4924F48C" w14:textId="77777777" w:rsidR="00847C3E" w:rsidRPr="00EE0A1C" w:rsidRDefault="00847C3E" w:rsidP="00EE0A1C">
      <w:pPr>
        <w:pStyle w:val="Bezodstpw"/>
        <w:jc w:val="both"/>
        <w:rPr>
          <w:rFonts w:ascii="Times New Roman" w:hAnsi="Times New Roman"/>
          <w:sz w:val="24"/>
          <w:szCs w:val="24"/>
        </w:rPr>
      </w:pPr>
      <w:r w:rsidRPr="00EE0A1C">
        <w:rPr>
          <w:rFonts w:ascii="Times New Roman" w:hAnsi="Times New Roman"/>
          <w:sz w:val="24"/>
          <w:szCs w:val="24"/>
        </w:rPr>
        <w:t xml:space="preserve">Powiat Wieruszowski/Powiatowe Centrum Pomocy Rodzinie w Wieruszowie w partnerstwie </w:t>
      </w:r>
      <w:r w:rsidRPr="00EE0A1C">
        <w:rPr>
          <w:rFonts w:ascii="Times New Roman" w:hAnsi="Times New Roman"/>
          <w:sz w:val="24"/>
          <w:szCs w:val="24"/>
        </w:rPr>
        <w:br/>
        <w:t xml:space="preserve">z Gminą Wieruszów/Miejsko-Gminnym Ośrodkiem Pomocy Społecznej w Wieruszowie, Gminą Lututów/Miejsko-Gminnym Ośrodkiem Pomocy Społecznej w Lututowie, Stowarzyszeniem Integracyjnym „Klub Otwartych Serc” w Wieruszowie, Towarzystwem Przyjaciół Dzieci Oddział Miejski w Wieruszowie </w:t>
      </w:r>
      <w:r w:rsidRPr="00EE0A1C">
        <w:rPr>
          <w:rFonts w:ascii="Times New Roman" w:hAnsi="Times New Roman"/>
          <w:b/>
          <w:sz w:val="24"/>
          <w:szCs w:val="24"/>
        </w:rPr>
        <w:t>od</w:t>
      </w:r>
      <w:r w:rsidRPr="00EE0A1C">
        <w:rPr>
          <w:rFonts w:ascii="Times New Roman" w:hAnsi="Times New Roman"/>
          <w:sz w:val="24"/>
          <w:szCs w:val="24"/>
        </w:rPr>
        <w:t xml:space="preserve"> </w:t>
      </w:r>
      <w:r w:rsidRPr="00EE0A1C">
        <w:rPr>
          <w:rFonts w:ascii="Times New Roman" w:hAnsi="Times New Roman"/>
          <w:b/>
          <w:sz w:val="24"/>
          <w:szCs w:val="24"/>
        </w:rPr>
        <w:t xml:space="preserve">1.06.2020 r. </w:t>
      </w:r>
      <w:r w:rsidRPr="00EE0A1C">
        <w:rPr>
          <w:rFonts w:ascii="Times New Roman" w:hAnsi="Times New Roman"/>
          <w:sz w:val="24"/>
          <w:szCs w:val="24"/>
        </w:rPr>
        <w:t xml:space="preserve">rozpoczął realizację projektu </w:t>
      </w:r>
      <w:r w:rsidRPr="00EE0A1C">
        <w:rPr>
          <w:rFonts w:ascii="Times New Roman" w:hAnsi="Times New Roman"/>
          <w:b/>
          <w:sz w:val="24"/>
          <w:szCs w:val="24"/>
        </w:rPr>
        <w:t>Centrum Usług Środowiskowych – „Razem łatwiej”.</w:t>
      </w:r>
      <w:r w:rsidRPr="00EE0A1C">
        <w:rPr>
          <w:rFonts w:ascii="Times New Roman" w:hAnsi="Times New Roman"/>
          <w:sz w:val="24"/>
          <w:szCs w:val="24"/>
        </w:rPr>
        <w:t xml:space="preserve"> </w:t>
      </w:r>
      <w:r w:rsidRPr="00EE0A1C">
        <w:rPr>
          <w:rFonts w:ascii="Times New Roman" w:hAnsi="Times New Roman"/>
          <w:i/>
          <w:iCs/>
          <w:sz w:val="24"/>
          <w:szCs w:val="24"/>
        </w:rPr>
        <w:t xml:space="preserve"> </w:t>
      </w:r>
      <w:r w:rsidRPr="00EE0A1C">
        <w:rPr>
          <w:rFonts w:ascii="Times New Roman" w:hAnsi="Times New Roman"/>
          <w:sz w:val="24"/>
          <w:szCs w:val="24"/>
        </w:rPr>
        <w:t>Projekt był współfinansowany ze środków Europejskiego Funduszu Społecznego w ramach Regionalnego Programu Operacyjnego Województwa Łódzkiego na lata 2014-2020 w ramach Podziałania</w:t>
      </w:r>
      <w:r w:rsidRPr="00EE0A1C">
        <w:rPr>
          <w:rFonts w:ascii="Times New Roman" w:hAnsi="Times New Roman"/>
          <w:sz w:val="24"/>
          <w:szCs w:val="24"/>
        </w:rPr>
        <w:br/>
        <w:t xml:space="preserve">IX.2.1 Usługi społeczne i zdrowotne. Planowany okres realizacji projektu: </w:t>
      </w:r>
      <w:r w:rsidRPr="00EE0A1C">
        <w:rPr>
          <w:rFonts w:ascii="Times New Roman" w:hAnsi="Times New Roman"/>
          <w:b/>
          <w:sz w:val="24"/>
          <w:szCs w:val="24"/>
        </w:rPr>
        <w:t>od</w:t>
      </w:r>
      <w:r w:rsidRPr="00EE0A1C">
        <w:rPr>
          <w:rFonts w:ascii="Times New Roman" w:hAnsi="Times New Roman"/>
          <w:sz w:val="24"/>
          <w:szCs w:val="24"/>
        </w:rPr>
        <w:t xml:space="preserve"> </w:t>
      </w:r>
      <w:r w:rsidRPr="00EE0A1C">
        <w:rPr>
          <w:rFonts w:ascii="Times New Roman" w:hAnsi="Times New Roman"/>
          <w:b/>
          <w:sz w:val="24"/>
          <w:szCs w:val="24"/>
        </w:rPr>
        <w:t xml:space="preserve">1.06.2020r. </w:t>
      </w:r>
      <w:r w:rsidRPr="00EE0A1C">
        <w:rPr>
          <w:rFonts w:ascii="Times New Roman" w:hAnsi="Times New Roman"/>
          <w:b/>
          <w:sz w:val="24"/>
          <w:szCs w:val="24"/>
        </w:rPr>
        <w:br/>
        <w:t xml:space="preserve">do 31.05.2023 r. </w:t>
      </w:r>
      <w:r w:rsidRPr="00EE0A1C">
        <w:rPr>
          <w:rFonts w:ascii="Times New Roman" w:hAnsi="Times New Roman"/>
          <w:sz w:val="24"/>
          <w:szCs w:val="24"/>
        </w:rPr>
        <w:t xml:space="preserve">po otrzymaniu zgody z Wojewódzkiego Urzędu Pracy w Łodzi przedłużono okres realizacji projektu do </w:t>
      </w:r>
      <w:r w:rsidRPr="00EE0A1C">
        <w:rPr>
          <w:rFonts w:ascii="Times New Roman" w:hAnsi="Times New Roman"/>
          <w:b/>
          <w:sz w:val="24"/>
          <w:szCs w:val="24"/>
        </w:rPr>
        <w:t>31.10.2023r.</w:t>
      </w:r>
      <w:r w:rsidRPr="00EE0A1C">
        <w:rPr>
          <w:rFonts w:ascii="Times New Roman" w:hAnsi="Times New Roman"/>
          <w:sz w:val="24"/>
          <w:szCs w:val="24"/>
        </w:rPr>
        <w:t xml:space="preserve"> Usługi przeznaczone były dla mieszkańców powiatu wieruszowskiego zagrożonych wykluczeniem społecznym, w tym dzieci z pieczy zastępczej </w:t>
      </w:r>
      <w:r w:rsidRPr="00EE0A1C">
        <w:rPr>
          <w:rFonts w:ascii="Times New Roman" w:hAnsi="Times New Roman"/>
          <w:sz w:val="24"/>
          <w:szCs w:val="24"/>
        </w:rPr>
        <w:br/>
        <w:t xml:space="preserve">i ich otoczenia. Główny cel projektu to: zwiększenie dostępu do usług społecznych/ usług wspierania rodziny i pieczy zastępczej poprzez tworzenie/ wspieranie i prowadzenie miejsc świadczenie usług w formie: sąsiedzkich usług opiekuńczych; usług opiekuńczych </w:t>
      </w:r>
      <w:r w:rsidRPr="00EE0A1C">
        <w:rPr>
          <w:rFonts w:ascii="Times New Roman" w:hAnsi="Times New Roman"/>
          <w:sz w:val="24"/>
          <w:szCs w:val="24"/>
        </w:rPr>
        <w:br/>
        <w:t>w Dziennym Domu Pobytu; usług asystenckich; usług mieszkalnictwa wspomaganego, usług w Klubie „Być Razem”; usług korepetycji i obozów terapeutycznych/ socjoterapeutycznych dla mieszkańców powiatu wieruszowskiego zagrożonych wykluczeniem społecznym, w tym dzieci z pieczy zastępczej i ich otoczenie.</w:t>
      </w:r>
    </w:p>
    <w:p w14:paraId="29C68104" w14:textId="77777777" w:rsidR="00847C3E" w:rsidRPr="0084447E" w:rsidRDefault="00847C3E" w:rsidP="0084447E">
      <w:pPr>
        <w:pStyle w:val="Bezodstpw"/>
        <w:jc w:val="both"/>
        <w:rPr>
          <w:rFonts w:ascii="Times New Roman" w:hAnsi="Times New Roman"/>
          <w:sz w:val="24"/>
          <w:szCs w:val="24"/>
        </w:rPr>
      </w:pPr>
      <w:r w:rsidRPr="0084447E">
        <w:rPr>
          <w:rFonts w:ascii="Times New Roman" w:hAnsi="Times New Roman"/>
          <w:sz w:val="24"/>
          <w:szCs w:val="24"/>
        </w:rPr>
        <w:t xml:space="preserve">Całkowita wartość projektu wynosi </w:t>
      </w:r>
      <w:r w:rsidRPr="0084447E">
        <w:rPr>
          <w:rFonts w:ascii="Times New Roman" w:hAnsi="Times New Roman"/>
          <w:b/>
          <w:sz w:val="24"/>
          <w:szCs w:val="24"/>
        </w:rPr>
        <w:t>6 343 196,52 zł,</w:t>
      </w:r>
      <w:r w:rsidRPr="0084447E">
        <w:rPr>
          <w:rFonts w:ascii="Times New Roman" w:hAnsi="Times New Roman"/>
          <w:sz w:val="24"/>
          <w:szCs w:val="24"/>
        </w:rPr>
        <w:t xml:space="preserve"> w tym kwota dofinansowania </w:t>
      </w:r>
      <w:r w:rsidRPr="0084447E">
        <w:rPr>
          <w:rFonts w:ascii="Times New Roman" w:hAnsi="Times New Roman"/>
          <w:sz w:val="24"/>
          <w:szCs w:val="24"/>
        </w:rPr>
        <w:br/>
        <w:t xml:space="preserve">ze środków EFS </w:t>
      </w:r>
      <w:r w:rsidRPr="0084447E">
        <w:rPr>
          <w:rFonts w:ascii="Times New Roman" w:hAnsi="Times New Roman"/>
          <w:b/>
          <w:sz w:val="24"/>
          <w:szCs w:val="24"/>
        </w:rPr>
        <w:t xml:space="preserve">5 391 439,19 zł. </w:t>
      </w:r>
    </w:p>
    <w:p w14:paraId="3F504E58" w14:textId="77777777" w:rsidR="00847C3E" w:rsidRPr="00EE0A1C" w:rsidRDefault="0084447E" w:rsidP="0084447E">
      <w:pPr>
        <w:pStyle w:val="Bezodstpw"/>
        <w:jc w:val="both"/>
        <w:rPr>
          <w:rFonts w:ascii="Times New Roman" w:hAnsi="Times New Roman"/>
          <w:sz w:val="24"/>
          <w:szCs w:val="24"/>
        </w:rPr>
      </w:pPr>
      <w:r>
        <w:rPr>
          <w:rFonts w:ascii="Times New Roman" w:hAnsi="Times New Roman"/>
          <w:sz w:val="24"/>
          <w:szCs w:val="24"/>
        </w:rPr>
        <w:t xml:space="preserve">     </w:t>
      </w:r>
      <w:r w:rsidR="00847C3E" w:rsidRPr="00EE0A1C">
        <w:rPr>
          <w:rFonts w:ascii="Times New Roman" w:hAnsi="Times New Roman"/>
          <w:sz w:val="24"/>
          <w:szCs w:val="24"/>
        </w:rPr>
        <w:t xml:space="preserve">W 2023 roku odbyły się 3 spotkania Zespołu Programowego (powołanego Uchwałą Rady Powiatu Wieruszowskiego nr 177/2020) na których wymieniano informacje o realizowanych zadaniach, analizowano występujące podczas realizacji projektu problemy, opiniowano </w:t>
      </w:r>
      <w:r w:rsidR="00847C3E" w:rsidRPr="00EE0A1C">
        <w:rPr>
          <w:rFonts w:ascii="Times New Roman" w:hAnsi="Times New Roman"/>
          <w:sz w:val="24"/>
          <w:szCs w:val="24"/>
        </w:rPr>
        <w:br/>
        <w:t xml:space="preserve">i zatwierdzano propozycje ewentualnych zmian oraz prowadzono dyskusje na temat innych działań koniecznych do prawidłowej realizacji projektu wymagające ustaleń pomiędzy Partnerami.  W ramach wszystkich zadań realizowano działania rekrutacyjno-informacyjne. Powiatowe Centrum Pomocy Rodzinie w Wieruszowie jako partner wiodący koordynował </w:t>
      </w:r>
      <w:r w:rsidR="00847C3E" w:rsidRPr="00EE0A1C">
        <w:rPr>
          <w:rFonts w:ascii="Times New Roman" w:hAnsi="Times New Roman"/>
          <w:sz w:val="24"/>
          <w:szCs w:val="24"/>
        </w:rPr>
        <w:br/>
        <w:t>w tym monitorował i nadzorował prawidłowość działań merytorycznych i finansowych Partnerów przy realizacji zadań zawartych w Projekcie.</w:t>
      </w:r>
    </w:p>
    <w:p w14:paraId="06DA6249" w14:textId="77777777" w:rsidR="00847C3E" w:rsidRPr="00EE0A1C" w:rsidRDefault="00847C3E" w:rsidP="0084447E">
      <w:pPr>
        <w:pStyle w:val="Bezodstpw"/>
        <w:jc w:val="both"/>
        <w:rPr>
          <w:rFonts w:ascii="Times New Roman" w:hAnsi="Times New Roman"/>
          <w:sz w:val="24"/>
          <w:szCs w:val="24"/>
        </w:rPr>
      </w:pPr>
      <w:r w:rsidRPr="00EE0A1C">
        <w:rPr>
          <w:rFonts w:ascii="Times New Roman" w:hAnsi="Times New Roman"/>
          <w:sz w:val="24"/>
          <w:szCs w:val="24"/>
        </w:rPr>
        <w:t>W ramach projektu realizowano następujące usług:</w:t>
      </w:r>
    </w:p>
    <w:p w14:paraId="02F9359B" w14:textId="77777777" w:rsidR="00847C3E" w:rsidRPr="00EE0A1C" w:rsidRDefault="00847C3E" w:rsidP="0084447E">
      <w:pPr>
        <w:pStyle w:val="Bezodstpw"/>
        <w:jc w:val="both"/>
        <w:rPr>
          <w:rFonts w:ascii="Times New Roman" w:hAnsi="Times New Roman"/>
          <w:sz w:val="24"/>
          <w:szCs w:val="24"/>
          <w:lang w:eastAsia="zh-CN"/>
        </w:rPr>
      </w:pPr>
      <w:r w:rsidRPr="00EE0A1C">
        <w:rPr>
          <w:rFonts w:ascii="Times New Roman" w:hAnsi="Times New Roman"/>
          <w:sz w:val="24"/>
          <w:szCs w:val="24"/>
          <w:lang w:eastAsia="zh-CN"/>
        </w:rPr>
        <w:t>Sąsiedzkie usługi opiekuńcze</w:t>
      </w:r>
    </w:p>
    <w:p w14:paraId="2D8A3FCB" w14:textId="77777777" w:rsidR="00847C3E" w:rsidRPr="00EE0A1C" w:rsidRDefault="00847C3E" w:rsidP="0084447E">
      <w:pPr>
        <w:pStyle w:val="Bezodstpw"/>
        <w:jc w:val="both"/>
        <w:rPr>
          <w:rFonts w:ascii="Times New Roman" w:hAnsi="Times New Roman"/>
          <w:color w:val="00000A"/>
          <w:sz w:val="24"/>
          <w:szCs w:val="24"/>
          <w:lang w:eastAsia="zh-CN"/>
        </w:rPr>
      </w:pPr>
      <w:r w:rsidRPr="00EE0A1C">
        <w:rPr>
          <w:rFonts w:ascii="Times New Roman" w:hAnsi="Times New Roman"/>
          <w:b/>
          <w:bCs/>
          <w:sz w:val="24"/>
          <w:szCs w:val="24"/>
          <w:lang w:eastAsia="zh-CN"/>
        </w:rPr>
        <w:t>Klub „Być Razem”</w:t>
      </w:r>
    </w:p>
    <w:p w14:paraId="2BBE2957" w14:textId="77777777" w:rsidR="00847C3E" w:rsidRPr="00EE0A1C" w:rsidRDefault="00847C3E" w:rsidP="0084447E">
      <w:pPr>
        <w:pStyle w:val="Bezodstpw"/>
        <w:jc w:val="both"/>
        <w:rPr>
          <w:rFonts w:ascii="Times New Roman" w:hAnsi="Times New Roman"/>
          <w:color w:val="00000A"/>
          <w:sz w:val="24"/>
          <w:szCs w:val="24"/>
          <w:lang w:eastAsia="zh-CN"/>
        </w:rPr>
      </w:pPr>
      <w:r w:rsidRPr="00EE0A1C">
        <w:rPr>
          <w:rFonts w:ascii="Times New Roman" w:hAnsi="Times New Roman"/>
          <w:sz w:val="24"/>
          <w:szCs w:val="24"/>
          <w:lang w:eastAsia="zh-CN"/>
        </w:rPr>
        <w:t xml:space="preserve">Usługi asystenckie </w:t>
      </w:r>
    </w:p>
    <w:p w14:paraId="3944A9E0" w14:textId="77777777" w:rsidR="00847C3E" w:rsidRPr="00EE0A1C" w:rsidRDefault="00847C3E" w:rsidP="0084447E">
      <w:pPr>
        <w:pStyle w:val="Bezodstpw"/>
        <w:jc w:val="both"/>
        <w:rPr>
          <w:rFonts w:ascii="Times New Roman" w:hAnsi="Times New Roman"/>
          <w:color w:val="00000A"/>
          <w:sz w:val="24"/>
          <w:szCs w:val="24"/>
          <w:lang w:eastAsia="zh-CN"/>
        </w:rPr>
      </w:pPr>
      <w:r w:rsidRPr="00EE0A1C">
        <w:rPr>
          <w:rFonts w:ascii="Times New Roman" w:hAnsi="Times New Roman"/>
          <w:b/>
          <w:bCs/>
          <w:sz w:val="24"/>
          <w:szCs w:val="24"/>
          <w:lang w:eastAsia="zh-CN"/>
        </w:rPr>
        <w:t>Usługi wsparcia dla dzieci z pieczy zastępczej i ich otoczenia</w:t>
      </w:r>
    </w:p>
    <w:p w14:paraId="1A35C3DA" w14:textId="77777777" w:rsidR="00847C3E" w:rsidRPr="00EE0A1C" w:rsidRDefault="00847C3E" w:rsidP="0084447E">
      <w:pPr>
        <w:pStyle w:val="Bezodstpw"/>
        <w:jc w:val="both"/>
        <w:rPr>
          <w:rFonts w:ascii="Times New Roman" w:hAnsi="Times New Roman"/>
          <w:color w:val="00000A"/>
          <w:sz w:val="24"/>
          <w:szCs w:val="24"/>
          <w:lang w:eastAsia="zh-CN"/>
        </w:rPr>
      </w:pPr>
      <w:r w:rsidRPr="00EE0A1C">
        <w:rPr>
          <w:rFonts w:ascii="Times New Roman" w:hAnsi="Times New Roman"/>
          <w:sz w:val="24"/>
          <w:szCs w:val="24"/>
          <w:lang w:eastAsia="zh-CN"/>
        </w:rPr>
        <w:t>Usługi opiekuńcze w Dziennym Domu Pomocy</w:t>
      </w:r>
    </w:p>
    <w:p w14:paraId="1BA754FE" w14:textId="77777777" w:rsidR="00847C3E" w:rsidRPr="00EE0A1C" w:rsidRDefault="00847C3E" w:rsidP="0084447E">
      <w:pPr>
        <w:pStyle w:val="Bezodstpw"/>
        <w:jc w:val="both"/>
        <w:rPr>
          <w:rFonts w:ascii="Times New Roman" w:hAnsi="Times New Roman"/>
          <w:color w:val="00000A"/>
          <w:sz w:val="24"/>
          <w:szCs w:val="24"/>
          <w:lang w:eastAsia="zh-CN"/>
        </w:rPr>
      </w:pPr>
      <w:r w:rsidRPr="00EE0A1C">
        <w:rPr>
          <w:rFonts w:ascii="Times New Roman" w:hAnsi="Times New Roman"/>
          <w:b/>
          <w:bCs/>
          <w:sz w:val="24"/>
          <w:szCs w:val="24"/>
          <w:lang w:eastAsia="zh-CN"/>
        </w:rPr>
        <w:t>Usługi wsparcia dla dzieci z pieczy zastępczej- korepetycje</w:t>
      </w:r>
    </w:p>
    <w:p w14:paraId="7D746318" w14:textId="77777777" w:rsidR="00847C3E" w:rsidRPr="00EE0A1C" w:rsidRDefault="00847C3E" w:rsidP="0084447E">
      <w:pPr>
        <w:pStyle w:val="Bezodstpw"/>
        <w:jc w:val="both"/>
        <w:rPr>
          <w:rFonts w:ascii="Times New Roman" w:hAnsi="Times New Roman"/>
          <w:color w:val="00000A"/>
          <w:sz w:val="24"/>
          <w:szCs w:val="24"/>
          <w:lang w:eastAsia="zh-CN"/>
        </w:rPr>
      </w:pPr>
      <w:r w:rsidRPr="00EE0A1C">
        <w:rPr>
          <w:rFonts w:ascii="Times New Roman" w:hAnsi="Times New Roman"/>
          <w:sz w:val="24"/>
          <w:szCs w:val="24"/>
          <w:lang w:eastAsia="zh-CN"/>
        </w:rPr>
        <w:t>Usługa mieszkalnictwa treningowego</w:t>
      </w:r>
    </w:p>
    <w:p w14:paraId="750A9337" w14:textId="77777777" w:rsidR="00847C3E" w:rsidRDefault="00847C3E" w:rsidP="0084447E">
      <w:pPr>
        <w:pStyle w:val="Bezodstpw"/>
        <w:jc w:val="both"/>
        <w:rPr>
          <w:rFonts w:ascii="Times New Roman" w:hAnsi="Times New Roman"/>
          <w:sz w:val="24"/>
          <w:szCs w:val="24"/>
          <w:lang w:eastAsia="zh-CN"/>
        </w:rPr>
      </w:pPr>
      <w:r w:rsidRPr="00EE0A1C">
        <w:rPr>
          <w:rFonts w:ascii="Times New Roman" w:hAnsi="Times New Roman"/>
          <w:sz w:val="24"/>
          <w:szCs w:val="24"/>
          <w:lang w:eastAsia="zh-CN"/>
        </w:rPr>
        <w:t>Usługa mieszkalnictwa wspieranego</w:t>
      </w:r>
    </w:p>
    <w:p w14:paraId="31BE9CCB" w14:textId="77777777" w:rsidR="00FC5CBB" w:rsidRPr="00EE0A1C" w:rsidRDefault="00FC5CBB" w:rsidP="0084447E">
      <w:pPr>
        <w:pStyle w:val="Bezodstpw"/>
        <w:jc w:val="both"/>
        <w:rPr>
          <w:rFonts w:ascii="Times New Roman" w:hAnsi="Times New Roman"/>
          <w:sz w:val="24"/>
          <w:szCs w:val="24"/>
          <w:lang w:eastAsia="zh-CN"/>
        </w:rPr>
      </w:pPr>
    </w:p>
    <w:p w14:paraId="7891DC4D" w14:textId="77777777" w:rsidR="00847C3E" w:rsidRPr="00FC5CBB" w:rsidRDefault="00847C3E" w:rsidP="00EE0A1C">
      <w:pPr>
        <w:pStyle w:val="Bezodstpw"/>
        <w:rPr>
          <w:rFonts w:ascii="Times New Roman" w:hAnsi="Times New Roman"/>
        </w:rPr>
      </w:pPr>
      <w:r w:rsidRPr="00FC5CBB">
        <w:rPr>
          <w:rFonts w:ascii="Times New Roman" w:eastAsia="Times New Roman" w:hAnsi="Times New Roman"/>
        </w:rPr>
        <w:lastRenderedPageBreak/>
        <w:t>Tabela.</w:t>
      </w:r>
      <w:r w:rsidR="00FC5CBB" w:rsidRPr="00FC5CBB">
        <w:rPr>
          <w:rFonts w:ascii="Times New Roman" w:eastAsia="Times New Roman" w:hAnsi="Times New Roman"/>
        </w:rPr>
        <w:t>19.</w:t>
      </w:r>
      <w:r w:rsidRPr="00FC5CBB">
        <w:rPr>
          <w:rFonts w:ascii="Times New Roman" w:eastAsia="Times New Roman" w:hAnsi="Times New Roman"/>
        </w:rPr>
        <w:t xml:space="preserve"> </w:t>
      </w:r>
      <w:r w:rsidRPr="00FC5CBB">
        <w:rPr>
          <w:rFonts w:ascii="Times New Roman" w:hAnsi="Times New Roman"/>
        </w:rPr>
        <w:t xml:space="preserve">Zestawienie dot. realizacji projektu </w:t>
      </w:r>
      <w:r w:rsidRPr="00FC5CBB">
        <w:rPr>
          <w:rFonts w:ascii="Times New Roman" w:hAnsi="Times New Roman"/>
          <w:b/>
        </w:rPr>
        <w:t>Centrum Usług Środowiskowych – „Razem łatwiej”</w:t>
      </w:r>
      <w:r w:rsidRPr="00FC5CBB">
        <w:rPr>
          <w:rFonts w:ascii="Times New Roman" w:hAnsi="Times New Roman"/>
        </w:rPr>
        <w:t xml:space="preserve"> </w:t>
      </w:r>
      <w:r w:rsidRPr="00FC5CBB">
        <w:rPr>
          <w:rFonts w:ascii="Times New Roman" w:hAnsi="Times New Roman"/>
          <w:i/>
          <w:iCs/>
        </w:rPr>
        <w:t xml:space="preserve"> </w:t>
      </w:r>
      <w:r w:rsidRPr="00FC5CBB">
        <w:rPr>
          <w:rFonts w:ascii="Times New Roman" w:hAnsi="Times New Roman"/>
        </w:rPr>
        <w:t>w roku 2023r.</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97"/>
        <w:gridCol w:w="1419"/>
        <w:gridCol w:w="2267"/>
        <w:gridCol w:w="1997"/>
        <w:gridCol w:w="1997"/>
      </w:tblGrid>
      <w:tr w:rsidR="00847C3E" w:rsidRPr="0084447E" w14:paraId="63DEF85C" w14:textId="77777777" w:rsidTr="0084447E">
        <w:trPr>
          <w:trHeight w:val="2050"/>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0EBD7DE5" w14:textId="77777777" w:rsidR="00847C3E" w:rsidRPr="0084447E" w:rsidRDefault="00847C3E" w:rsidP="00EE0A1C">
            <w:pPr>
              <w:pStyle w:val="Bezodstpw"/>
              <w:rPr>
                <w:rFonts w:ascii="Times New Roman" w:hAnsi="Times New Roman"/>
                <w:b/>
              </w:rPr>
            </w:pPr>
            <w:r w:rsidRPr="0084447E">
              <w:rPr>
                <w:rFonts w:ascii="Times New Roman" w:hAnsi="Times New Roman"/>
                <w:b/>
              </w:rPr>
              <w:t>L.p.</w:t>
            </w:r>
          </w:p>
        </w:tc>
        <w:tc>
          <w:tcPr>
            <w:tcW w:w="1797" w:type="dxa"/>
            <w:tcBorders>
              <w:top w:val="single" w:sz="4" w:space="0" w:color="auto"/>
              <w:left w:val="single" w:sz="4" w:space="0" w:color="auto"/>
              <w:bottom w:val="single" w:sz="4" w:space="0" w:color="auto"/>
              <w:right w:val="single" w:sz="4" w:space="0" w:color="auto"/>
            </w:tcBorders>
            <w:vAlign w:val="center"/>
            <w:hideMark/>
          </w:tcPr>
          <w:p w14:paraId="169380DA" w14:textId="77777777" w:rsidR="00847C3E" w:rsidRPr="0084447E" w:rsidRDefault="00847C3E" w:rsidP="00EE0A1C">
            <w:pPr>
              <w:pStyle w:val="Bezodstpw"/>
              <w:rPr>
                <w:rFonts w:ascii="Times New Roman" w:hAnsi="Times New Roman"/>
                <w:b/>
              </w:rPr>
            </w:pPr>
            <w:r w:rsidRPr="0084447E">
              <w:rPr>
                <w:rFonts w:ascii="Times New Roman" w:hAnsi="Times New Roman"/>
                <w:b/>
              </w:rPr>
              <w:t>Nazwa zadania</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3C2E9B0" w14:textId="77777777" w:rsidR="00847C3E" w:rsidRPr="0084447E" w:rsidRDefault="00847C3E" w:rsidP="00EE0A1C">
            <w:pPr>
              <w:pStyle w:val="Bezodstpw"/>
              <w:rPr>
                <w:rFonts w:ascii="Times New Roman" w:hAnsi="Times New Roman"/>
                <w:b/>
              </w:rPr>
            </w:pPr>
            <w:r w:rsidRPr="0084447E">
              <w:rPr>
                <w:rFonts w:ascii="Times New Roman" w:hAnsi="Times New Roman"/>
                <w:b/>
              </w:rPr>
              <w:t>Termin realizacji</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78BCB25" w14:textId="77777777" w:rsidR="00847C3E" w:rsidRPr="0084447E" w:rsidRDefault="00847C3E" w:rsidP="00EE0A1C">
            <w:pPr>
              <w:pStyle w:val="Bezodstpw"/>
              <w:rPr>
                <w:rFonts w:ascii="Times New Roman" w:hAnsi="Times New Roman"/>
                <w:b/>
              </w:rPr>
            </w:pPr>
            <w:r w:rsidRPr="0084447E">
              <w:rPr>
                <w:rFonts w:ascii="Times New Roman" w:hAnsi="Times New Roman"/>
                <w:b/>
              </w:rPr>
              <w:t xml:space="preserve">Zakładana liczba uczestników/ osoby z otoczenia osób niesamodzielnych/ </w:t>
            </w:r>
            <w:r w:rsidRPr="0084447E">
              <w:rPr>
                <w:rFonts w:ascii="Times New Roman" w:eastAsia="Times New Roman" w:hAnsi="Times New Roman"/>
                <w:b/>
              </w:rPr>
              <w:t>dzieci z pieczy zastępczej</w:t>
            </w:r>
          </w:p>
        </w:tc>
        <w:tc>
          <w:tcPr>
            <w:tcW w:w="1997" w:type="dxa"/>
            <w:tcBorders>
              <w:top w:val="single" w:sz="4" w:space="0" w:color="auto"/>
              <w:left w:val="single" w:sz="4" w:space="0" w:color="auto"/>
              <w:bottom w:val="single" w:sz="4" w:space="0" w:color="auto"/>
              <w:right w:val="single" w:sz="4" w:space="0" w:color="auto"/>
            </w:tcBorders>
            <w:vAlign w:val="center"/>
            <w:hideMark/>
          </w:tcPr>
          <w:p w14:paraId="28FD2BDA" w14:textId="77777777" w:rsidR="00847C3E" w:rsidRPr="0084447E" w:rsidRDefault="00847C3E" w:rsidP="00EE0A1C">
            <w:pPr>
              <w:pStyle w:val="Bezodstpw"/>
              <w:rPr>
                <w:rFonts w:ascii="Times New Roman" w:hAnsi="Times New Roman"/>
                <w:b/>
              </w:rPr>
            </w:pPr>
            <w:r w:rsidRPr="0084447E">
              <w:rPr>
                <w:rFonts w:ascii="Times New Roman" w:hAnsi="Times New Roman"/>
                <w:b/>
              </w:rPr>
              <w:t>Łączna liczba uczestników która skorzystała z usług w projekcie  w 2023 roku</w:t>
            </w:r>
          </w:p>
        </w:tc>
        <w:tc>
          <w:tcPr>
            <w:tcW w:w="1997" w:type="dxa"/>
            <w:tcBorders>
              <w:top w:val="single" w:sz="4" w:space="0" w:color="auto"/>
              <w:left w:val="single" w:sz="4" w:space="0" w:color="auto"/>
              <w:bottom w:val="single" w:sz="4" w:space="0" w:color="auto"/>
              <w:right w:val="single" w:sz="4" w:space="0" w:color="auto"/>
            </w:tcBorders>
            <w:vAlign w:val="center"/>
            <w:hideMark/>
          </w:tcPr>
          <w:p w14:paraId="138802C5" w14:textId="77777777" w:rsidR="00847C3E" w:rsidRPr="0084447E" w:rsidRDefault="00847C3E" w:rsidP="00EE0A1C">
            <w:pPr>
              <w:pStyle w:val="Bezodstpw"/>
              <w:rPr>
                <w:rFonts w:ascii="Times New Roman" w:eastAsia="Times New Roman" w:hAnsi="Times New Roman"/>
                <w:b/>
              </w:rPr>
            </w:pPr>
            <w:r w:rsidRPr="0084447E">
              <w:rPr>
                <w:rFonts w:ascii="Times New Roman" w:eastAsia="Times New Roman" w:hAnsi="Times New Roman"/>
                <w:b/>
              </w:rPr>
              <w:t>Liczba osób z otoczenia osób niesamodzielnych/dzieci z pieczy zastępczej</w:t>
            </w:r>
          </w:p>
        </w:tc>
      </w:tr>
      <w:tr w:rsidR="00847C3E" w:rsidRPr="0084447E" w14:paraId="768A795B" w14:textId="77777777" w:rsidTr="00EE0A1C">
        <w:trPr>
          <w:trHeight w:val="1572"/>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7BEAD57C" w14:textId="77777777" w:rsidR="00847C3E" w:rsidRPr="0084447E" w:rsidRDefault="00847C3E" w:rsidP="00EE0A1C">
            <w:pPr>
              <w:pStyle w:val="Bezodstpw"/>
              <w:rPr>
                <w:rFonts w:ascii="Times New Roman" w:hAnsi="Times New Roman"/>
              </w:rPr>
            </w:pPr>
            <w:r w:rsidRPr="0084447E">
              <w:rPr>
                <w:rFonts w:ascii="Times New Roman" w:hAnsi="Times New Roman"/>
              </w:rPr>
              <w:t>1.</w:t>
            </w:r>
          </w:p>
        </w:tc>
        <w:tc>
          <w:tcPr>
            <w:tcW w:w="1797" w:type="dxa"/>
            <w:tcBorders>
              <w:top w:val="single" w:sz="4" w:space="0" w:color="auto"/>
              <w:left w:val="single" w:sz="4" w:space="0" w:color="auto"/>
              <w:bottom w:val="single" w:sz="4" w:space="0" w:color="auto"/>
              <w:right w:val="single" w:sz="4" w:space="0" w:color="auto"/>
            </w:tcBorders>
            <w:vAlign w:val="center"/>
            <w:hideMark/>
          </w:tcPr>
          <w:p w14:paraId="7B0CDDBF" w14:textId="77777777" w:rsidR="00847C3E" w:rsidRPr="0084447E" w:rsidRDefault="00847C3E" w:rsidP="00EE0A1C">
            <w:pPr>
              <w:pStyle w:val="Bezodstpw"/>
              <w:rPr>
                <w:rFonts w:ascii="Times New Roman" w:hAnsi="Times New Roman"/>
              </w:rPr>
            </w:pPr>
            <w:r w:rsidRPr="0084447E">
              <w:rPr>
                <w:rFonts w:ascii="Times New Roman" w:hAnsi="Times New Roman"/>
              </w:rPr>
              <w:t>Sąsiedzkie usługi opiekuńcze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7A3D136" w14:textId="77777777" w:rsidR="00847C3E" w:rsidRPr="0084447E" w:rsidRDefault="00847C3E" w:rsidP="00EE0A1C">
            <w:pPr>
              <w:pStyle w:val="Bezodstpw"/>
              <w:rPr>
                <w:rFonts w:ascii="Times New Roman" w:hAnsi="Times New Roman"/>
              </w:rPr>
            </w:pPr>
            <w:r w:rsidRPr="0084447E">
              <w:rPr>
                <w:rFonts w:ascii="Times New Roman" w:hAnsi="Times New Roman"/>
              </w:rPr>
              <w:t>Od 01.06.2020r.  do dnia 31.07.2022r.</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29DE2F4" w14:textId="77777777" w:rsidR="00847C3E" w:rsidRPr="0084447E" w:rsidRDefault="00847C3E" w:rsidP="00EE0A1C">
            <w:pPr>
              <w:pStyle w:val="Bezodstpw"/>
              <w:rPr>
                <w:rFonts w:ascii="Times New Roman" w:hAnsi="Times New Roman"/>
              </w:rPr>
            </w:pPr>
            <w:r w:rsidRPr="0084447E">
              <w:rPr>
                <w:rFonts w:ascii="Times New Roman" w:hAnsi="Times New Roman"/>
              </w:rPr>
              <w:t>10</w:t>
            </w:r>
          </w:p>
        </w:tc>
        <w:tc>
          <w:tcPr>
            <w:tcW w:w="1997" w:type="dxa"/>
            <w:tcBorders>
              <w:top w:val="single" w:sz="4" w:space="0" w:color="auto"/>
              <w:left w:val="single" w:sz="4" w:space="0" w:color="auto"/>
              <w:bottom w:val="single" w:sz="4" w:space="0" w:color="auto"/>
              <w:right w:val="single" w:sz="4" w:space="0" w:color="auto"/>
            </w:tcBorders>
            <w:vAlign w:val="center"/>
            <w:hideMark/>
          </w:tcPr>
          <w:p w14:paraId="1E18786B" w14:textId="77777777" w:rsidR="00847C3E" w:rsidRPr="0084447E" w:rsidRDefault="00847C3E" w:rsidP="00EE0A1C">
            <w:pPr>
              <w:pStyle w:val="Bezodstpw"/>
              <w:rPr>
                <w:rFonts w:ascii="Times New Roman" w:hAnsi="Times New Roman"/>
                <w:color w:val="FF0000"/>
              </w:rPr>
            </w:pPr>
            <w:r w:rsidRPr="0084447E">
              <w:rPr>
                <w:rFonts w:ascii="Times New Roman" w:hAnsi="Times New Roman"/>
              </w:rPr>
              <w:t>0</w:t>
            </w:r>
          </w:p>
        </w:tc>
        <w:tc>
          <w:tcPr>
            <w:tcW w:w="1997" w:type="dxa"/>
            <w:tcBorders>
              <w:top w:val="single" w:sz="4" w:space="0" w:color="auto"/>
              <w:left w:val="single" w:sz="4" w:space="0" w:color="auto"/>
              <w:bottom w:val="single" w:sz="4" w:space="0" w:color="auto"/>
              <w:right w:val="single" w:sz="4" w:space="0" w:color="auto"/>
            </w:tcBorders>
          </w:tcPr>
          <w:p w14:paraId="2BD0692E" w14:textId="77777777" w:rsidR="00847C3E" w:rsidRPr="0084447E" w:rsidRDefault="00847C3E" w:rsidP="00EE0A1C">
            <w:pPr>
              <w:pStyle w:val="Bezodstpw"/>
              <w:rPr>
                <w:rFonts w:ascii="Times New Roman" w:hAnsi="Times New Roman"/>
              </w:rPr>
            </w:pPr>
          </w:p>
          <w:p w14:paraId="755FC80C" w14:textId="77777777" w:rsidR="00847C3E" w:rsidRPr="0084447E" w:rsidRDefault="00847C3E" w:rsidP="00EE0A1C">
            <w:pPr>
              <w:pStyle w:val="Bezodstpw"/>
              <w:rPr>
                <w:rFonts w:ascii="Times New Roman" w:hAnsi="Times New Roman"/>
                <w:color w:val="FF0000"/>
              </w:rPr>
            </w:pPr>
            <w:r w:rsidRPr="0084447E">
              <w:rPr>
                <w:rFonts w:ascii="Times New Roman" w:hAnsi="Times New Roman"/>
              </w:rPr>
              <w:t>-</w:t>
            </w:r>
          </w:p>
        </w:tc>
      </w:tr>
      <w:tr w:rsidR="00847C3E" w:rsidRPr="0084447E" w14:paraId="33430BC4" w14:textId="77777777" w:rsidTr="00EE0A1C">
        <w:trPr>
          <w:trHeight w:val="1584"/>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395E81C8" w14:textId="77777777" w:rsidR="00847C3E" w:rsidRPr="0084447E" w:rsidRDefault="00847C3E" w:rsidP="00EE0A1C">
            <w:pPr>
              <w:pStyle w:val="Bezodstpw"/>
              <w:rPr>
                <w:rFonts w:ascii="Times New Roman" w:hAnsi="Times New Roman"/>
              </w:rPr>
            </w:pPr>
            <w:r w:rsidRPr="0084447E">
              <w:rPr>
                <w:rFonts w:ascii="Times New Roman" w:hAnsi="Times New Roman"/>
              </w:rPr>
              <w:t>2.</w:t>
            </w:r>
          </w:p>
        </w:tc>
        <w:tc>
          <w:tcPr>
            <w:tcW w:w="1797" w:type="dxa"/>
            <w:tcBorders>
              <w:top w:val="single" w:sz="4" w:space="0" w:color="auto"/>
              <w:left w:val="single" w:sz="4" w:space="0" w:color="auto"/>
              <w:bottom w:val="single" w:sz="4" w:space="0" w:color="auto"/>
              <w:right w:val="single" w:sz="4" w:space="0" w:color="auto"/>
            </w:tcBorders>
            <w:vAlign w:val="center"/>
            <w:hideMark/>
          </w:tcPr>
          <w:p w14:paraId="79A5BAE2" w14:textId="77777777" w:rsidR="00847C3E" w:rsidRPr="0084447E" w:rsidRDefault="00847C3E" w:rsidP="00EE0A1C">
            <w:pPr>
              <w:pStyle w:val="Bezodstpw"/>
              <w:rPr>
                <w:rFonts w:ascii="Times New Roman" w:eastAsia="Times New Roman" w:hAnsi="Times New Roman"/>
              </w:rPr>
            </w:pPr>
            <w:r w:rsidRPr="0084447E">
              <w:rPr>
                <w:rFonts w:ascii="Times New Roman" w:eastAsia="Times New Roman" w:hAnsi="Times New Roman"/>
              </w:rPr>
              <w:t>Klub „Być Razem”</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5FF5926" w14:textId="77777777" w:rsidR="00847C3E" w:rsidRPr="0084447E" w:rsidRDefault="00847C3E" w:rsidP="00EE0A1C">
            <w:pPr>
              <w:pStyle w:val="Bezodstpw"/>
              <w:rPr>
                <w:rFonts w:ascii="Times New Roman" w:hAnsi="Times New Roman"/>
              </w:rPr>
            </w:pPr>
            <w:r w:rsidRPr="0084447E">
              <w:rPr>
                <w:rFonts w:ascii="Times New Roman" w:hAnsi="Times New Roman"/>
              </w:rPr>
              <w:t>Od 01.06.2020r.  do dnia 31.05.2023r.</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0BFA1F" w14:textId="77777777" w:rsidR="00847C3E" w:rsidRPr="0084447E" w:rsidRDefault="00847C3E" w:rsidP="00EE0A1C">
            <w:pPr>
              <w:pStyle w:val="Bezodstpw"/>
              <w:rPr>
                <w:rFonts w:ascii="Times New Roman" w:hAnsi="Times New Roman"/>
              </w:rPr>
            </w:pPr>
            <w:r w:rsidRPr="0084447E">
              <w:rPr>
                <w:rFonts w:ascii="Times New Roman" w:hAnsi="Times New Roman"/>
              </w:rPr>
              <w:t>30</w:t>
            </w:r>
          </w:p>
        </w:tc>
        <w:tc>
          <w:tcPr>
            <w:tcW w:w="1997" w:type="dxa"/>
            <w:tcBorders>
              <w:top w:val="single" w:sz="4" w:space="0" w:color="auto"/>
              <w:left w:val="single" w:sz="4" w:space="0" w:color="auto"/>
              <w:bottom w:val="single" w:sz="4" w:space="0" w:color="auto"/>
              <w:right w:val="single" w:sz="4" w:space="0" w:color="auto"/>
            </w:tcBorders>
            <w:vAlign w:val="center"/>
            <w:hideMark/>
          </w:tcPr>
          <w:p w14:paraId="36873FA5" w14:textId="77777777" w:rsidR="00847C3E" w:rsidRPr="0084447E" w:rsidRDefault="00847C3E" w:rsidP="00EE0A1C">
            <w:pPr>
              <w:pStyle w:val="Bezodstpw"/>
              <w:rPr>
                <w:rFonts w:ascii="Times New Roman" w:hAnsi="Times New Roman"/>
              </w:rPr>
            </w:pPr>
            <w:r w:rsidRPr="0084447E">
              <w:rPr>
                <w:rFonts w:ascii="Times New Roman" w:hAnsi="Times New Roman"/>
              </w:rPr>
              <w:t>24</w:t>
            </w:r>
          </w:p>
        </w:tc>
        <w:tc>
          <w:tcPr>
            <w:tcW w:w="1997" w:type="dxa"/>
            <w:tcBorders>
              <w:top w:val="single" w:sz="4" w:space="0" w:color="auto"/>
              <w:left w:val="single" w:sz="4" w:space="0" w:color="auto"/>
              <w:bottom w:val="single" w:sz="4" w:space="0" w:color="auto"/>
              <w:right w:val="single" w:sz="4" w:space="0" w:color="auto"/>
            </w:tcBorders>
            <w:vAlign w:val="center"/>
            <w:hideMark/>
          </w:tcPr>
          <w:p w14:paraId="7DA1623F" w14:textId="77777777" w:rsidR="00847C3E" w:rsidRPr="0084447E" w:rsidRDefault="00847C3E" w:rsidP="00EE0A1C">
            <w:pPr>
              <w:pStyle w:val="Bezodstpw"/>
              <w:rPr>
                <w:rFonts w:ascii="Times New Roman" w:hAnsi="Times New Roman"/>
              </w:rPr>
            </w:pPr>
            <w:r w:rsidRPr="0084447E">
              <w:rPr>
                <w:rFonts w:ascii="Times New Roman" w:hAnsi="Times New Roman"/>
              </w:rPr>
              <w:t>5</w:t>
            </w:r>
          </w:p>
        </w:tc>
      </w:tr>
      <w:tr w:rsidR="00847C3E" w:rsidRPr="0084447E" w14:paraId="3BD8F9D0" w14:textId="77777777" w:rsidTr="00EE0A1C">
        <w:trPr>
          <w:trHeight w:val="1166"/>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2E2721DD" w14:textId="77777777" w:rsidR="00847C3E" w:rsidRPr="0084447E" w:rsidRDefault="00847C3E" w:rsidP="00EE0A1C">
            <w:pPr>
              <w:pStyle w:val="Bezodstpw"/>
              <w:rPr>
                <w:rFonts w:ascii="Times New Roman" w:hAnsi="Times New Roman"/>
              </w:rPr>
            </w:pPr>
            <w:r w:rsidRPr="0084447E">
              <w:rPr>
                <w:rFonts w:ascii="Times New Roman" w:hAnsi="Times New Roman"/>
              </w:rPr>
              <w:t>3.</w:t>
            </w:r>
          </w:p>
        </w:tc>
        <w:tc>
          <w:tcPr>
            <w:tcW w:w="1797" w:type="dxa"/>
            <w:tcBorders>
              <w:top w:val="single" w:sz="4" w:space="0" w:color="auto"/>
              <w:left w:val="single" w:sz="4" w:space="0" w:color="auto"/>
              <w:bottom w:val="single" w:sz="4" w:space="0" w:color="auto"/>
              <w:right w:val="single" w:sz="4" w:space="0" w:color="auto"/>
            </w:tcBorders>
            <w:vAlign w:val="center"/>
            <w:hideMark/>
          </w:tcPr>
          <w:p w14:paraId="2E4AF5F3" w14:textId="77777777" w:rsidR="00847C3E" w:rsidRPr="0084447E" w:rsidRDefault="00847C3E" w:rsidP="00EE0A1C">
            <w:pPr>
              <w:pStyle w:val="Bezodstpw"/>
              <w:rPr>
                <w:rFonts w:ascii="Times New Roman" w:eastAsia="Times New Roman" w:hAnsi="Times New Roman"/>
              </w:rPr>
            </w:pPr>
            <w:r w:rsidRPr="0084447E">
              <w:rPr>
                <w:rFonts w:ascii="Times New Roman" w:eastAsia="Times New Roman" w:hAnsi="Times New Roman"/>
              </w:rPr>
              <w:t>Usługi asystenckie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CCA3CE1" w14:textId="77777777" w:rsidR="00847C3E" w:rsidRPr="0084447E" w:rsidRDefault="00847C3E" w:rsidP="00EE0A1C">
            <w:pPr>
              <w:pStyle w:val="Bezodstpw"/>
              <w:rPr>
                <w:rFonts w:ascii="Times New Roman" w:hAnsi="Times New Roman"/>
              </w:rPr>
            </w:pPr>
            <w:r w:rsidRPr="0084447E">
              <w:rPr>
                <w:rFonts w:ascii="Times New Roman" w:hAnsi="Times New Roman"/>
              </w:rPr>
              <w:t>Od 01.06.2020r.  do dnia 31.10.2023r.</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58E2FCC" w14:textId="77777777" w:rsidR="00847C3E" w:rsidRPr="0084447E" w:rsidRDefault="00847C3E" w:rsidP="00EE0A1C">
            <w:pPr>
              <w:pStyle w:val="Bezodstpw"/>
              <w:rPr>
                <w:rFonts w:ascii="Times New Roman" w:hAnsi="Times New Roman"/>
              </w:rPr>
            </w:pPr>
            <w:r w:rsidRPr="0084447E">
              <w:rPr>
                <w:rFonts w:ascii="Times New Roman" w:hAnsi="Times New Roman"/>
              </w:rPr>
              <w:t>14</w:t>
            </w:r>
          </w:p>
        </w:tc>
        <w:tc>
          <w:tcPr>
            <w:tcW w:w="1997" w:type="dxa"/>
            <w:tcBorders>
              <w:top w:val="single" w:sz="4" w:space="0" w:color="auto"/>
              <w:left w:val="single" w:sz="4" w:space="0" w:color="auto"/>
              <w:bottom w:val="single" w:sz="4" w:space="0" w:color="auto"/>
              <w:right w:val="single" w:sz="4" w:space="0" w:color="auto"/>
            </w:tcBorders>
            <w:vAlign w:val="center"/>
            <w:hideMark/>
          </w:tcPr>
          <w:p w14:paraId="7ACC7774" w14:textId="77777777" w:rsidR="00847C3E" w:rsidRPr="0084447E" w:rsidRDefault="00847C3E" w:rsidP="00EE0A1C">
            <w:pPr>
              <w:pStyle w:val="Bezodstpw"/>
              <w:rPr>
                <w:rFonts w:ascii="Times New Roman" w:hAnsi="Times New Roman"/>
              </w:rPr>
            </w:pPr>
            <w:r w:rsidRPr="0084447E">
              <w:rPr>
                <w:rFonts w:ascii="Times New Roman" w:hAnsi="Times New Roman"/>
              </w:rPr>
              <w:t>13</w:t>
            </w:r>
          </w:p>
        </w:tc>
        <w:tc>
          <w:tcPr>
            <w:tcW w:w="1997" w:type="dxa"/>
            <w:tcBorders>
              <w:top w:val="single" w:sz="4" w:space="0" w:color="auto"/>
              <w:left w:val="single" w:sz="4" w:space="0" w:color="auto"/>
              <w:bottom w:val="single" w:sz="4" w:space="0" w:color="auto"/>
              <w:right w:val="single" w:sz="4" w:space="0" w:color="auto"/>
            </w:tcBorders>
          </w:tcPr>
          <w:p w14:paraId="110F8EE3" w14:textId="77777777" w:rsidR="00847C3E" w:rsidRPr="0084447E" w:rsidRDefault="00847C3E" w:rsidP="00EE0A1C">
            <w:pPr>
              <w:pStyle w:val="Bezodstpw"/>
              <w:rPr>
                <w:rFonts w:ascii="Times New Roman" w:hAnsi="Times New Roman"/>
              </w:rPr>
            </w:pPr>
          </w:p>
          <w:p w14:paraId="1CE943C1" w14:textId="77777777" w:rsidR="00847C3E" w:rsidRPr="0084447E" w:rsidRDefault="00847C3E" w:rsidP="00EE0A1C">
            <w:pPr>
              <w:pStyle w:val="Bezodstpw"/>
              <w:rPr>
                <w:rFonts w:ascii="Times New Roman" w:hAnsi="Times New Roman"/>
              </w:rPr>
            </w:pPr>
            <w:r w:rsidRPr="0084447E">
              <w:rPr>
                <w:rFonts w:ascii="Times New Roman" w:hAnsi="Times New Roman"/>
              </w:rPr>
              <w:t>-</w:t>
            </w:r>
          </w:p>
        </w:tc>
      </w:tr>
      <w:tr w:rsidR="00847C3E" w:rsidRPr="0084447E" w14:paraId="3086FFC2" w14:textId="77777777" w:rsidTr="00EE0A1C">
        <w:trPr>
          <w:trHeight w:val="1060"/>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0DF46AF8" w14:textId="77777777" w:rsidR="00847C3E" w:rsidRPr="0084447E" w:rsidRDefault="00847C3E" w:rsidP="00EE0A1C">
            <w:pPr>
              <w:pStyle w:val="Bezodstpw"/>
              <w:rPr>
                <w:rFonts w:ascii="Times New Roman" w:hAnsi="Times New Roman"/>
              </w:rPr>
            </w:pPr>
            <w:r w:rsidRPr="0084447E">
              <w:rPr>
                <w:rFonts w:ascii="Times New Roman" w:hAnsi="Times New Roman"/>
              </w:rPr>
              <w:t>4.</w:t>
            </w:r>
          </w:p>
        </w:tc>
        <w:tc>
          <w:tcPr>
            <w:tcW w:w="1797" w:type="dxa"/>
            <w:tcBorders>
              <w:top w:val="single" w:sz="4" w:space="0" w:color="auto"/>
              <w:left w:val="single" w:sz="4" w:space="0" w:color="auto"/>
              <w:bottom w:val="single" w:sz="4" w:space="0" w:color="auto"/>
              <w:right w:val="single" w:sz="4" w:space="0" w:color="auto"/>
            </w:tcBorders>
            <w:vAlign w:val="center"/>
            <w:hideMark/>
          </w:tcPr>
          <w:p w14:paraId="74B86DBA" w14:textId="77777777" w:rsidR="00847C3E" w:rsidRPr="0084447E" w:rsidRDefault="00847C3E" w:rsidP="00EE0A1C">
            <w:pPr>
              <w:pStyle w:val="Bezodstpw"/>
              <w:rPr>
                <w:rFonts w:ascii="Times New Roman" w:hAnsi="Times New Roman"/>
                <w:bCs/>
              </w:rPr>
            </w:pPr>
            <w:r w:rsidRPr="0084447E">
              <w:rPr>
                <w:rFonts w:ascii="Times New Roman" w:hAnsi="Times New Roman"/>
                <w:b/>
                <w:bCs/>
              </w:rPr>
              <w:t xml:space="preserve">Usługi wsparcia dla dzieci </w:t>
            </w:r>
            <w:r w:rsidRPr="0084447E">
              <w:rPr>
                <w:rFonts w:ascii="Times New Roman" w:hAnsi="Times New Roman"/>
                <w:b/>
                <w:bCs/>
              </w:rPr>
              <w:br/>
              <w:t>z pieczy zastępczej i ich otoczenia</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2567D44" w14:textId="77777777" w:rsidR="00847C3E" w:rsidRPr="0084447E" w:rsidRDefault="00847C3E" w:rsidP="00EE0A1C">
            <w:pPr>
              <w:pStyle w:val="Bezodstpw"/>
              <w:rPr>
                <w:rFonts w:ascii="Times New Roman" w:hAnsi="Times New Roman"/>
              </w:rPr>
            </w:pPr>
            <w:r w:rsidRPr="0084447E">
              <w:rPr>
                <w:rFonts w:ascii="Times New Roman" w:hAnsi="Times New Roman"/>
              </w:rPr>
              <w:t xml:space="preserve">Od 01.06.2020r. do dnia 08.07.2022r. </w:t>
            </w:r>
          </w:p>
        </w:tc>
        <w:tc>
          <w:tcPr>
            <w:tcW w:w="2266" w:type="dxa"/>
            <w:tcBorders>
              <w:top w:val="single" w:sz="4" w:space="0" w:color="auto"/>
              <w:left w:val="single" w:sz="4" w:space="0" w:color="auto"/>
              <w:bottom w:val="single" w:sz="4" w:space="0" w:color="auto"/>
              <w:right w:val="single" w:sz="4" w:space="0" w:color="auto"/>
            </w:tcBorders>
            <w:vAlign w:val="center"/>
          </w:tcPr>
          <w:p w14:paraId="2B108DEB" w14:textId="77777777" w:rsidR="00847C3E" w:rsidRPr="0084447E" w:rsidRDefault="00847C3E" w:rsidP="00EE0A1C">
            <w:pPr>
              <w:pStyle w:val="Bezodstpw"/>
              <w:rPr>
                <w:rFonts w:ascii="Times New Roman" w:eastAsia="Times New Roman" w:hAnsi="Times New Roman"/>
              </w:rPr>
            </w:pPr>
          </w:p>
          <w:p w14:paraId="35213FA5" w14:textId="77777777" w:rsidR="00847C3E" w:rsidRPr="0084447E" w:rsidRDefault="00847C3E" w:rsidP="00EE0A1C">
            <w:pPr>
              <w:pStyle w:val="Bezodstpw"/>
              <w:rPr>
                <w:rFonts w:ascii="Times New Roman" w:eastAsia="Times New Roman" w:hAnsi="Times New Roman"/>
              </w:rPr>
            </w:pPr>
            <w:r w:rsidRPr="0084447E">
              <w:rPr>
                <w:rFonts w:ascii="Times New Roman" w:eastAsia="Times New Roman" w:hAnsi="Times New Roman"/>
              </w:rPr>
              <w:t>61</w:t>
            </w:r>
          </w:p>
          <w:p w14:paraId="57937D86" w14:textId="77777777" w:rsidR="00847C3E" w:rsidRPr="0084447E" w:rsidRDefault="00847C3E" w:rsidP="00EE0A1C">
            <w:pPr>
              <w:pStyle w:val="Bezodstpw"/>
              <w:rPr>
                <w:rFonts w:ascii="Times New Roman" w:hAnsi="Times New Roman"/>
              </w:rPr>
            </w:pPr>
          </w:p>
        </w:tc>
        <w:tc>
          <w:tcPr>
            <w:tcW w:w="1997" w:type="dxa"/>
            <w:tcBorders>
              <w:top w:val="single" w:sz="4" w:space="0" w:color="auto"/>
              <w:left w:val="single" w:sz="4" w:space="0" w:color="auto"/>
              <w:bottom w:val="single" w:sz="4" w:space="0" w:color="auto"/>
              <w:right w:val="single" w:sz="4" w:space="0" w:color="auto"/>
            </w:tcBorders>
            <w:vAlign w:val="center"/>
            <w:hideMark/>
          </w:tcPr>
          <w:p w14:paraId="50435CB0" w14:textId="77777777" w:rsidR="00847C3E" w:rsidRPr="0084447E" w:rsidRDefault="00847C3E" w:rsidP="00EE0A1C">
            <w:pPr>
              <w:pStyle w:val="Bezodstpw"/>
              <w:rPr>
                <w:rFonts w:ascii="Times New Roman" w:hAnsi="Times New Roman"/>
              </w:rPr>
            </w:pPr>
            <w:r w:rsidRPr="0084447E">
              <w:rPr>
                <w:rFonts w:ascii="Times New Roman" w:hAnsi="Times New Roman"/>
              </w:rPr>
              <w:t>0</w:t>
            </w:r>
          </w:p>
        </w:tc>
        <w:tc>
          <w:tcPr>
            <w:tcW w:w="1997" w:type="dxa"/>
            <w:tcBorders>
              <w:top w:val="single" w:sz="4" w:space="0" w:color="auto"/>
              <w:left w:val="single" w:sz="4" w:space="0" w:color="auto"/>
              <w:bottom w:val="single" w:sz="4" w:space="0" w:color="auto"/>
              <w:right w:val="single" w:sz="4" w:space="0" w:color="auto"/>
            </w:tcBorders>
            <w:vAlign w:val="center"/>
            <w:hideMark/>
          </w:tcPr>
          <w:p w14:paraId="4347B211" w14:textId="77777777" w:rsidR="00847C3E" w:rsidRPr="0084447E" w:rsidRDefault="00847C3E" w:rsidP="00EE0A1C">
            <w:pPr>
              <w:pStyle w:val="Bezodstpw"/>
              <w:rPr>
                <w:rFonts w:ascii="Times New Roman" w:hAnsi="Times New Roman"/>
              </w:rPr>
            </w:pPr>
            <w:r w:rsidRPr="0084447E">
              <w:rPr>
                <w:rFonts w:ascii="Times New Roman" w:hAnsi="Times New Roman"/>
              </w:rPr>
              <w:t>0</w:t>
            </w:r>
          </w:p>
        </w:tc>
      </w:tr>
      <w:tr w:rsidR="00847C3E" w:rsidRPr="0084447E" w14:paraId="4F2483D0" w14:textId="77777777" w:rsidTr="00EE0A1C">
        <w:trPr>
          <w:trHeight w:val="1060"/>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460E7730" w14:textId="77777777" w:rsidR="00847C3E" w:rsidRPr="0084447E" w:rsidRDefault="00847C3E" w:rsidP="00EE0A1C">
            <w:pPr>
              <w:pStyle w:val="Bezodstpw"/>
              <w:rPr>
                <w:rFonts w:ascii="Times New Roman" w:hAnsi="Times New Roman"/>
              </w:rPr>
            </w:pPr>
            <w:r w:rsidRPr="0084447E">
              <w:rPr>
                <w:rFonts w:ascii="Times New Roman" w:hAnsi="Times New Roman"/>
              </w:rPr>
              <w:t>5.</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3FF51BE" w14:textId="77777777" w:rsidR="00847C3E" w:rsidRPr="0084447E" w:rsidRDefault="00847C3E" w:rsidP="00EE0A1C">
            <w:pPr>
              <w:pStyle w:val="Bezodstpw"/>
              <w:rPr>
                <w:rFonts w:ascii="Times New Roman" w:eastAsia="Times New Roman" w:hAnsi="Times New Roman"/>
              </w:rPr>
            </w:pPr>
            <w:r w:rsidRPr="0084447E">
              <w:rPr>
                <w:rFonts w:ascii="Times New Roman" w:eastAsia="Times New Roman" w:hAnsi="Times New Roman"/>
              </w:rPr>
              <w:t>Usługi opiekuńcze w Dziennym Domu Pomocy</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4EFAFAD" w14:textId="77777777" w:rsidR="00847C3E" w:rsidRPr="0084447E" w:rsidRDefault="00847C3E" w:rsidP="00EE0A1C">
            <w:pPr>
              <w:pStyle w:val="Bezodstpw"/>
              <w:rPr>
                <w:rFonts w:ascii="Times New Roman" w:hAnsi="Times New Roman"/>
              </w:rPr>
            </w:pPr>
            <w:r w:rsidRPr="0084447E">
              <w:rPr>
                <w:rFonts w:ascii="Times New Roman" w:hAnsi="Times New Roman"/>
              </w:rPr>
              <w:t>Od 01.08.2020r.  do dnia 30.09.2023r.</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A336EE4" w14:textId="77777777" w:rsidR="00847C3E" w:rsidRPr="0084447E" w:rsidRDefault="00847C3E" w:rsidP="00EE0A1C">
            <w:pPr>
              <w:pStyle w:val="Bezodstpw"/>
              <w:rPr>
                <w:rFonts w:ascii="Times New Roman" w:hAnsi="Times New Roman"/>
              </w:rPr>
            </w:pPr>
            <w:r w:rsidRPr="0084447E">
              <w:rPr>
                <w:rFonts w:ascii="Times New Roman" w:hAnsi="Times New Roman"/>
              </w:rPr>
              <w:t>25</w:t>
            </w:r>
          </w:p>
        </w:tc>
        <w:tc>
          <w:tcPr>
            <w:tcW w:w="1997" w:type="dxa"/>
            <w:tcBorders>
              <w:top w:val="single" w:sz="4" w:space="0" w:color="auto"/>
              <w:left w:val="single" w:sz="4" w:space="0" w:color="auto"/>
              <w:bottom w:val="single" w:sz="4" w:space="0" w:color="auto"/>
              <w:right w:val="single" w:sz="4" w:space="0" w:color="auto"/>
            </w:tcBorders>
            <w:vAlign w:val="center"/>
            <w:hideMark/>
          </w:tcPr>
          <w:p w14:paraId="02320204" w14:textId="77777777" w:rsidR="00847C3E" w:rsidRPr="0084447E" w:rsidRDefault="00847C3E" w:rsidP="00EE0A1C">
            <w:pPr>
              <w:pStyle w:val="Bezodstpw"/>
              <w:rPr>
                <w:rFonts w:ascii="Times New Roman" w:hAnsi="Times New Roman"/>
              </w:rPr>
            </w:pPr>
            <w:r w:rsidRPr="0084447E">
              <w:rPr>
                <w:rFonts w:ascii="Times New Roman" w:hAnsi="Times New Roman"/>
              </w:rPr>
              <w:t>54</w:t>
            </w:r>
          </w:p>
        </w:tc>
        <w:tc>
          <w:tcPr>
            <w:tcW w:w="1997" w:type="dxa"/>
            <w:tcBorders>
              <w:top w:val="single" w:sz="4" w:space="0" w:color="auto"/>
              <w:left w:val="single" w:sz="4" w:space="0" w:color="auto"/>
              <w:bottom w:val="single" w:sz="4" w:space="0" w:color="auto"/>
              <w:right w:val="single" w:sz="4" w:space="0" w:color="auto"/>
            </w:tcBorders>
          </w:tcPr>
          <w:p w14:paraId="5383F71E" w14:textId="77777777" w:rsidR="00847C3E" w:rsidRPr="0084447E" w:rsidRDefault="00847C3E" w:rsidP="00EE0A1C">
            <w:pPr>
              <w:pStyle w:val="Bezodstpw"/>
              <w:rPr>
                <w:rFonts w:ascii="Times New Roman" w:hAnsi="Times New Roman"/>
              </w:rPr>
            </w:pPr>
          </w:p>
          <w:p w14:paraId="08AC256D" w14:textId="77777777" w:rsidR="00847C3E" w:rsidRPr="0084447E" w:rsidRDefault="00847C3E" w:rsidP="00EE0A1C">
            <w:pPr>
              <w:pStyle w:val="Bezodstpw"/>
              <w:rPr>
                <w:rFonts w:ascii="Times New Roman" w:hAnsi="Times New Roman"/>
              </w:rPr>
            </w:pPr>
            <w:r w:rsidRPr="0084447E">
              <w:rPr>
                <w:rFonts w:ascii="Times New Roman" w:hAnsi="Times New Roman"/>
              </w:rPr>
              <w:t>-</w:t>
            </w:r>
          </w:p>
        </w:tc>
      </w:tr>
      <w:tr w:rsidR="00847C3E" w:rsidRPr="0084447E" w14:paraId="275E77A6" w14:textId="77777777" w:rsidTr="00EE0A1C">
        <w:trPr>
          <w:trHeight w:val="1195"/>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46E1ABC3" w14:textId="77777777" w:rsidR="00847C3E" w:rsidRPr="0084447E" w:rsidRDefault="00847C3E" w:rsidP="00EE0A1C">
            <w:pPr>
              <w:pStyle w:val="Bezodstpw"/>
              <w:rPr>
                <w:rFonts w:ascii="Times New Roman" w:hAnsi="Times New Roman"/>
              </w:rPr>
            </w:pPr>
            <w:r w:rsidRPr="0084447E">
              <w:rPr>
                <w:rFonts w:ascii="Times New Roman" w:hAnsi="Times New Roman"/>
              </w:rPr>
              <w:t>6.</w:t>
            </w:r>
          </w:p>
        </w:tc>
        <w:tc>
          <w:tcPr>
            <w:tcW w:w="1797" w:type="dxa"/>
            <w:tcBorders>
              <w:top w:val="single" w:sz="4" w:space="0" w:color="auto"/>
              <w:left w:val="single" w:sz="4" w:space="0" w:color="auto"/>
              <w:bottom w:val="single" w:sz="4" w:space="0" w:color="auto"/>
              <w:right w:val="single" w:sz="4" w:space="0" w:color="auto"/>
            </w:tcBorders>
            <w:vAlign w:val="center"/>
            <w:hideMark/>
          </w:tcPr>
          <w:p w14:paraId="5A873294" w14:textId="77777777" w:rsidR="00847C3E" w:rsidRPr="0084447E" w:rsidRDefault="00847C3E" w:rsidP="00EE0A1C">
            <w:pPr>
              <w:pStyle w:val="Bezodstpw"/>
              <w:rPr>
                <w:rFonts w:ascii="Times New Roman" w:hAnsi="Times New Roman"/>
              </w:rPr>
            </w:pPr>
            <w:r w:rsidRPr="0084447E">
              <w:rPr>
                <w:rFonts w:ascii="Times New Roman" w:hAnsi="Times New Roman"/>
                <w:b/>
                <w:bCs/>
              </w:rPr>
              <w:t xml:space="preserve">Usługi wsparcia dla dzieci </w:t>
            </w:r>
            <w:r w:rsidRPr="0084447E">
              <w:rPr>
                <w:rFonts w:ascii="Times New Roman" w:hAnsi="Times New Roman"/>
                <w:b/>
                <w:bCs/>
              </w:rPr>
              <w:br/>
              <w:t>z pieczy zastępczej- korepetycje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FAC3056" w14:textId="77777777" w:rsidR="00847C3E" w:rsidRPr="0084447E" w:rsidRDefault="00847C3E" w:rsidP="00EE0A1C">
            <w:pPr>
              <w:pStyle w:val="Bezodstpw"/>
              <w:rPr>
                <w:rFonts w:ascii="Times New Roman" w:hAnsi="Times New Roman"/>
              </w:rPr>
            </w:pPr>
            <w:r w:rsidRPr="0084447E">
              <w:rPr>
                <w:rFonts w:ascii="Times New Roman" w:hAnsi="Times New Roman"/>
              </w:rPr>
              <w:t xml:space="preserve">Od 01.09.2020 </w:t>
            </w:r>
            <w:r w:rsidRPr="0084447E">
              <w:rPr>
                <w:rFonts w:ascii="Times New Roman" w:hAnsi="Times New Roman"/>
              </w:rPr>
              <w:br/>
              <w:t>do dnia 19.12.2022</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BC6FB2D" w14:textId="77777777" w:rsidR="00847C3E" w:rsidRPr="0084447E" w:rsidRDefault="00847C3E" w:rsidP="00EE0A1C">
            <w:pPr>
              <w:pStyle w:val="Bezodstpw"/>
              <w:rPr>
                <w:rFonts w:ascii="Times New Roman" w:hAnsi="Times New Roman"/>
              </w:rPr>
            </w:pPr>
            <w:r w:rsidRPr="0084447E">
              <w:rPr>
                <w:rFonts w:ascii="Times New Roman" w:hAnsi="Times New Roman"/>
              </w:rPr>
              <w:t>16</w:t>
            </w:r>
          </w:p>
        </w:tc>
        <w:tc>
          <w:tcPr>
            <w:tcW w:w="1997" w:type="dxa"/>
            <w:tcBorders>
              <w:top w:val="single" w:sz="4" w:space="0" w:color="auto"/>
              <w:left w:val="single" w:sz="4" w:space="0" w:color="auto"/>
              <w:bottom w:val="single" w:sz="4" w:space="0" w:color="auto"/>
              <w:right w:val="single" w:sz="4" w:space="0" w:color="auto"/>
            </w:tcBorders>
            <w:vAlign w:val="center"/>
            <w:hideMark/>
          </w:tcPr>
          <w:p w14:paraId="7B9EE66E" w14:textId="77777777" w:rsidR="00847C3E" w:rsidRPr="0084447E" w:rsidRDefault="00847C3E" w:rsidP="00EE0A1C">
            <w:pPr>
              <w:pStyle w:val="Bezodstpw"/>
              <w:rPr>
                <w:rFonts w:ascii="Times New Roman" w:hAnsi="Times New Roman"/>
              </w:rPr>
            </w:pPr>
            <w:r w:rsidRPr="0084447E">
              <w:rPr>
                <w:rFonts w:ascii="Times New Roman" w:hAnsi="Times New Roman"/>
              </w:rPr>
              <w:t>0</w:t>
            </w:r>
          </w:p>
        </w:tc>
        <w:tc>
          <w:tcPr>
            <w:tcW w:w="1997" w:type="dxa"/>
            <w:tcBorders>
              <w:top w:val="single" w:sz="4" w:space="0" w:color="auto"/>
              <w:left w:val="single" w:sz="4" w:space="0" w:color="auto"/>
              <w:bottom w:val="single" w:sz="4" w:space="0" w:color="auto"/>
              <w:right w:val="single" w:sz="4" w:space="0" w:color="auto"/>
            </w:tcBorders>
            <w:vAlign w:val="center"/>
          </w:tcPr>
          <w:p w14:paraId="19FAF82F" w14:textId="77777777" w:rsidR="00847C3E" w:rsidRPr="0084447E" w:rsidRDefault="00847C3E" w:rsidP="00EE0A1C">
            <w:pPr>
              <w:pStyle w:val="Bezodstpw"/>
              <w:rPr>
                <w:rFonts w:ascii="Times New Roman" w:hAnsi="Times New Roman"/>
              </w:rPr>
            </w:pPr>
          </w:p>
          <w:p w14:paraId="4C0FDE0B" w14:textId="77777777" w:rsidR="00847C3E" w:rsidRPr="0084447E" w:rsidRDefault="00847C3E" w:rsidP="00EE0A1C">
            <w:pPr>
              <w:pStyle w:val="Bezodstpw"/>
              <w:rPr>
                <w:rFonts w:ascii="Times New Roman" w:hAnsi="Times New Roman"/>
              </w:rPr>
            </w:pPr>
            <w:r w:rsidRPr="0084447E">
              <w:rPr>
                <w:rFonts w:ascii="Times New Roman" w:hAnsi="Times New Roman"/>
              </w:rPr>
              <w:t>-</w:t>
            </w:r>
          </w:p>
          <w:p w14:paraId="17C623F7" w14:textId="77777777" w:rsidR="00847C3E" w:rsidRPr="0084447E" w:rsidRDefault="00847C3E" w:rsidP="00EE0A1C">
            <w:pPr>
              <w:pStyle w:val="Bezodstpw"/>
              <w:rPr>
                <w:rFonts w:ascii="Times New Roman" w:hAnsi="Times New Roman"/>
              </w:rPr>
            </w:pPr>
          </w:p>
        </w:tc>
      </w:tr>
      <w:tr w:rsidR="00847C3E" w:rsidRPr="0084447E" w14:paraId="4BD5D6A3" w14:textId="77777777" w:rsidTr="00EE0A1C">
        <w:trPr>
          <w:trHeight w:val="1195"/>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6E20E8A1" w14:textId="77777777" w:rsidR="00847C3E" w:rsidRPr="0084447E" w:rsidRDefault="00847C3E" w:rsidP="00EE0A1C">
            <w:pPr>
              <w:pStyle w:val="Bezodstpw"/>
              <w:rPr>
                <w:rFonts w:ascii="Times New Roman" w:hAnsi="Times New Roman"/>
              </w:rPr>
            </w:pPr>
            <w:r w:rsidRPr="0084447E">
              <w:rPr>
                <w:rFonts w:ascii="Times New Roman" w:hAnsi="Times New Roman"/>
              </w:rPr>
              <w:t>7.</w:t>
            </w:r>
          </w:p>
        </w:tc>
        <w:tc>
          <w:tcPr>
            <w:tcW w:w="1797" w:type="dxa"/>
            <w:tcBorders>
              <w:top w:val="single" w:sz="4" w:space="0" w:color="auto"/>
              <w:left w:val="single" w:sz="4" w:space="0" w:color="auto"/>
              <w:bottom w:val="single" w:sz="4" w:space="0" w:color="auto"/>
              <w:right w:val="single" w:sz="4" w:space="0" w:color="auto"/>
            </w:tcBorders>
            <w:vAlign w:val="center"/>
            <w:hideMark/>
          </w:tcPr>
          <w:p w14:paraId="7F8953B5" w14:textId="77777777" w:rsidR="00847C3E" w:rsidRPr="0084447E" w:rsidRDefault="00847C3E" w:rsidP="00EE0A1C">
            <w:pPr>
              <w:pStyle w:val="Bezodstpw"/>
              <w:rPr>
                <w:rFonts w:ascii="Times New Roman" w:eastAsia="Times New Roman" w:hAnsi="Times New Roman"/>
              </w:rPr>
            </w:pPr>
            <w:r w:rsidRPr="0084447E">
              <w:rPr>
                <w:rFonts w:ascii="Times New Roman" w:eastAsia="Times New Roman" w:hAnsi="Times New Roman"/>
              </w:rPr>
              <w:t>Usługa mieszkalnictwa treningowego</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25D4442" w14:textId="77777777" w:rsidR="00847C3E" w:rsidRPr="0084447E" w:rsidRDefault="00847C3E" w:rsidP="00EE0A1C">
            <w:pPr>
              <w:pStyle w:val="Bezodstpw"/>
              <w:rPr>
                <w:rFonts w:ascii="Times New Roman" w:hAnsi="Times New Roman"/>
              </w:rPr>
            </w:pPr>
            <w:r w:rsidRPr="0084447E">
              <w:rPr>
                <w:rFonts w:ascii="Times New Roman" w:hAnsi="Times New Roman"/>
              </w:rPr>
              <w:t xml:space="preserve">Od 01.10.2020 </w:t>
            </w:r>
            <w:r w:rsidRPr="0084447E">
              <w:rPr>
                <w:rFonts w:ascii="Times New Roman" w:hAnsi="Times New Roman"/>
              </w:rPr>
              <w:br/>
              <w:t>do dnia 31.10.2023</w:t>
            </w:r>
          </w:p>
        </w:tc>
        <w:tc>
          <w:tcPr>
            <w:tcW w:w="2266" w:type="dxa"/>
            <w:tcBorders>
              <w:top w:val="single" w:sz="4" w:space="0" w:color="auto"/>
              <w:left w:val="single" w:sz="4" w:space="0" w:color="auto"/>
              <w:bottom w:val="single" w:sz="4" w:space="0" w:color="auto"/>
              <w:right w:val="single" w:sz="4" w:space="0" w:color="auto"/>
            </w:tcBorders>
            <w:vAlign w:val="center"/>
            <w:hideMark/>
          </w:tcPr>
          <w:p w14:paraId="5F107B68" w14:textId="77777777" w:rsidR="00847C3E" w:rsidRPr="0084447E" w:rsidRDefault="00847C3E" w:rsidP="00EE0A1C">
            <w:pPr>
              <w:pStyle w:val="Bezodstpw"/>
              <w:rPr>
                <w:rFonts w:ascii="Times New Roman" w:hAnsi="Times New Roman"/>
              </w:rPr>
            </w:pPr>
            <w:r w:rsidRPr="0084447E">
              <w:rPr>
                <w:rFonts w:ascii="Times New Roman" w:hAnsi="Times New Roman"/>
              </w:rPr>
              <w:t>13</w:t>
            </w:r>
          </w:p>
        </w:tc>
        <w:tc>
          <w:tcPr>
            <w:tcW w:w="1997" w:type="dxa"/>
            <w:tcBorders>
              <w:top w:val="single" w:sz="4" w:space="0" w:color="auto"/>
              <w:left w:val="single" w:sz="4" w:space="0" w:color="auto"/>
              <w:bottom w:val="single" w:sz="4" w:space="0" w:color="auto"/>
              <w:right w:val="single" w:sz="4" w:space="0" w:color="auto"/>
            </w:tcBorders>
            <w:vAlign w:val="center"/>
            <w:hideMark/>
          </w:tcPr>
          <w:p w14:paraId="165B200C" w14:textId="77777777" w:rsidR="00847C3E" w:rsidRPr="0084447E" w:rsidRDefault="00847C3E" w:rsidP="00EE0A1C">
            <w:pPr>
              <w:pStyle w:val="Bezodstpw"/>
              <w:rPr>
                <w:rFonts w:ascii="Times New Roman" w:hAnsi="Times New Roman"/>
              </w:rPr>
            </w:pPr>
            <w:r w:rsidRPr="0084447E">
              <w:rPr>
                <w:rFonts w:ascii="Times New Roman" w:hAnsi="Times New Roman"/>
              </w:rPr>
              <w:t>9</w:t>
            </w:r>
          </w:p>
        </w:tc>
        <w:tc>
          <w:tcPr>
            <w:tcW w:w="1997" w:type="dxa"/>
            <w:tcBorders>
              <w:top w:val="single" w:sz="4" w:space="0" w:color="auto"/>
              <w:left w:val="single" w:sz="4" w:space="0" w:color="auto"/>
              <w:bottom w:val="single" w:sz="4" w:space="0" w:color="auto"/>
              <w:right w:val="single" w:sz="4" w:space="0" w:color="auto"/>
            </w:tcBorders>
            <w:vAlign w:val="center"/>
            <w:hideMark/>
          </w:tcPr>
          <w:p w14:paraId="40E928FA" w14:textId="77777777" w:rsidR="00847C3E" w:rsidRPr="0084447E" w:rsidRDefault="00847C3E" w:rsidP="00EE0A1C">
            <w:pPr>
              <w:pStyle w:val="Bezodstpw"/>
              <w:rPr>
                <w:rFonts w:ascii="Times New Roman" w:hAnsi="Times New Roman"/>
              </w:rPr>
            </w:pPr>
            <w:r w:rsidRPr="0084447E">
              <w:rPr>
                <w:rFonts w:ascii="Times New Roman" w:hAnsi="Times New Roman"/>
              </w:rPr>
              <w:t>-</w:t>
            </w:r>
          </w:p>
        </w:tc>
      </w:tr>
      <w:tr w:rsidR="00847C3E" w:rsidRPr="0084447E" w14:paraId="0B2FDD59" w14:textId="77777777" w:rsidTr="00EE0A1C">
        <w:trPr>
          <w:trHeight w:val="1195"/>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6598008E" w14:textId="77777777" w:rsidR="00847C3E" w:rsidRPr="0084447E" w:rsidRDefault="00847C3E" w:rsidP="00EE0A1C">
            <w:pPr>
              <w:pStyle w:val="Bezodstpw"/>
              <w:rPr>
                <w:rFonts w:ascii="Times New Roman" w:hAnsi="Times New Roman"/>
              </w:rPr>
            </w:pPr>
            <w:r w:rsidRPr="0084447E">
              <w:rPr>
                <w:rFonts w:ascii="Times New Roman" w:hAnsi="Times New Roman"/>
              </w:rPr>
              <w:t>8.</w:t>
            </w:r>
          </w:p>
        </w:tc>
        <w:tc>
          <w:tcPr>
            <w:tcW w:w="1797" w:type="dxa"/>
            <w:tcBorders>
              <w:top w:val="single" w:sz="4" w:space="0" w:color="auto"/>
              <w:left w:val="single" w:sz="4" w:space="0" w:color="auto"/>
              <w:bottom w:val="single" w:sz="4" w:space="0" w:color="auto"/>
              <w:right w:val="single" w:sz="4" w:space="0" w:color="auto"/>
            </w:tcBorders>
            <w:vAlign w:val="center"/>
            <w:hideMark/>
          </w:tcPr>
          <w:p w14:paraId="135A4385" w14:textId="77777777" w:rsidR="00847C3E" w:rsidRPr="0084447E" w:rsidRDefault="00847C3E" w:rsidP="00EE0A1C">
            <w:pPr>
              <w:pStyle w:val="Bezodstpw"/>
              <w:rPr>
                <w:rFonts w:ascii="Times New Roman" w:eastAsia="Times New Roman" w:hAnsi="Times New Roman"/>
              </w:rPr>
            </w:pPr>
            <w:r w:rsidRPr="0084447E">
              <w:rPr>
                <w:rFonts w:ascii="Times New Roman" w:eastAsia="Times New Roman" w:hAnsi="Times New Roman"/>
              </w:rPr>
              <w:t>Usługa mieszkalnictwa wspieranego</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8DD096E" w14:textId="77777777" w:rsidR="00847C3E" w:rsidRPr="0084447E" w:rsidRDefault="00847C3E" w:rsidP="00EE0A1C">
            <w:pPr>
              <w:pStyle w:val="Bezodstpw"/>
              <w:rPr>
                <w:rFonts w:ascii="Times New Roman" w:hAnsi="Times New Roman"/>
              </w:rPr>
            </w:pPr>
            <w:r w:rsidRPr="0084447E">
              <w:rPr>
                <w:rFonts w:ascii="Times New Roman" w:hAnsi="Times New Roman"/>
              </w:rPr>
              <w:t>Od 01.10.2020</w:t>
            </w:r>
            <w:r w:rsidRPr="0084447E">
              <w:rPr>
                <w:rFonts w:ascii="Times New Roman" w:hAnsi="Times New Roman"/>
              </w:rPr>
              <w:br/>
              <w:t xml:space="preserve"> do dnia 31.10.2023</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2BF78B6" w14:textId="77777777" w:rsidR="00847C3E" w:rsidRPr="0084447E" w:rsidRDefault="00847C3E" w:rsidP="00EE0A1C">
            <w:pPr>
              <w:pStyle w:val="Bezodstpw"/>
              <w:rPr>
                <w:rFonts w:ascii="Times New Roman" w:hAnsi="Times New Roman"/>
              </w:rPr>
            </w:pPr>
            <w:r w:rsidRPr="0084447E">
              <w:rPr>
                <w:rFonts w:ascii="Times New Roman" w:hAnsi="Times New Roman"/>
              </w:rPr>
              <w:t>7</w:t>
            </w:r>
          </w:p>
        </w:tc>
        <w:tc>
          <w:tcPr>
            <w:tcW w:w="1997" w:type="dxa"/>
            <w:tcBorders>
              <w:top w:val="single" w:sz="4" w:space="0" w:color="auto"/>
              <w:left w:val="single" w:sz="4" w:space="0" w:color="auto"/>
              <w:bottom w:val="single" w:sz="4" w:space="0" w:color="auto"/>
              <w:right w:val="single" w:sz="4" w:space="0" w:color="auto"/>
            </w:tcBorders>
            <w:vAlign w:val="center"/>
            <w:hideMark/>
          </w:tcPr>
          <w:p w14:paraId="268696FD" w14:textId="77777777" w:rsidR="00847C3E" w:rsidRPr="0084447E" w:rsidRDefault="00847C3E" w:rsidP="00EE0A1C">
            <w:pPr>
              <w:pStyle w:val="Bezodstpw"/>
              <w:rPr>
                <w:rFonts w:ascii="Times New Roman" w:hAnsi="Times New Roman"/>
              </w:rPr>
            </w:pPr>
            <w:r w:rsidRPr="0084447E">
              <w:rPr>
                <w:rFonts w:ascii="Times New Roman" w:hAnsi="Times New Roman"/>
              </w:rPr>
              <w:t>7</w:t>
            </w:r>
          </w:p>
        </w:tc>
        <w:tc>
          <w:tcPr>
            <w:tcW w:w="1997" w:type="dxa"/>
            <w:tcBorders>
              <w:top w:val="single" w:sz="4" w:space="0" w:color="auto"/>
              <w:left w:val="single" w:sz="4" w:space="0" w:color="auto"/>
              <w:bottom w:val="single" w:sz="4" w:space="0" w:color="auto"/>
              <w:right w:val="single" w:sz="4" w:space="0" w:color="auto"/>
            </w:tcBorders>
            <w:vAlign w:val="center"/>
            <w:hideMark/>
          </w:tcPr>
          <w:p w14:paraId="145B3C95" w14:textId="77777777" w:rsidR="00847C3E" w:rsidRPr="0084447E" w:rsidRDefault="00847C3E" w:rsidP="00EE0A1C">
            <w:pPr>
              <w:pStyle w:val="Bezodstpw"/>
              <w:rPr>
                <w:rFonts w:ascii="Times New Roman" w:hAnsi="Times New Roman"/>
              </w:rPr>
            </w:pPr>
            <w:r w:rsidRPr="0084447E">
              <w:rPr>
                <w:rFonts w:ascii="Times New Roman" w:hAnsi="Times New Roman"/>
              </w:rPr>
              <w:t>-</w:t>
            </w:r>
          </w:p>
        </w:tc>
      </w:tr>
      <w:tr w:rsidR="00847C3E" w:rsidRPr="0084447E" w14:paraId="2710CB36" w14:textId="77777777" w:rsidTr="00EE0A1C">
        <w:trPr>
          <w:trHeight w:val="570"/>
          <w:jc w:val="center"/>
        </w:trPr>
        <w:tc>
          <w:tcPr>
            <w:tcW w:w="6125" w:type="dxa"/>
            <w:gridSpan w:val="4"/>
            <w:tcBorders>
              <w:top w:val="single" w:sz="4" w:space="0" w:color="auto"/>
              <w:left w:val="single" w:sz="4" w:space="0" w:color="auto"/>
              <w:bottom w:val="single" w:sz="4" w:space="0" w:color="auto"/>
              <w:right w:val="single" w:sz="4" w:space="0" w:color="auto"/>
            </w:tcBorders>
            <w:vAlign w:val="center"/>
            <w:hideMark/>
          </w:tcPr>
          <w:p w14:paraId="464B622B" w14:textId="77777777" w:rsidR="00847C3E" w:rsidRPr="0084447E" w:rsidRDefault="00847C3E" w:rsidP="00EE0A1C">
            <w:pPr>
              <w:pStyle w:val="Bezodstpw"/>
              <w:rPr>
                <w:rFonts w:ascii="Times New Roman" w:hAnsi="Times New Roman"/>
              </w:rPr>
            </w:pPr>
            <w:r w:rsidRPr="0084447E">
              <w:rPr>
                <w:rFonts w:ascii="Times New Roman" w:hAnsi="Times New Roman"/>
              </w:rPr>
              <w:t>Łącznie:</w:t>
            </w:r>
          </w:p>
        </w:tc>
        <w:tc>
          <w:tcPr>
            <w:tcW w:w="1997" w:type="dxa"/>
            <w:tcBorders>
              <w:top w:val="single" w:sz="4" w:space="0" w:color="auto"/>
              <w:left w:val="single" w:sz="4" w:space="0" w:color="auto"/>
              <w:bottom w:val="single" w:sz="4" w:space="0" w:color="auto"/>
              <w:right w:val="single" w:sz="4" w:space="0" w:color="auto"/>
            </w:tcBorders>
            <w:vAlign w:val="center"/>
            <w:hideMark/>
          </w:tcPr>
          <w:p w14:paraId="5501E65C" w14:textId="77777777" w:rsidR="00847C3E" w:rsidRPr="0084447E" w:rsidRDefault="00847C3E" w:rsidP="00EE0A1C">
            <w:pPr>
              <w:pStyle w:val="Bezodstpw"/>
              <w:rPr>
                <w:rFonts w:ascii="Times New Roman" w:hAnsi="Times New Roman"/>
              </w:rPr>
            </w:pPr>
            <w:r w:rsidRPr="0084447E">
              <w:rPr>
                <w:rFonts w:ascii="Times New Roman" w:hAnsi="Times New Roman"/>
              </w:rPr>
              <w:t>107</w:t>
            </w:r>
          </w:p>
        </w:tc>
        <w:tc>
          <w:tcPr>
            <w:tcW w:w="1997" w:type="dxa"/>
            <w:tcBorders>
              <w:top w:val="single" w:sz="4" w:space="0" w:color="auto"/>
              <w:left w:val="single" w:sz="4" w:space="0" w:color="auto"/>
              <w:bottom w:val="single" w:sz="4" w:space="0" w:color="auto"/>
              <w:right w:val="single" w:sz="4" w:space="0" w:color="auto"/>
            </w:tcBorders>
            <w:vAlign w:val="center"/>
            <w:hideMark/>
          </w:tcPr>
          <w:p w14:paraId="44EF2FFD" w14:textId="77777777" w:rsidR="00847C3E" w:rsidRPr="0084447E" w:rsidRDefault="00847C3E" w:rsidP="00EE0A1C">
            <w:pPr>
              <w:pStyle w:val="Bezodstpw"/>
              <w:rPr>
                <w:rFonts w:ascii="Times New Roman" w:hAnsi="Times New Roman"/>
              </w:rPr>
            </w:pPr>
            <w:r w:rsidRPr="0084447E">
              <w:rPr>
                <w:rFonts w:ascii="Times New Roman" w:hAnsi="Times New Roman"/>
              </w:rPr>
              <w:t>5</w:t>
            </w:r>
          </w:p>
        </w:tc>
      </w:tr>
    </w:tbl>
    <w:p w14:paraId="4A50A956" w14:textId="77777777" w:rsidR="00847C3E" w:rsidRPr="0084447E" w:rsidRDefault="00847C3E" w:rsidP="00EE0A1C">
      <w:pPr>
        <w:pStyle w:val="Bezodstpw"/>
        <w:rPr>
          <w:rFonts w:ascii="Times New Roman" w:eastAsia="Times New Roman" w:hAnsi="Times New Roman"/>
          <w:b/>
          <w:lang w:eastAsia="pl-PL"/>
        </w:rPr>
      </w:pPr>
    </w:p>
    <w:p w14:paraId="137D3677" w14:textId="77777777" w:rsidR="00847C3E" w:rsidRPr="00EE0A1C" w:rsidRDefault="00847C3E" w:rsidP="00EE0A1C">
      <w:pPr>
        <w:pStyle w:val="Bezodstpw"/>
        <w:rPr>
          <w:rFonts w:ascii="Times New Roman" w:eastAsia="Times New Roman" w:hAnsi="Times New Roman"/>
          <w:b/>
          <w:sz w:val="24"/>
          <w:szCs w:val="24"/>
          <w:lang w:eastAsia="pl-PL"/>
        </w:rPr>
      </w:pPr>
    </w:p>
    <w:p w14:paraId="459F2E20" w14:textId="77777777" w:rsidR="00847C3E" w:rsidRDefault="00847C3E" w:rsidP="00EE0A1C">
      <w:pPr>
        <w:pStyle w:val="Bezodstpw"/>
        <w:rPr>
          <w:rFonts w:ascii="Times New Roman" w:eastAsia="Times New Roman" w:hAnsi="Times New Roman"/>
          <w:b/>
          <w:sz w:val="24"/>
          <w:szCs w:val="24"/>
          <w:lang w:eastAsia="pl-PL"/>
        </w:rPr>
      </w:pPr>
      <w:r w:rsidRPr="00EE0A1C">
        <w:rPr>
          <w:rFonts w:ascii="Times New Roman" w:eastAsia="Times New Roman" w:hAnsi="Times New Roman"/>
          <w:b/>
          <w:sz w:val="24"/>
          <w:szCs w:val="24"/>
          <w:lang w:eastAsia="pl-PL"/>
        </w:rPr>
        <w:t>Zadanie 1. – Sąsiedzkie usługi opiekuńcze</w:t>
      </w:r>
    </w:p>
    <w:p w14:paraId="06B952A0" w14:textId="77777777" w:rsidR="0084447E" w:rsidRPr="00EE0A1C" w:rsidRDefault="0084447E" w:rsidP="00EE0A1C">
      <w:pPr>
        <w:pStyle w:val="Bezodstpw"/>
        <w:rPr>
          <w:rFonts w:ascii="Times New Roman" w:eastAsia="Times New Roman" w:hAnsi="Times New Roman"/>
          <w:b/>
          <w:sz w:val="24"/>
          <w:szCs w:val="24"/>
          <w:lang w:eastAsia="pl-PL"/>
        </w:rPr>
      </w:pPr>
    </w:p>
    <w:p w14:paraId="0EA3852B" w14:textId="77777777" w:rsidR="00847C3E" w:rsidRPr="00EE0A1C" w:rsidRDefault="0084447E" w:rsidP="0084447E">
      <w:pPr>
        <w:pStyle w:val="Bezodstpw"/>
        <w:jc w:val="both"/>
        <w:rPr>
          <w:rFonts w:ascii="Times New Roman" w:hAnsi="Times New Roman"/>
          <w:b/>
          <w:sz w:val="24"/>
          <w:szCs w:val="24"/>
          <w:lang w:eastAsia="pl-PL"/>
        </w:rPr>
      </w:pPr>
      <w:r>
        <w:rPr>
          <w:rFonts w:ascii="Times New Roman" w:hAnsi="Times New Roman"/>
          <w:sz w:val="24"/>
          <w:szCs w:val="24"/>
          <w:lang w:eastAsia="pl-PL"/>
        </w:rPr>
        <w:t xml:space="preserve">    </w:t>
      </w:r>
      <w:r w:rsidR="00847C3E" w:rsidRPr="00EE0A1C">
        <w:rPr>
          <w:rFonts w:ascii="Times New Roman" w:hAnsi="Times New Roman"/>
          <w:sz w:val="24"/>
          <w:szCs w:val="24"/>
          <w:lang w:eastAsia="pl-PL"/>
        </w:rPr>
        <w:t xml:space="preserve">Od sierpnia 2020 roku do 31.07.2022r. Miejsko-Gminny Ośrodek Pomocy Społecznej </w:t>
      </w:r>
      <w:r w:rsidR="00847C3E" w:rsidRPr="00EE0A1C">
        <w:rPr>
          <w:rFonts w:ascii="Times New Roman" w:hAnsi="Times New Roman"/>
          <w:sz w:val="24"/>
          <w:szCs w:val="24"/>
          <w:lang w:eastAsia="pl-PL"/>
        </w:rPr>
        <w:br/>
        <w:t xml:space="preserve">w Wieruszowie realizował sąsiedzkie usług opiekuńcze. Usługi realizowane były od poniedziałku do piątku w miejscu zamieszkania osoby objętej pomocą. Godziny świadczenia usług opiekuńczych w miejscu zamieszkania dostosowane były do indywidualnych potrzeb odbiorców usługi. </w:t>
      </w:r>
    </w:p>
    <w:p w14:paraId="32386936" w14:textId="77777777" w:rsidR="00847C3E" w:rsidRPr="00EE0A1C" w:rsidRDefault="00847C3E" w:rsidP="0084447E">
      <w:pPr>
        <w:pStyle w:val="Bezodstpw"/>
        <w:jc w:val="both"/>
        <w:rPr>
          <w:rFonts w:ascii="Times New Roman" w:hAnsi="Times New Roman"/>
          <w:b/>
          <w:color w:val="FF0000"/>
          <w:sz w:val="24"/>
          <w:szCs w:val="24"/>
          <w:lang w:eastAsia="pl-PL"/>
        </w:rPr>
      </w:pPr>
    </w:p>
    <w:p w14:paraId="39290500" w14:textId="77777777" w:rsidR="00847C3E" w:rsidRPr="00847C3E" w:rsidRDefault="00847C3E" w:rsidP="00847C3E">
      <w:pPr>
        <w:spacing w:after="0" w:line="360" w:lineRule="auto"/>
        <w:rPr>
          <w:rFonts w:ascii="Times New Roman" w:eastAsia="Times New Roman" w:hAnsi="Times New Roman" w:cs="Times New Roman"/>
          <w:b/>
          <w:sz w:val="24"/>
          <w:szCs w:val="24"/>
          <w:lang w:eastAsia="pl-PL"/>
        </w:rPr>
      </w:pPr>
      <w:r w:rsidRPr="00847C3E">
        <w:rPr>
          <w:rFonts w:ascii="Times New Roman" w:eastAsia="Times New Roman" w:hAnsi="Times New Roman" w:cs="Times New Roman"/>
          <w:b/>
          <w:sz w:val="24"/>
          <w:szCs w:val="24"/>
          <w:lang w:eastAsia="pl-PL"/>
        </w:rPr>
        <w:t>Zadanie 2. – Klub „Być Razem”</w:t>
      </w:r>
    </w:p>
    <w:p w14:paraId="75B1964E" w14:textId="77777777" w:rsidR="00847C3E" w:rsidRPr="0084447E" w:rsidRDefault="0084447E" w:rsidP="00EE0A1C">
      <w:pPr>
        <w:pStyle w:val="Bezodstpw"/>
        <w:jc w:val="both"/>
        <w:rPr>
          <w:rFonts w:ascii="Times New Roman" w:hAnsi="Times New Roman"/>
          <w:sz w:val="24"/>
          <w:szCs w:val="24"/>
          <w:lang w:eastAsia="pl-PL"/>
        </w:rPr>
      </w:pPr>
      <w:r w:rsidRPr="0084447E">
        <w:rPr>
          <w:rFonts w:ascii="Times New Roman" w:hAnsi="Times New Roman"/>
          <w:sz w:val="24"/>
          <w:szCs w:val="24"/>
          <w:lang w:eastAsia="pl-PL"/>
        </w:rPr>
        <w:t xml:space="preserve">    </w:t>
      </w:r>
      <w:r w:rsidR="00847C3E" w:rsidRPr="0084447E">
        <w:rPr>
          <w:rFonts w:ascii="Times New Roman" w:hAnsi="Times New Roman"/>
          <w:sz w:val="24"/>
          <w:szCs w:val="24"/>
          <w:lang w:eastAsia="pl-PL"/>
        </w:rPr>
        <w:t>Towarzystwo Przyjaciół Dzieci Oddział Miejski w Wieruszowie od września 2020 roku rozpoczęło prace remontowo – budowlane zmierzające do utworzenia Klubu „Być Razem”. Usługa</w:t>
      </w:r>
      <w:r w:rsidR="00847C3E" w:rsidRPr="0084447E">
        <w:rPr>
          <w:rFonts w:ascii="Times New Roman" w:hAnsi="Times New Roman"/>
          <w:b/>
          <w:sz w:val="24"/>
          <w:szCs w:val="24"/>
          <w:lang w:eastAsia="pl-PL"/>
        </w:rPr>
        <w:t xml:space="preserve"> </w:t>
      </w:r>
      <w:r w:rsidR="00847C3E" w:rsidRPr="0084447E">
        <w:rPr>
          <w:rFonts w:ascii="Times New Roman" w:hAnsi="Times New Roman"/>
          <w:sz w:val="24"/>
          <w:szCs w:val="24"/>
          <w:lang w:eastAsia="pl-PL"/>
        </w:rPr>
        <w:t xml:space="preserve">realizowana była w okresie  od kwietnia 2021r. do maja 2023r. dla 25 osób niesamodzielnych/ niepełnosprawnych oraz 5 osób z otoczenia osób niesamodzielnych; 5 dni w tygodniu w godz. 15.00 - 18.00. W ramach zadania prowadzone były zajęcia </w:t>
      </w:r>
      <w:proofErr w:type="spellStart"/>
      <w:r w:rsidR="00847C3E" w:rsidRPr="0084447E">
        <w:rPr>
          <w:rFonts w:ascii="Times New Roman" w:hAnsi="Times New Roman"/>
          <w:sz w:val="24"/>
          <w:szCs w:val="24"/>
          <w:lang w:eastAsia="pl-PL"/>
        </w:rPr>
        <w:t>arteterapeutyczne</w:t>
      </w:r>
      <w:proofErr w:type="spellEnd"/>
      <w:r w:rsidR="00847C3E" w:rsidRPr="0084447E">
        <w:rPr>
          <w:rFonts w:ascii="Times New Roman" w:hAnsi="Times New Roman"/>
          <w:sz w:val="24"/>
          <w:szCs w:val="24"/>
          <w:lang w:eastAsia="pl-PL"/>
        </w:rPr>
        <w:t xml:space="preserve">, ceramiczne, manualne, rytmiczno-ruchowe, rewalidacyjne, ponadto  prowadzone byłe konsultacje specjalistyczne np. prawne, psycholog, ginekolog. W ramach zadania organizowano wycieczki 1-dniowe, wyjścia na basen, do kina/teatru. Celem Klubu było przeciwdziałanie marginalizacji osób niesamodzielnych/ niepełnosprawnych, włączanie ich </w:t>
      </w:r>
      <w:r w:rsidR="00847C3E" w:rsidRPr="0084447E">
        <w:rPr>
          <w:rFonts w:ascii="Times New Roman" w:hAnsi="Times New Roman"/>
          <w:sz w:val="24"/>
          <w:szCs w:val="24"/>
          <w:lang w:eastAsia="pl-PL"/>
        </w:rPr>
        <w:br/>
        <w:t>do środowiska, rozwijanie ich zainteresowań, podnoszenie kompetencji społecznych.</w:t>
      </w:r>
    </w:p>
    <w:p w14:paraId="38E02F37" w14:textId="77777777" w:rsidR="00847C3E" w:rsidRPr="00EE0A1C" w:rsidRDefault="00847C3E" w:rsidP="00EE0A1C">
      <w:pPr>
        <w:pStyle w:val="Bezodstpw"/>
        <w:jc w:val="both"/>
        <w:rPr>
          <w:rFonts w:ascii="Times New Roman" w:hAnsi="Times New Roman"/>
          <w:sz w:val="24"/>
          <w:szCs w:val="24"/>
          <w:lang w:eastAsia="pl-PL"/>
        </w:rPr>
      </w:pPr>
    </w:p>
    <w:p w14:paraId="0B8014A5" w14:textId="77777777" w:rsidR="00847C3E" w:rsidRDefault="00847C3E" w:rsidP="00EE0A1C">
      <w:pPr>
        <w:pStyle w:val="Bezodstpw"/>
        <w:jc w:val="both"/>
        <w:rPr>
          <w:rFonts w:ascii="Times New Roman" w:hAnsi="Times New Roman"/>
          <w:b/>
          <w:bCs/>
          <w:sz w:val="24"/>
          <w:szCs w:val="24"/>
        </w:rPr>
      </w:pPr>
      <w:r w:rsidRPr="00EE0A1C">
        <w:rPr>
          <w:rFonts w:ascii="Times New Roman" w:hAnsi="Times New Roman"/>
          <w:b/>
          <w:sz w:val="24"/>
          <w:szCs w:val="24"/>
        </w:rPr>
        <w:t>Zadanie 3. – Usługi asystenckie</w:t>
      </w:r>
      <w:r w:rsidRPr="00EE0A1C">
        <w:rPr>
          <w:rFonts w:ascii="Times New Roman" w:hAnsi="Times New Roman"/>
          <w:b/>
          <w:bCs/>
          <w:sz w:val="24"/>
          <w:szCs w:val="24"/>
        </w:rPr>
        <w:t xml:space="preserve"> </w:t>
      </w:r>
    </w:p>
    <w:p w14:paraId="4BA4B23E" w14:textId="77777777" w:rsidR="0084447E" w:rsidRPr="00EE0A1C" w:rsidRDefault="0084447E" w:rsidP="00EE0A1C">
      <w:pPr>
        <w:pStyle w:val="Bezodstpw"/>
        <w:jc w:val="both"/>
        <w:rPr>
          <w:rFonts w:ascii="Times New Roman" w:hAnsi="Times New Roman"/>
          <w:b/>
          <w:bCs/>
          <w:sz w:val="24"/>
          <w:szCs w:val="24"/>
        </w:rPr>
      </w:pPr>
    </w:p>
    <w:p w14:paraId="0856C620" w14:textId="77777777" w:rsidR="00847C3E" w:rsidRPr="00EE0A1C" w:rsidRDefault="0084447E" w:rsidP="00EE0A1C">
      <w:pPr>
        <w:pStyle w:val="Bezodstpw"/>
        <w:jc w:val="both"/>
        <w:rPr>
          <w:rFonts w:ascii="Times New Roman" w:hAnsi="Times New Roman"/>
          <w:sz w:val="24"/>
          <w:szCs w:val="24"/>
        </w:rPr>
      </w:pPr>
      <w:r>
        <w:rPr>
          <w:rFonts w:ascii="Times New Roman" w:hAnsi="Times New Roman"/>
          <w:bCs/>
          <w:sz w:val="24"/>
          <w:szCs w:val="24"/>
        </w:rPr>
        <w:t xml:space="preserve">    </w:t>
      </w:r>
      <w:r w:rsidR="00847C3E" w:rsidRPr="00EE0A1C">
        <w:rPr>
          <w:rFonts w:ascii="Times New Roman" w:hAnsi="Times New Roman"/>
          <w:bCs/>
          <w:sz w:val="24"/>
          <w:szCs w:val="24"/>
        </w:rPr>
        <w:t xml:space="preserve">Od września 2020 roku do 31.10.2023r. Towarzystwo Przyjaciół Dzieci Oddział Miejski </w:t>
      </w:r>
      <w:r w:rsidR="00847C3E" w:rsidRPr="00EE0A1C">
        <w:rPr>
          <w:rFonts w:ascii="Times New Roman" w:hAnsi="Times New Roman"/>
          <w:bCs/>
          <w:sz w:val="24"/>
          <w:szCs w:val="24"/>
        </w:rPr>
        <w:br/>
        <w:t xml:space="preserve">w Wieruszowie realizowało usługi asystenckie. </w:t>
      </w:r>
      <w:r w:rsidR="00847C3E" w:rsidRPr="00EE0A1C">
        <w:rPr>
          <w:rFonts w:ascii="Times New Roman" w:hAnsi="Times New Roman"/>
          <w:sz w:val="24"/>
          <w:szCs w:val="24"/>
        </w:rPr>
        <w:t xml:space="preserve">Usługi realizowane były od poniedziałku do piątku przez 5 asystentów osobistych osób niepełnosprawnych, 3 asystentów osoby niepełnosprawnej oraz 3 wolontariuszy na terenie powiatu wieruszowskiego w godzinach dostosowanych do indywidualnych potrzeb odbiorców usługi. Zatrudniony był specjalista ds. usług, który pełnił rolę mediatora, współpracował i wspierał odbiorców usługi i ich otoczenia. </w:t>
      </w:r>
    </w:p>
    <w:p w14:paraId="03FB65B0" w14:textId="77777777" w:rsidR="00847C3E" w:rsidRDefault="00847C3E" w:rsidP="00EE0A1C">
      <w:pPr>
        <w:pStyle w:val="Bezodstpw"/>
        <w:jc w:val="both"/>
        <w:rPr>
          <w:rFonts w:ascii="Times New Roman" w:hAnsi="Times New Roman"/>
          <w:sz w:val="24"/>
          <w:szCs w:val="24"/>
        </w:rPr>
      </w:pPr>
    </w:p>
    <w:p w14:paraId="5E78BCEB" w14:textId="77777777" w:rsidR="00EE0A1C" w:rsidRPr="00EE0A1C" w:rsidRDefault="00EE0A1C" w:rsidP="00EE0A1C">
      <w:pPr>
        <w:pStyle w:val="Bezodstpw"/>
        <w:jc w:val="both"/>
        <w:rPr>
          <w:rFonts w:ascii="Times New Roman" w:hAnsi="Times New Roman"/>
          <w:sz w:val="24"/>
          <w:szCs w:val="24"/>
        </w:rPr>
      </w:pPr>
    </w:p>
    <w:p w14:paraId="58F4751C" w14:textId="77777777" w:rsidR="00847C3E" w:rsidRDefault="00847C3E" w:rsidP="00EE0A1C">
      <w:pPr>
        <w:pStyle w:val="Bezodstpw"/>
        <w:jc w:val="both"/>
        <w:rPr>
          <w:rFonts w:ascii="Times New Roman" w:hAnsi="Times New Roman"/>
          <w:b/>
          <w:sz w:val="24"/>
          <w:szCs w:val="24"/>
        </w:rPr>
      </w:pPr>
      <w:r w:rsidRPr="00EE0A1C">
        <w:rPr>
          <w:rFonts w:ascii="Times New Roman" w:hAnsi="Times New Roman"/>
          <w:b/>
          <w:sz w:val="24"/>
          <w:szCs w:val="24"/>
        </w:rPr>
        <w:t xml:space="preserve">Zadanie 4. – Usługi wsparcia dla dzieci z pieczy zastępczej i ich otoczenia </w:t>
      </w:r>
    </w:p>
    <w:p w14:paraId="353DA909" w14:textId="77777777" w:rsidR="0084447E" w:rsidRPr="00EE0A1C" w:rsidRDefault="0084447E" w:rsidP="00EE0A1C">
      <w:pPr>
        <w:pStyle w:val="Bezodstpw"/>
        <w:jc w:val="both"/>
        <w:rPr>
          <w:rFonts w:ascii="Times New Roman" w:hAnsi="Times New Roman"/>
          <w:b/>
          <w:sz w:val="24"/>
          <w:szCs w:val="24"/>
        </w:rPr>
      </w:pPr>
    </w:p>
    <w:p w14:paraId="198A8D65" w14:textId="77777777" w:rsidR="00847C3E" w:rsidRPr="00EE0A1C" w:rsidRDefault="0084447E" w:rsidP="00EE0A1C">
      <w:pPr>
        <w:pStyle w:val="Bezodstpw"/>
        <w:jc w:val="both"/>
        <w:rPr>
          <w:rFonts w:ascii="Times New Roman" w:hAnsi="Times New Roman"/>
          <w:sz w:val="24"/>
          <w:szCs w:val="24"/>
        </w:rPr>
      </w:pPr>
      <w:r>
        <w:rPr>
          <w:rFonts w:ascii="Times New Roman" w:hAnsi="Times New Roman"/>
          <w:sz w:val="24"/>
          <w:szCs w:val="24"/>
        </w:rPr>
        <w:t xml:space="preserve">     </w:t>
      </w:r>
      <w:r w:rsidR="00847C3E" w:rsidRPr="00EE0A1C">
        <w:rPr>
          <w:rFonts w:ascii="Times New Roman" w:hAnsi="Times New Roman"/>
          <w:sz w:val="24"/>
          <w:szCs w:val="24"/>
        </w:rPr>
        <w:t>Realizatorem zadania było Powiatowe Centrum Pomocy Rodzinie w Wieruszowie. W ramach zadania zorganizowane zostały 3 obozy 7- dniowe dla dzieci z pieczy zastępczej oraz ich otoczenia.  Podczas obozów uczestnicy brali udział w zajęciach integracyjno- terapeutycznych mieli zapewnione noclegi oraz wyżywienie. Celem obozów była socjalizacja właściwych postaw dzieci i młodzieży z problemami emocjonalnymi, uwolnienie się od stresu po roku szkolnym, aktywne spędzanie czasu bez elektroniki, podniesienie samooceny oraz wsparcie opiekunów w pełnieniu funkcji opiekuńczo-wychowawczej.</w:t>
      </w:r>
    </w:p>
    <w:p w14:paraId="735F2E56" w14:textId="77777777" w:rsidR="00847C3E" w:rsidRPr="00EE0A1C" w:rsidRDefault="00847C3E" w:rsidP="00EE0A1C">
      <w:pPr>
        <w:pStyle w:val="Bezodstpw"/>
        <w:jc w:val="both"/>
        <w:rPr>
          <w:rFonts w:ascii="Times New Roman" w:hAnsi="Times New Roman"/>
          <w:sz w:val="24"/>
          <w:szCs w:val="24"/>
        </w:rPr>
      </w:pPr>
    </w:p>
    <w:p w14:paraId="2581807F" w14:textId="77777777" w:rsidR="00847C3E" w:rsidRDefault="00847C3E" w:rsidP="00EE0A1C">
      <w:pPr>
        <w:pStyle w:val="Bezodstpw"/>
        <w:jc w:val="both"/>
        <w:rPr>
          <w:rFonts w:ascii="Times New Roman" w:hAnsi="Times New Roman"/>
          <w:b/>
          <w:sz w:val="24"/>
          <w:szCs w:val="24"/>
        </w:rPr>
      </w:pPr>
      <w:r w:rsidRPr="00EE0A1C">
        <w:rPr>
          <w:rFonts w:ascii="Times New Roman" w:hAnsi="Times New Roman"/>
          <w:b/>
          <w:sz w:val="24"/>
          <w:szCs w:val="24"/>
        </w:rPr>
        <w:t>Zadanie 5. –  Usługi opiekuńcze w Dziennym Domu Pomocy</w:t>
      </w:r>
    </w:p>
    <w:p w14:paraId="742B474C" w14:textId="77777777" w:rsidR="0084447E" w:rsidRPr="00EE0A1C" w:rsidRDefault="0084447E" w:rsidP="00EE0A1C">
      <w:pPr>
        <w:pStyle w:val="Bezodstpw"/>
        <w:jc w:val="both"/>
        <w:rPr>
          <w:rFonts w:ascii="Times New Roman" w:hAnsi="Times New Roman"/>
          <w:b/>
          <w:sz w:val="24"/>
          <w:szCs w:val="24"/>
        </w:rPr>
      </w:pPr>
    </w:p>
    <w:p w14:paraId="3B5B3388" w14:textId="77777777" w:rsidR="00847C3E" w:rsidRPr="00EE0A1C" w:rsidRDefault="0084447E" w:rsidP="00EE0A1C">
      <w:pPr>
        <w:pStyle w:val="Bezodstpw"/>
        <w:jc w:val="both"/>
        <w:rPr>
          <w:rFonts w:ascii="Times New Roman" w:hAnsi="Times New Roman"/>
          <w:sz w:val="24"/>
          <w:szCs w:val="24"/>
        </w:rPr>
      </w:pPr>
      <w:r>
        <w:rPr>
          <w:rFonts w:ascii="Times New Roman" w:hAnsi="Times New Roman"/>
          <w:bCs/>
          <w:sz w:val="24"/>
          <w:szCs w:val="24"/>
        </w:rPr>
        <w:t xml:space="preserve">       </w:t>
      </w:r>
      <w:r w:rsidR="00847C3E" w:rsidRPr="00EE0A1C">
        <w:rPr>
          <w:rFonts w:ascii="Times New Roman" w:hAnsi="Times New Roman"/>
          <w:bCs/>
          <w:sz w:val="24"/>
          <w:szCs w:val="24"/>
        </w:rPr>
        <w:t xml:space="preserve">Od sierpnia 2020r. do 30.09.2023r. Gmina Lututów/Miejsko-Gminny Ośrodek Pomocy Społecznej w Lututowie  realizował usługi opiekuńcze w </w:t>
      </w:r>
      <w:r w:rsidR="00847C3E" w:rsidRPr="00EE0A1C">
        <w:rPr>
          <w:rFonts w:ascii="Times New Roman" w:hAnsi="Times New Roman"/>
          <w:sz w:val="24"/>
          <w:szCs w:val="24"/>
        </w:rPr>
        <w:t>Dziennym Domu Pomocy</w:t>
      </w:r>
      <w:r w:rsidR="00847C3E" w:rsidRPr="00EE0A1C">
        <w:rPr>
          <w:rFonts w:ascii="Times New Roman" w:hAnsi="Times New Roman"/>
          <w:bCs/>
          <w:sz w:val="24"/>
          <w:szCs w:val="24"/>
        </w:rPr>
        <w:t xml:space="preserve">. </w:t>
      </w:r>
      <w:r w:rsidR="00847C3E" w:rsidRPr="00EE0A1C">
        <w:rPr>
          <w:rFonts w:ascii="Times New Roman" w:hAnsi="Times New Roman"/>
          <w:sz w:val="24"/>
          <w:szCs w:val="24"/>
        </w:rPr>
        <w:t xml:space="preserve">Placówka była ośrodkiem wsparcia przeznaczonym dla osób niesamodzielnych, funkcjonowała w godz. </w:t>
      </w:r>
      <w:r w:rsidR="00847C3E" w:rsidRPr="00EE0A1C">
        <w:rPr>
          <w:rFonts w:ascii="Times New Roman" w:hAnsi="Times New Roman"/>
          <w:sz w:val="24"/>
          <w:szCs w:val="24"/>
        </w:rPr>
        <w:br/>
        <w:t xml:space="preserve">7:00 – 15:00 od poniedziałku do piątku. Dzienny Dom Pomocy zapewniał dziennie 25 miejsc. Uczestnicy projektu z uwagi na to, iż nie wyrazili chęci uczestnictwa każdego dnia </w:t>
      </w:r>
      <w:r w:rsidR="00847C3E" w:rsidRPr="00EE0A1C">
        <w:rPr>
          <w:rFonts w:ascii="Times New Roman" w:hAnsi="Times New Roman"/>
          <w:sz w:val="24"/>
          <w:szCs w:val="24"/>
        </w:rPr>
        <w:br/>
        <w:t xml:space="preserve">do Dziennego Domu Pomocy uczęszczają w wyznaczone dni (rotacyjnie). W ramach </w:t>
      </w:r>
      <w:r w:rsidR="00847C3E" w:rsidRPr="00EE0A1C">
        <w:rPr>
          <w:rFonts w:ascii="Times New Roman" w:hAnsi="Times New Roman"/>
          <w:sz w:val="24"/>
          <w:szCs w:val="24"/>
        </w:rPr>
        <w:lastRenderedPageBreak/>
        <w:t xml:space="preserve">Dziennego Domu Pomocy osoby niesamodzielne zapewnione miały: opiekę opiekuna domu, </w:t>
      </w:r>
      <w:r w:rsidR="00847C3E" w:rsidRPr="00EE0A1C">
        <w:rPr>
          <w:rFonts w:ascii="Times New Roman" w:hAnsi="Times New Roman"/>
          <w:sz w:val="24"/>
          <w:szCs w:val="24"/>
        </w:rPr>
        <w:br/>
        <w:t xml:space="preserve">5 opiekunów oraz specjalistów tj. psychologa, masażysty oraz terapeuty zajęciowego. Dzienny Dom Pomocy umożliwiał udział w różnych formach zajęć aktywizacyjnych i integracyjnych m.in. zajęcia terapeutyczne, zajęcia podnoszące sprawność fizyczną, rozwój pasji </w:t>
      </w:r>
      <w:r w:rsidR="00847C3E" w:rsidRPr="00EE0A1C">
        <w:rPr>
          <w:rFonts w:ascii="Times New Roman" w:hAnsi="Times New Roman"/>
          <w:sz w:val="24"/>
          <w:szCs w:val="24"/>
        </w:rPr>
        <w:br/>
        <w:t xml:space="preserve">i zainteresowań, uczestnictwo w przeróżnych imprezach kulturalnych i spotkaniach itp. Podopiecznym Dziennego Domu Pomocy zapewnione zostało wyżywienie (śniadanie, obiad, podwieczorek) oraz transport dowóz - odwóz z miejsca zamieszkania do siedziby Domu. </w:t>
      </w:r>
    </w:p>
    <w:p w14:paraId="34D4CB3D" w14:textId="77777777" w:rsidR="00847C3E" w:rsidRPr="00EE0A1C" w:rsidRDefault="00847C3E" w:rsidP="00EE0A1C">
      <w:pPr>
        <w:pStyle w:val="Bezodstpw"/>
        <w:jc w:val="both"/>
        <w:rPr>
          <w:rFonts w:ascii="Times New Roman" w:hAnsi="Times New Roman"/>
          <w:sz w:val="24"/>
          <w:szCs w:val="24"/>
        </w:rPr>
      </w:pPr>
    </w:p>
    <w:p w14:paraId="6285AD0A" w14:textId="77777777" w:rsidR="00847C3E" w:rsidRPr="00EE0A1C" w:rsidRDefault="00847C3E" w:rsidP="00EE0A1C">
      <w:pPr>
        <w:pStyle w:val="Bezodstpw"/>
        <w:jc w:val="both"/>
        <w:rPr>
          <w:rFonts w:ascii="Times New Roman" w:hAnsi="Times New Roman"/>
          <w:sz w:val="24"/>
          <w:szCs w:val="24"/>
        </w:rPr>
      </w:pPr>
    </w:p>
    <w:p w14:paraId="3D4C3638" w14:textId="77777777" w:rsidR="00847C3E" w:rsidRDefault="00847C3E" w:rsidP="00EE0A1C">
      <w:pPr>
        <w:pStyle w:val="Bezodstpw"/>
        <w:jc w:val="both"/>
        <w:rPr>
          <w:rFonts w:ascii="Times New Roman" w:hAnsi="Times New Roman"/>
          <w:b/>
          <w:sz w:val="24"/>
          <w:szCs w:val="24"/>
        </w:rPr>
      </w:pPr>
      <w:r w:rsidRPr="00EE0A1C">
        <w:rPr>
          <w:rFonts w:ascii="Times New Roman" w:hAnsi="Times New Roman"/>
          <w:b/>
          <w:sz w:val="24"/>
          <w:szCs w:val="24"/>
        </w:rPr>
        <w:t xml:space="preserve">Zadanie 6. – Usługi wsparcia dla dzieci z pieczy zastępczej– korepetycje  </w:t>
      </w:r>
    </w:p>
    <w:p w14:paraId="2FC8D72A" w14:textId="77777777" w:rsidR="0084447E" w:rsidRPr="00EE0A1C" w:rsidRDefault="0084447E" w:rsidP="00EE0A1C">
      <w:pPr>
        <w:pStyle w:val="Bezodstpw"/>
        <w:jc w:val="both"/>
        <w:rPr>
          <w:rFonts w:ascii="Times New Roman" w:hAnsi="Times New Roman"/>
          <w:b/>
          <w:sz w:val="24"/>
          <w:szCs w:val="24"/>
        </w:rPr>
      </w:pPr>
    </w:p>
    <w:p w14:paraId="46F33169" w14:textId="77777777" w:rsidR="00847C3E" w:rsidRPr="00EE0A1C" w:rsidRDefault="0084447E" w:rsidP="00EE0A1C">
      <w:pPr>
        <w:pStyle w:val="Bezodstpw"/>
        <w:jc w:val="both"/>
        <w:rPr>
          <w:rFonts w:ascii="Times New Roman" w:hAnsi="Times New Roman"/>
          <w:sz w:val="24"/>
          <w:szCs w:val="24"/>
        </w:rPr>
      </w:pPr>
      <w:r>
        <w:rPr>
          <w:rFonts w:ascii="Times New Roman" w:hAnsi="Times New Roman"/>
          <w:sz w:val="24"/>
          <w:szCs w:val="24"/>
        </w:rPr>
        <w:t xml:space="preserve">        </w:t>
      </w:r>
      <w:r w:rsidR="00847C3E" w:rsidRPr="00EE0A1C">
        <w:rPr>
          <w:rFonts w:ascii="Times New Roman" w:hAnsi="Times New Roman"/>
          <w:sz w:val="24"/>
          <w:szCs w:val="24"/>
        </w:rPr>
        <w:t xml:space="preserve">Usługa korepetycji realizowana przez Powiatowe Centrum Pomocy Rodzinie w Wieruszowie w okresach: październik-grudzień 2020r.; styczeń-maj 2021; wrzesień-grudzień 2021r.; styczeń- maj 2022r.; wrzesień- grudzień 2022r. dla dzieci z pieczy zastępczej (96 godz./ miesięcznie indywidualnych korepetycji). Z usługi skorzystały 24 dzieci z pieczy zastępczej, realizowano korepetycje z matematyki oraz z języka angielskiego. Celem korepetycji była poprawa wyników w nauce dzieci, które mają z nią problem. Dzieci z powodu problemów </w:t>
      </w:r>
      <w:r w:rsidR="00847C3E" w:rsidRPr="00EE0A1C">
        <w:rPr>
          <w:rFonts w:ascii="Times New Roman" w:hAnsi="Times New Roman"/>
          <w:sz w:val="24"/>
          <w:szCs w:val="24"/>
        </w:rPr>
        <w:br/>
        <w:t>w nauce są często źle odbierane przez inne dzieci i dodatkowo stygmatyzowane, co pogłębia ich wykluczenie społeczne.</w:t>
      </w:r>
    </w:p>
    <w:p w14:paraId="7ABB6A19" w14:textId="77777777" w:rsidR="00847C3E" w:rsidRPr="00EE0A1C" w:rsidRDefault="00847C3E" w:rsidP="00EE0A1C">
      <w:pPr>
        <w:pStyle w:val="Bezodstpw"/>
        <w:jc w:val="both"/>
        <w:rPr>
          <w:rFonts w:ascii="Times New Roman" w:hAnsi="Times New Roman"/>
          <w:sz w:val="24"/>
          <w:szCs w:val="24"/>
          <w:lang w:eastAsia="pl-PL"/>
        </w:rPr>
      </w:pPr>
    </w:p>
    <w:p w14:paraId="02E242F0" w14:textId="77777777" w:rsidR="00847C3E" w:rsidRDefault="00847C3E" w:rsidP="00EE0A1C">
      <w:pPr>
        <w:pStyle w:val="Bezodstpw"/>
        <w:jc w:val="both"/>
        <w:rPr>
          <w:rFonts w:ascii="Times New Roman" w:hAnsi="Times New Roman"/>
          <w:b/>
          <w:sz w:val="24"/>
          <w:szCs w:val="24"/>
          <w:lang w:eastAsia="pl-PL"/>
        </w:rPr>
      </w:pPr>
      <w:r w:rsidRPr="00EE0A1C">
        <w:rPr>
          <w:rFonts w:ascii="Times New Roman" w:hAnsi="Times New Roman"/>
          <w:b/>
          <w:sz w:val="24"/>
          <w:szCs w:val="24"/>
          <w:lang w:eastAsia="pl-PL"/>
        </w:rPr>
        <w:t>Zadanie 7 i zadanie 8 – Usługi mieszkalnictwa treningowego i wspieranego</w:t>
      </w:r>
    </w:p>
    <w:p w14:paraId="3D2E9C6C" w14:textId="77777777" w:rsidR="0084447E" w:rsidRPr="00EE0A1C" w:rsidRDefault="0084447E" w:rsidP="00EE0A1C">
      <w:pPr>
        <w:pStyle w:val="Bezodstpw"/>
        <w:jc w:val="both"/>
        <w:rPr>
          <w:rFonts w:ascii="Times New Roman" w:hAnsi="Times New Roman"/>
          <w:b/>
          <w:sz w:val="24"/>
          <w:szCs w:val="24"/>
          <w:lang w:eastAsia="pl-PL"/>
        </w:rPr>
      </w:pPr>
    </w:p>
    <w:p w14:paraId="4033ADA8" w14:textId="77777777" w:rsidR="00847C3E" w:rsidRPr="00EE0A1C" w:rsidRDefault="0084447E" w:rsidP="00EE0A1C">
      <w:pPr>
        <w:pStyle w:val="Bezodstpw"/>
        <w:jc w:val="both"/>
        <w:rPr>
          <w:rFonts w:ascii="Times New Roman" w:hAnsi="Times New Roman"/>
          <w:sz w:val="24"/>
          <w:szCs w:val="24"/>
        </w:rPr>
      </w:pPr>
      <w:r>
        <w:rPr>
          <w:rFonts w:ascii="Times New Roman" w:hAnsi="Times New Roman"/>
          <w:sz w:val="24"/>
          <w:szCs w:val="24"/>
        </w:rPr>
        <w:t xml:space="preserve">          </w:t>
      </w:r>
      <w:r w:rsidR="00847C3E" w:rsidRPr="00EE0A1C">
        <w:rPr>
          <w:rFonts w:ascii="Times New Roman" w:hAnsi="Times New Roman"/>
          <w:sz w:val="24"/>
          <w:szCs w:val="24"/>
        </w:rPr>
        <w:t>Od października 2020r. do 31.10.2023r. realizowano usługi</w:t>
      </w:r>
      <w:r w:rsidR="00847C3E" w:rsidRPr="00EE0A1C">
        <w:rPr>
          <w:rFonts w:ascii="Times New Roman" w:hAnsi="Times New Roman"/>
          <w:bCs/>
          <w:sz w:val="24"/>
          <w:szCs w:val="24"/>
        </w:rPr>
        <w:t xml:space="preserve"> mieszkalnictwa treningowego oraz wspieranego, których realizatorem było Stowarzyszenie Integracyjne „Klub Otwartych Serc”. </w:t>
      </w:r>
      <w:r w:rsidR="00847C3E" w:rsidRPr="00EE0A1C">
        <w:rPr>
          <w:rFonts w:ascii="Times New Roman" w:hAnsi="Times New Roman"/>
          <w:sz w:val="24"/>
          <w:szCs w:val="24"/>
        </w:rPr>
        <w:t>Celem usługi mieszkalnictwa wspomaganego było przygotowanie osób niesamodzielnych pod kierunkiem specjalistów do maksymalnie pod względe</w:t>
      </w:r>
      <w:r>
        <w:rPr>
          <w:rFonts w:ascii="Times New Roman" w:hAnsi="Times New Roman"/>
          <w:sz w:val="24"/>
          <w:szCs w:val="24"/>
        </w:rPr>
        <w:t xml:space="preserve">m ich możliwości samodzielnego </w:t>
      </w:r>
      <w:r w:rsidR="00847C3E" w:rsidRPr="00EE0A1C">
        <w:rPr>
          <w:rFonts w:ascii="Times New Roman" w:hAnsi="Times New Roman"/>
          <w:sz w:val="24"/>
          <w:szCs w:val="24"/>
        </w:rPr>
        <w:t>i niezależnego życia w naturalnym środowisku. Prowad</w:t>
      </w:r>
      <w:r>
        <w:rPr>
          <w:rFonts w:ascii="Times New Roman" w:hAnsi="Times New Roman"/>
          <w:sz w:val="24"/>
          <w:szCs w:val="24"/>
        </w:rPr>
        <w:t xml:space="preserve">zone były treningi zmierzające </w:t>
      </w:r>
      <w:r w:rsidR="00847C3E" w:rsidRPr="00EE0A1C">
        <w:rPr>
          <w:rFonts w:ascii="Times New Roman" w:hAnsi="Times New Roman"/>
          <w:sz w:val="24"/>
          <w:szCs w:val="24"/>
        </w:rPr>
        <w:t>do usamodzielnienia osób przy zapewnieniu niezbędnego wsparcia opiekunów domu, asystentów osób niepełnosprawnych oraz wolontariuszy wspierających. W realizacji usługi brało udział:  8 Asystentów Osobistych Osób Niepełnosprawnych, 1 Opiekun Domu/AOON, opiekun medyczny oraz 6 wolontariuszy. Mieszkańcy mieli zapewniony ciepły posiłek.</w:t>
      </w:r>
    </w:p>
    <w:p w14:paraId="1999EF62" w14:textId="77777777" w:rsidR="00847C3E" w:rsidRPr="00EE0A1C" w:rsidRDefault="00847C3E" w:rsidP="00EE0A1C">
      <w:pPr>
        <w:pStyle w:val="Bezodstpw"/>
        <w:jc w:val="both"/>
        <w:rPr>
          <w:rFonts w:ascii="Times New Roman" w:hAnsi="Times New Roman"/>
          <w:sz w:val="24"/>
          <w:szCs w:val="24"/>
        </w:rPr>
      </w:pPr>
      <w:r w:rsidRPr="00EE0A1C">
        <w:rPr>
          <w:rFonts w:ascii="Times New Roman" w:hAnsi="Times New Roman"/>
          <w:sz w:val="24"/>
          <w:szCs w:val="24"/>
        </w:rPr>
        <w:t>Ogółem wartość wydatkowanych środków europejskich projektu w roku 2023 wyniosła  1.428.622,26 zł w tym:</w:t>
      </w:r>
    </w:p>
    <w:p w14:paraId="418144EA" w14:textId="77777777" w:rsidR="00847C3E" w:rsidRPr="00EE0A1C" w:rsidRDefault="00847C3E" w:rsidP="00EE0A1C">
      <w:pPr>
        <w:pStyle w:val="Bezodstpw"/>
        <w:jc w:val="both"/>
        <w:rPr>
          <w:rFonts w:ascii="Times New Roman" w:hAnsi="Times New Roman"/>
          <w:sz w:val="24"/>
          <w:szCs w:val="24"/>
        </w:rPr>
      </w:pPr>
      <w:r w:rsidRPr="00EE0A1C">
        <w:rPr>
          <w:rFonts w:ascii="Times New Roman" w:hAnsi="Times New Roman"/>
          <w:sz w:val="24"/>
          <w:szCs w:val="24"/>
        </w:rPr>
        <w:t>•środki wydatkowane przez partnerów – 1.374.558,33 zł</w:t>
      </w:r>
    </w:p>
    <w:p w14:paraId="173D9555" w14:textId="77777777" w:rsidR="00847C3E" w:rsidRPr="00EE0A1C" w:rsidRDefault="00847C3E" w:rsidP="00EE0A1C">
      <w:pPr>
        <w:pStyle w:val="Bezodstpw"/>
        <w:jc w:val="both"/>
        <w:rPr>
          <w:rFonts w:ascii="Times New Roman" w:hAnsi="Times New Roman"/>
          <w:sz w:val="24"/>
          <w:szCs w:val="24"/>
        </w:rPr>
      </w:pPr>
      <w:r w:rsidRPr="00EE0A1C">
        <w:rPr>
          <w:rFonts w:ascii="Times New Roman" w:hAnsi="Times New Roman"/>
          <w:sz w:val="24"/>
          <w:szCs w:val="24"/>
        </w:rPr>
        <w:t>•środki wydatkowane przez lidera projektu - PCPR w Wieruszowie - 54.063,93 zł</w:t>
      </w:r>
    </w:p>
    <w:p w14:paraId="3096ACEE" w14:textId="77777777" w:rsidR="00847C3E" w:rsidRPr="00EE0A1C" w:rsidRDefault="00847C3E" w:rsidP="00EE0A1C">
      <w:pPr>
        <w:pStyle w:val="Bezodstpw"/>
        <w:jc w:val="both"/>
        <w:rPr>
          <w:rFonts w:ascii="Times New Roman" w:hAnsi="Times New Roman"/>
          <w:sz w:val="24"/>
          <w:szCs w:val="24"/>
        </w:rPr>
      </w:pPr>
      <w:r w:rsidRPr="00EE0A1C">
        <w:rPr>
          <w:rFonts w:ascii="Times New Roman" w:hAnsi="Times New Roman"/>
          <w:sz w:val="24"/>
          <w:szCs w:val="24"/>
        </w:rPr>
        <w:t>Dodatkowo lider projektu- Powiatowe Centrum Pomocy Rodzinie w Wieruszowie poniósł wkład własny w ramach projektu w postaci wypłaty świadczeń dla rodzin zastępczych na pokrycie kosztów utrzymania umieszczonych w nich dzieci, będących uczestnikami projektu oraz zakupu materiałów biurowych w wysokości 1.245 zł.</w:t>
      </w:r>
    </w:p>
    <w:p w14:paraId="1F74F224" w14:textId="77777777" w:rsidR="00847C3E" w:rsidRPr="00EE0A1C" w:rsidRDefault="00847C3E" w:rsidP="00EE0A1C">
      <w:pPr>
        <w:pStyle w:val="Bezodstpw"/>
        <w:jc w:val="both"/>
        <w:rPr>
          <w:rFonts w:ascii="Times New Roman" w:hAnsi="Times New Roman"/>
          <w:sz w:val="24"/>
          <w:szCs w:val="24"/>
        </w:rPr>
      </w:pPr>
    </w:p>
    <w:p w14:paraId="647A1416" w14:textId="77777777" w:rsidR="00847C3E" w:rsidRPr="0084447E" w:rsidRDefault="00847C3E" w:rsidP="00EE0A1C">
      <w:pPr>
        <w:pStyle w:val="Bezodstpw"/>
        <w:jc w:val="both"/>
        <w:rPr>
          <w:rFonts w:ascii="Times New Roman" w:hAnsi="Times New Roman"/>
          <w:b/>
          <w:sz w:val="24"/>
          <w:szCs w:val="24"/>
          <w:u w:val="single"/>
        </w:rPr>
      </w:pPr>
      <w:r w:rsidRPr="0084447E">
        <w:rPr>
          <w:rFonts w:ascii="Times New Roman" w:hAnsi="Times New Roman"/>
          <w:b/>
          <w:sz w:val="24"/>
          <w:szCs w:val="24"/>
          <w:u w:val="single"/>
        </w:rPr>
        <w:t>2. Przygotowano i złożono dwa wnioski do ogłoszonych naborów</w:t>
      </w:r>
    </w:p>
    <w:p w14:paraId="3A6174FF" w14:textId="77777777" w:rsidR="00847C3E" w:rsidRPr="00EE0A1C" w:rsidRDefault="00847C3E" w:rsidP="00EE0A1C">
      <w:pPr>
        <w:pStyle w:val="Bezodstpw"/>
        <w:jc w:val="both"/>
        <w:rPr>
          <w:rFonts w:ascii="Times New Roman" w:hAnsi="Times New Roman"/>
          <w:color w:val="FF0000"/>
          <w:sz w:val="24"/>
          <w:szCs w:val="24"/>
          <w:u w:val="single"/>
        </w:rPr>
      </w:pPr>
    </w:p>
    <w:p w14:paraId="47D22EC8" w14:textId="77777777" w:rsidR="00847C3E" w:rsidRPr="00EE0A1C" w:rsidRDefault="0084447E" w:rsidP="00EE0A1C">
      <w:pPr>
        <w:pStyle w:val="Bezodstpw"/>
        <w:jc w:val="both"/>
        <w:rPr>
          <w:rFonts w:ascii="Times New Roman" w:hAnsi="Times New Roman"/>
          <w:sz w:val="24"/>
          <w:szCs w:val="24"/>
        </w:rPr>
      </w:pPr>
      <w:r>
        <w:rPr>
          <w:rFonts w:ascii="Times New Roman" w:hAnsi="Times New Roman"/>
          <w:sz w:val="24"/>
          <w:szCs w:val="24"/>
        </w:rPr>
        <w:t xml:space="preserve">       </w:t>
      </w:r>
      <w:r w:rsidR="00847C3E" w:rsidRPr="00EE0A1C">
        <w:rPr>
          <w:rFonts w:ascii="Times New Roman" w:hAnsi="Times New Roman"/>
          <w:sz w:val="24"/>
          <w:szCs w:val="24"/>
        </w:rPr>
        <w:t xml:space="preserve">W dniu 19.10.2023r. złożono wniosek o dofinansowanie projektu w ramach programu Fundusze Europejskie dla Łódzkiego 2021-2027 </w:t>
      </w:r>
      <w:r w:rsidR="00847C3E" w:rsidRPr="00EE0A1C">
        <w:rPr>
          <w:rFonts w:ascii="Times New Roman" w:hAnsi="Times New Roman"/>
          <w:sz w:val="24"/>
          <w:szCs w:val="24"/>
          <w:lang w:eastAsia="pl-PL"/>
        </w:rPr>
        <w:t xml:space="preserve">nabór nr </w:t>
      </w:r>
      <w:r w:rsidR="00847C3E" w:rsidRPr="00EE0A1C">
        <w:rPr>
          <w:rFonts w:ascii="Times New Roman" w:hAnsi="Times New Roman"/>
          <w:bCs/>
          <w:sz w:val="24"/>
          <w:szCs w:val="24"/>
          <w:lang w:eastAsia="pl-PL"/>
        </w:rPr>
        <w:t>FELD.07.09-IP.01-001/23</w:t>
      </w:r>
      <w:r w:rsidR="00847C3E" w:rsidRPr="00EE0A1C">
        <w:rPr>
          <w:rFonts w:ascii="Times New Roman" w:hAnsi="Times New Roman"/>
          <w:sz w:val="24"/>
          <w:szCs w:val="24"/>
          <w:lang w:eastAsia="pl-PL"/>
        </w:rPr>
        <w:t xml:space="preserve"> </w:t>
      </w:r>
      <w:r w:rsidR="00847C3E" w:rsidRPr="00EE0A1C">
        <w:rPr>
          <w:rFonts w:ascii="Times New Roman" w:hAnsi="Times New Roman"/>
          <w:sz w:val="24"/>
          <w:szCs w:val="24"/>
          <w:lang w:eastAsia="pl-PL"/>
        </w:rPr>
        <w:br/>
        <w:t xml:space="preserve">w ramach: </w:t>
      </w:r>
      <w:r w:rsidR="00847C3E" w:rsidRPr="00EE0A1C">
        <w:rPr>
          <w:rFonts w:ascii="Times New Roman" w:hAnsi="Times New Roman"/>
          <w:bCs/>
          <w:sz w:val="24"/>
          <w:szCs w:val="24"/>
          <w:lang w:eastAsia="pl-PL"/>
        </w:rPr>
        <w:t>Priorytetu FELD.07</w:t>
      </w:r>
      <w:r w:rsidR="00847C3E" w:rsidRPr="00EE0A1C">
        <w:rPr>
          <w:rFonts w:ascii="Times New Roman" w:hAnsi="Times New Roman"/>
          <w:sz w:val="24"/>
          <w:szCs w:val="24"/>
          <w:lang w:eastAsia="pl-PL"/>
        </w:rPr>
        <w:t xml:space="preserve"> „Fundusze europejskie dla zatrudnienia i integracji </w:t>
      </w:r>
      <w:r w:rsidR="00847C3E" w:rsidRPr="00EE0A1C">
        <w:rPr>
          <w:rFonts w:ascii="Times New Roman" w:hAnsi="Times New Roman"/>
          <w:sz w:val="24"/>
          <w:szCs w:val="24"/>
          <w:lang w:eastAsia="pl-PL"/>
        </w:rPr>
        <w:br/>
        <w:t xml:space="preserve">w Łódzkiem", </w:t>
      </w:r>
      <w:r w:rsidR="00847C3E" w:rsidRPr="00EE0A1C">
        <w:rPr>
          <w:rFonts w:ascii="Times New Roman" w:hAnsi="Times New Roman"/>
          <w:bCs/>
          <w:sz w:val="24"/>
          <w:szCs w:val="24"/>
          <w:lang w:eastAsia="pl-PL"/>
        </w:rPr>
        <w:t>Działania FELD.07.09</w:t>
      </w:r>
      <w:r w:rsidR="00847C3E" w:rsidRPr="00EE0A1C">
        <w:rPr>
          <w:rFonts w:ascii="Times New Roman" w:hAnsi="Times New Roman"/>
          <w:sz w:val="24"/>
          <w:szCs w:val="24"/>
          <w:lang w:eastAsia="pl-PL"/>
        </w:rPr>
        <w:t xml:space="preserve"> „Usługi społeczne i zdrowotne". 17.10.2023r. został podpisany list intencyjny dla tworzenia partnerstwa na rzecz realizacji projektu pomiędzy </w:t>
      </w:r>
      <w:r w:rsidR="00847C3E" w:rsidRPr="00EE0A1C">
        <w:rPr>
          <w:rFonts w:ascii="Times New Roman" w:hAnsi="Times New Roman"/>
          <w:sz w:val="24"/>
          <w:szCs w:val="24"/>
        </w:rPr>
        <w:t>Powiatem Wieruszowskim/Powiatowym Centrum Pomocy Rodzinie w Wieruszowie, a Gminą</w:t>
      </w:r>
      <w:r w:rsidR="00847C3E" w:rsidRPr="00847C3E">
        <w:t xml:space="preserve"> </w:t>
      </w:r>
      <w:r w:rsidR="00847C3E" w:rsidRPr="00EE0A1C">
        <w:rPr>
          <w:rFonts w:ascii="Times New Roman" w:hAnsi="Times New Roman"/>
          <w:sz w:val="24"/>
          <w:szCs w:val="24"/>
        </w:rPr>
        <w:t xml:space="preserve">Wieruszów/Miejsko-Gminnym Ośrodkiem Pomocy Społecznej w Wieruszowie, Gminą </w:t>
      </w:r>
      <w:r w:rsidR="00847C3E" w:rsidRPr="00EE0A1C">
        <w:rPr>
          <w:rFonts w:ascii="Times New Roman" w:hAnsi="Times New Roman"/>
          <w:sz w:val="24"/>
          <w:szCs w:val="24"/>
        </w:rPr>
        <w:lastRenderedPageBreak/>
        <w:t>Lututów/Miejsko-Gminnym Ośrodkiem Pomocy Społecznej w Lututowie, Stowarzyszeniem Integracyjnym „Klub Otwartych Serc” w Wieruszowie, Towarzystwem Przyjaciół Dzieci Oddział Miejski w Wieruszowie. Planowany termin rozstrzygnięcia naboru to styczeń/luty 2024r.</w:t>
      </w:r>
    </w:p>
    <w:p w14:paraId="655987D2" w14:textId="77777777" w:rsidR="00847C3E" w:rsidRPr="00EE0A1C" w:rsidRDefault="00847C3E" w:rsidP="00EE0A1C">
      <w:pPr>
        <w:pStyle w:val="Bezodstpw"/>
        <w:jc w:val="both"/>
        <w:rPr>
          <w:rFonts w:ascii="Times New Roman" w:eastAsia="Times New Roman" w:hAnsi="Times New Roman"/>
          <w:sz w:val="24"/>
          <w:szCs w:val="24"/>
          <w:lang w:eastAsia="pl-PL"/>
        </w:rPr>
      </w:pPr>
      <w:r w:rsidRPr="00EE0A1C">
        <w:rPr>
          <w:rFonts w:ascii="Times New Roman" w:hAnsi="Times New Roman"/>
          <w:sz w:val="24"/>
          <w:szCs w:val="24"/>
        </w:rPr>
        <w:t xml:space="preserve">          W dniu 07.12.2023r. złożono wniosek o dofinansowanie projektu w ramach programu Fundusze Europejskie dla Łódzkiego 2021-2027 </w:t>
      </w:r>
      <w:r w:rsidRPr="00EE0A1C">
        <w:rPr>
          <w:rFonts w:ascii="Times New Roman" w:eastAsia="Times New Roman" w:hAnsi="Times New Roman"/>
          <w:sz w:val="24"/>
          <w:szCs w:val="24"/>
          <w:lang w:eastAsia="pl-PL"/>
        </w:rPr>
        <w:t xml:space="preserve">nabór nr  </w:t>
      </w:r>
      <w:r w:rsidRPr="00EE0A1C">
        <w:rPr>
          <w:rFonts w:ascii="Times New Roman" w:eastAsia="Times New Roman" w:hAnsi="Times New Roman"/>
          <w:bCs/>
          <w:sz w:val="24"/>
          <w:szCs w:val="24"/>
          <w:lang w:eastAsia="pl-PL"/>
        </w:rPr>
        <w:t>FELD.07.12-IP.01-002/23</w:t>
      </w:r>
      <w:r w:rsidRPr="00EE0A1C">
        <w:rPr>
          <w:rFonts w:ascii="Times New Roman" w:eastAsia="Times New Roman" w:hAnsi="Times New Roman"/>
          <w:sz w:val="24"/>
          <w:szCs w:val="24"/>
          <w:lang w:eastAsia="pl-PL"/>
        </w:rPr>
        <w:t xml:space="preserve"> </w:t>
      </w:r>
      <w:r w:rsidRPr="00EE0A1C">
        <w:rPr>
          <w:rFonts w:ascii="Times New Roman" w:eastAsia="Times New Roman" w:hAnsi="Times New Roman"/>
          <w:sz w:val="24"/>
          <w:szCs w:val="24"/>
          <w:lang w:eastAsia="pl-PL"/>
        </w:rPr>
        <w:br/>
        <w:t>w ramach:</w:t>
      </w:r>
      <w:r w:rsidRPr="00EE0A1C">
        <w:rPr>
          <w:rFonts w:ascii="Times New Roman" w:hAnsi="Times New Roman"/>
          <w:sz w:val="24"/>
          <w:szCs w:val="24"/>
        </w:rPr>
        <w:t xml:space="preserve"> </w:t>
      </w:r>
      <w:r w:rsidRPr="00EE0A1C">
        <w:rPr>
          <w:rFonts w:ascii="Times New Roman" w:eastAsia="Times New Roman" w:hAnsi="Times New Roman"/>
          <w:bCs/>
          <w:sz w:val="24"/>
          <w:szCs w:val="24"/>
          <w:lang w:eastAsia="pl-PL"/>
        </w:rPr>
        <w:t>Priorytetu FELD.07</w:t>
      </w:r>
      <w:r w:rsidRPr="00EE0A1C">
        <w:rPr>
          <w:rFonts w:ascii="Times New Roman" w:eastAsia="Times New Roman" w:hAnsi="Times New Roman"/>
          <w:sz w:val="24"/>
          <w:szCs w:val="24"/>
          <w:lang w:eastAsia="pl-PL"/>
        </w:rPr>
        <w:t xml:space="preserve"> "Fundusze europejskie dla zatrudnienia i integracji </w:t>
      </w:r>
      <w:r w:rsidRPr="00EE0A1C">
        <w:rPr>
          <w:rFonts w:ascii="Times New Roman" w:eastAsia="Times New Roman" w:hAnsi="Times New Roman"/>
          <w:sz w:val="24"/>
          <w:szCs w:val="24"/>
          <w:lang w:eastAsia="pl-PL"/>
        </w:rPr>
        <w:br/>
        <w:t xml:space="preserve">w Łódzkiem", </w:t>
      </w:r>
      <w:r w:rsidRPr="00EE0A1C">
        <w:rPr>
          <w:rFonts w:ascii="Times New Roman" w:eastAsia="Times New Roman" w:hAnsi="Times New Roman"/>
          <w:bCs/>
          <w:sz w:val="24"/>
          <w:szCs w:val="24"/>
          <w:lang w:eastAsia="pl-PL"/>
        </w:rPr>
        <w:t>Działania FELD.07.12</w:t>
      </w:r>
      <w:r w:rsidRPr="00EE0A1C">
        <w:rPr>
          <w:rFonts w:ascii="Times New Roman" w:eastAsia="Times New Roman" w:hAnsi="Times New Roman"/>
          <w:sz w:val="24"/>
          <w:szCs w:val="24"/>
          <w:lang w:eastAsia="pl-PL"/>
        </w:rPr>
        <w:t xml:space="preserve"> "Usługi na rzecz rodziny”. Planowany termin rozstrzygnięcia naboru to marzec 2024r.</w:t>
      </w:r>
    </w:p>
    <w:p w14:paraId="36BC62F9" w14:textId="77777777" w:rsidR="00D711B8" w:rsidRPr="00EE0A1C" w:rsidRDefault="00D711B8" w:rsidP="00EE0A1C">
      <w:pPr>
        <w:pStyle w:val="Bezodstpw"/>
        <w:jc w:val="both"/>
        <w:rPr>
          <w:rFonts w:ascii="Times New Roman" w:hAnsi="Times New Roman"/>
          <w:color w:val="FF0000"/>
          <w:sz w:val="24"/>
          <w:szCs w:val="24"/>
        </w:rPr>
      </w:pPr>
    </w:p>
    <w:p w14:paraId="742DC292" w14:textId="77777777" w:rsidR="00CC3BEC" w:rsidRDefault="0084447E" w:rsidP="00CC3BEC">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3.</w:t>
      </w:r>
      <w:r w:rsidR="00CC3BEC" w:rsidRPr="00DB4514">
        <w:rPr>
          <w:rFonts w:ascii="Times New Roman" w:eastAsia="Calibri" w:hAnsi="Times New Roman" w:cs="Times New Roman"/>
          <w:b/>
          <w:sz w:val="24"/>
          <w:szCs w:val="24"/>
          <w:u w:val="single"/>
        </w:rPr>
        <w:t>.Kontrole z zakresu pieczy zastępczej.</w:t>
      </w:r>
    </w:p>
    <w:p w14:paraId="1A8E4C42" w14:textId="77777777" w:rsidR="00DB4514" w:rsidRPr="00DB4514" w:rsidRDefault="00DB4514" w:rsidP="00CC3BEC">
      <w:pPr>
        <w:spacing w:after="0" w:line="240" w:lineRule="auto"/>
        <w:jc w:val="both"/>
        <w:rPr>
          <w:rFonts w:ascii="Times New Roman" w:eastAsia="Calibri" w:hAnsi="Times New Roman" w:cs="Times New Roman"/>
          <w:b/>
          <w:sz w:val="24"/>
          <w:szCs w:val="24"/>
          <w:u w:val="single"/>
        </w:rPr>
      </w:pPr>
    </w:p>
    <w:p w14:paraId="60104522" w14:textId="77777777" w:rsidR="00DB4514" w:rsidRPr="00DB4514" w:rsidRDefault="00DB4514" w:rsidP="00DB4514">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4514">
        <w:rPr>
          <w:rFonts w:ascii="Times New Roman" w:eastAsia="Calibri" w:hAnsi="Times New Roman" w:cs="Times New Roman"/>
          <w:sz w:val="24"/>
          <w:szCs w:val="24"/>
        </w:rPr>
        <w:t>Na podstawie uchwały nr 558/2023 Zarządu Powiatu Wieruszowskiego z dnia 23 marca 2023 roku  w sprawie planu kontroli pieczy za</w:t>
      </w:r>
      <w:r>
        <w:rPr>
          <w:rFonts w:ascii="Times New Roman" w:eastAsia="Calibri" w:hAnsi="Times New Roman" w:cs="Times New Roman"/>
          <w:sz w:val="24"/>
          <w:szCs w:val="24"/>
        </w:rPr>
        <w:t>stępczej na 2023 rok przeprowadzono:</w:t>
      </w:r>
    </w:p>
    <w:p w14:paraId="6B391C4A" w14:textId="77777777" w:rsidR="00DB4514" w:rsidRPr="00DB4514" w:rsidRDefault="00DB4514" w:rsidP="00DB4514">
      <w:pPr>
        <w:spacing w:after="200" w:line="276" w:lineRule="auto"/>
        <w:jc w:val="both"/>
        <w:rPr>
          <w:rFonts w:ascii="Times New Roman" w:eastAsia="Calibri" w:hAnsi="Times New Roman" w:cs="Times New Roman"/>
          <w:sz w:val="24"/>
          <w:szCs w:val="24"/>
        </w:rPr>
      </w:pPr>
      <w:r w:rsidRPr="00DB4514">
        <w:rPr>
          <w:rFonts w:ascii="Times New Roman" w:eastAsia="Calibri" w:hAnsi="Times New Roman" w:cs="Times New Roman"/>
          <w:sz w:val="24"/>
          <w:szCs w:val="24"/>
        </w:rPr>
        <w:t>1) W miesiącach  czer</w:t>
      </w:r>
      <w:r>
        <w:rPr>
          <w:rFonts w:ascii="Times New Roman" w:eastAsia="Calibri" w:hAnsi="Times New Roman" w:cs="Times New Roman"/>
          <w:sz w:val="24"/>
          <w:szCs w:val="24"/>
        </w:rPr>
        <w:t xml:space="preserve">wiec- lipiec 2023 </w:t>
      </w:r>
      <w:r w:rsidRPr="00DB4514">
        <w:rPr>
          <w:rFonts w:ascii="Times New Roman" w:eastAsia="Calibri" w:hAnsi="Times New Roman" w:cs="Times New Roman"/>
          <w:sz w:val="24"/>
          <w:szCs w:val="24"/>
        </w:rPr>
        <w:t xml:space="preserve"> zgodnie z planem kontroli  :</w:t>
      </w:r>
    </w:p>
    <w:p w14:paraId="08FF3527" w14:textId="77777777" w:rsidR="00DB4514" w:rsidRPr="00DB4514" w:rsidRDefault="00DB4514" w:rsidP="00DB4514">
      <w:pPr>
        <w:spacing w:after="0" w:line="240" w:lineRule="auto"/>
        <w:rPr>
          <w:rFonts w:ascii="Times New Roman" w:eastAsia="Calibri" w:hAnsi="Times New Roman" w:cs="Times New Roman"/>
          <w:b/>
        </w:rPr>
      </w:pPr>
      <w:r w:rsidRPr="00DB4514">
        <w:rPr>
          <w:rFonts w:ascii="Times New Roman" w:eastAsia="Calibri" w:hAnsi="Times New Roman" w:cs="Times New Roman"/>
          <w:b/>
        </w:rPr>
        <w:t>- 2 kontrole w rodzinach zawodowych;</w:t>
      </w:r>
    </w:p>
    <w:p w14:paraId="41A6CCCB" w14:textId="77777777" w:rsidR="00DB4514" w:rsidRPr="00DB4514" w:rsidRDefault="00DB4514" w:rsidP="00DB4514">
      <w:pPr>
        <w:spacing w:after="0" w:line="240" w:lineRule="auto"/>
        <w:rPr>
          <w:rFonts w:ascii="Times New Roman" w:eastAsia="Calibri" w:hAnsi="Times New Roman" w:cs="Times New Roman"/>
          <w:b/>
        </w:rPr>
      </w:pPr>
      <w:r w:rsidRPr="00DB4514">
        <w:rPr>
          <w:rFonts w:ascii="Times New Roman" w:eastAsia="Calibri" w:hAnsi="Times New Roman" w:cs="Times New Roman"/>
          <w:b/>
        </w:rPr>
        <w:t>- 5 kontroli w rodzinach niezawodowych;</w:t>
      </w:r>
    </w:p>
    <w:p w14:paraId="370B675B" w14:textId="77777777" w:rsidR="00DB4514" w:rsidRPr="00DB4514" w:rsidRDefault="00DB4514" w:rsidP="00DB4514">
      <w:pPr>
        <w:spacing w:after="0" w:line="240" w:lineRule="auto"/>
        <w:rPr>
          <w:rFonts w:ascii="Times New Roman" w:eastAsia="Calibri" w:hAnsi="Times New Roman" w:cs="Times New Roman"/>
          <w:b/>
        </w:rPr>
      </w:pPr>
      <w:r w:rsidRPr="00DB4514">
        <w:rPr>
          <w:rFonts w:ascii="Times New Roman" w:eastAsia="Calibri" w:hAnsi="Times New Roman" w:cs="Times New Roman"/>
          <w:b/>
        </w:rPr>
        <w:t>- 10 kontroli w rodzinach spokrewnionych;</w:t>
      </w:r>
    </w:p>
    <w:p w14:paraId="4B88DF35" w14:textId="77777777" w:rsidR="00DB4514" w:rsidRPr="00DB4514" w:rsidRDefault="00DB4514" w:rsidP="00DB4514">
      <w:pPr>
        <w:spacing w:after="0" w:line="240" w:lineRule="auto"/>
        <w:rPr>
          <w:rFonts w:ascii="Times New Roman" w:eastAsia="Calibri" w:hAnsi="Times New Roman" w:cs="Times New Roman"/>
        </w:rPr>
      </w:pPr>
    </w:p>
    <w:p w14:paraId="5CE7C33A" w14:textId="77777777" w:rsidR="00DB4514" w:rsidRPr="00DB4514" w:rsidRDefault="00DB4514" w:rsidP="00DB4514">
      <w:pPr>
        <w:spacing w:after="200" w:line="276" w:lineRule="auto"/>
        <w:jc w:val="both"/>
        <w:rPr>
          <w:rFonts w:ascii="Times New Roman" w:eastAsia="Calibri" w:hAnsi="Times New Roman" w:cs="Times New Roman"/>
          <w:sz w:val="24"/>
          <w:szCs w:val="24"/>
        </w:rPr>
      </w:pPr>
      <w:r w:rsidRPr="00DB4514">
        <w:rPr>
          <w:rFonts w:ascii="Times New Roman" w:eastAsia="Calibri" w:hAnsi="Times New Roman" w:cs="Times New Roman"/>
          <w:sz w:val="24"/>
          <w:szCs w:val="24"/>
        </w:rPr>
        <w:t xml:space="preserve">              Kontrole obejmowały: realizację planów pomocy dzieciom, metody wychowawcze stosowane przez rodziny, warunki mieszkaniowe, żywienie, potrzeby religijne, sytuację zdrowotną dzieci umieszczonych w pieczy, oraz rodziców zastępczych, dostęp do świadczeń zdrowotnych, kształcenie i wyrównywanie braków rozwojowych i szkolnych, rozwój uzdolnień i zainteresowań dzieci, jak organizowany jest wypoczynek i organizacja czasu wolnego, kontakty z rodzina biologiczną, udział w szkoleniach podnoszących kwalifikacje, współpracę z koordynatorem/organizatorem rodzinnej pieczy zastępczej, współpracę z asystentem rodziny biologicznej, alimenty dla dziecka, wykorzystanie środków pieniężnych przekazywanych przez PCPR. Z każdej kontroli sporządzono protokół. Nie stwierdzono nieprawidłowości. W jednym przypadku wskazano uregulować sprawę ubezpieczenia zdrowotnego dzieci oraz wzięcie udziału w szkoleniu podnoszącym kompetencje rodzicielskie.</w:t>
      </w:r>
    </w:p>
    <w:p w14:paraId="42397325" w14:textId="77777777" w:rsidR="00DB4514" w:rsidRPr="00DB4514" w:rsidRDefault="00DB4514" w:rsidP="00DB4514">
      <w:pPr>
        <w:spacing w:after="200" w:line="276" w:lineRule="auto"/>
        <w:jc w:val="both"/>
        <w:rPr>
          <w:rFonts w:ascii="Times New Roman" w:eastAsia="Calibri" w:hAnsi="Times New Roman" w:cs="Times New Roman"/>
          <w:sz w:val="24"/>
          <w:szCs w:val="24"/>
        </w:rPr>
      </w:pPr>
      <w:r w:rsidRPr="00DB4514">
        <w:rPr>
          <w:rFonts w:ascii="Times New Roman" w:eastAsia="Calibri" w:hAnsi="Times New Roman" w:cs="Times New Roman"/>
          <w:sz w:val="24"/>
          <w:szCs w:val="24"/>
        </w:rPr>
        <w:t xml:space="preserve"> Ponadto osoby kontrolujące w trakcie przeprowadzanych kontroli udzielały wyjaśnień na zadawane pytania dotyczące pracy bieżącej z rodzinami zastępczymi, oraz pomocy  przysługującej usamodzielnianym wychowankom, którzy planują w roku bieżącym opuścić rodziny zastępcze. Wszystkie  informacje po przeprowadzonych kontrolach zostały przekazane koordynatorom rodzinnej pieczy zastępczej i zespołowi ds. rodzinnej pieczy zastępczej.</w:t>
      </w:r>
    </w:p>
    <w:p w14:paraId="31031B93" w14:textId="77777777" w:rsidR="00CC3BEC" w:rsidRPr="00CC3BEC" w:rsidRDefault="00DB4514" w:rsidP="00CC3BEC">
      <w:pPr>
        <w:spacing w:after="200" w:line="276" w:lineRule="auto"/>
        <w:jc w:val="both"/>
        <w:rPr>
          <w:rFonts w:ascii="Times New Roman" w:eastAsia="Calibri" w:hAnsi="Times New Roman" w:cs="Times New Roman"/>
          <w:sz w:val="24"/>
          <w:szCs w:val="24"/>
        </w:rPr>
      </w:pPr>
      <w:r w:rsidRPr="00DB4514">
        <w:rPr>
          <w:rFonts w:ascii="Times New Roman" w:eastAsia="Calibri" w:hAnsi="Times New Roman" w:cs="Times New Roman"/>
          <w:sz w:val="24"/>
          <w:szCs w:val="24"/>
        </w:rPr>
        <w:t>2) W miesiącu wrześniu tj.21, 22 i 25 zostały przeprowadzone kontrole w placówkach opiekuńczo- wychowawczych  typu rodzinnego. Protokoły z kontroli w załączeniu do informacji. Pozytywnie oceniono pracę placówek z uwagami dotyczącymi odświeżenia pomieszczeń placówki oraz wykonania prac porządkowych w Rodzinnym Domu Fundacji „Happy Kids” nr 14 w Czastarach.</w:t>
      </w:r>
      <w:r w:rsidR="00CC3BEC" w:rsidRPr="00CC3BEC">
        <w:rPr>
          <w:rFonts w:ascii="Times New Roman" w:eastAsia="Calibri" w:hAnsi="Times New Roman" w:cs="Times New Roman"/>
          <w:sz w:val="24"/>
          <w:szCs w:val="24"/>
        </w:rPr>
        <w:t xml:space="preserve"> </w:t>
      </w:r>
    </w:p>
    <w:p w14:paraId="5F4594AB" w14:textId="77777777" w:rsidR="00CC3BEC" w:rsidRPr="00EE0A1C" w:rsidRDefault="00CC3BEC" w:rsidP="00EE0A1C">
      <w:pPr>
        <w:spacing w:after="200" w:line="276"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 xml:space="preserve">  Informację w sprawie kontroli  pieczy zstępczej przedłożono Zarzą</w:t>
      </w:r>
      <w:r w:rsidR="00DB4514">
        <w:rPr>
          <w:rFonts w:ascii="Times New Roman" w:eastAsia="Calibri" w:hAnsi="Times New Roman" w:cs="Times New Roman"/>
          <w:sz w:val="24"/>
          <w:szCs w:val="24"/>
        </w:rPr>
        <w:t>dowi Powiatu  w listopadzie 2023</w:t>
      </w:r>
      <w:r w:rsidRPr="00CC3BEC">
        <w:rPr>
          <w:rFonts w:ascii="Times New Roman" w:eastAsia="Calibri" w:hAnsi="Times New Roman" w:cs="Times New Roman"/>
          <w:sz w:val="24"/>
          <w:szCs w:val="24"/>
        </w:rPr>
        <w:t>r.</w:t>
      </w:r>
    </w:p>
    <w:p w14:paraId="0B653BCA" w14:textId="77777777" w:rsidR="0092487C" w:rsidRPr="0092487C" w:rsidRDefault="0092487C" w:rsidP="0092487C">
      <w:pPr>
        <w:spacing w:after="0" w:line="240" w:lineRule="auto"/>
        <w:jc w:val="both"/>
        <w:rPr>
          <w:rFonts w:ascii="Times New Roman" w:eastAsia="Calibri" w:hAnsi="Times New Roman" w:cs="Times New Roman"/>
          <w:b/>
          <w:sz w:val="28"/>
          <w:szCs w:val="28"/>
          <w:u w:val="single"/>
          <w:lang w:eastAsia="pl-PL"/>
        </w:rPr>
      </w:pPr>
      <w:r w:rsidRPr="0092487C">
        <w:rPr>
          <w:rFonts w:ascii="Times New Roman" w:eastAsia="Calibri" w:hAnsi="Times New Roman" w:cs="Times New Roman"/>
          <w:b/>
          <w:sz w:val="28"/>
          <w:szCs w:val="28"/>
          <w:u w:val="single"/>
          <w:lang w:eastAsia="pl-PL"/>
        </w:rPr>
        <w:lastRenderedPageBreak/>
        <w:t>IX. Zadania realizowane na rzecz osób z niepełnosprawnością dofinansowane ze środków PFRON.</w:t>
      </w:r>
    </w:p>
    <w:p w14:paraId="45B37BCA" w14:textId="77777777" w:rsidR="0092487C" w:rsidRPr="0092487C" w:rsidRDefault="0092487C" w:rsidP="0092487C">
      <w:pPr>
        <w:spacing w:after="0" w:line="240" w:lineRule="auto"/>
        <w:jc w:val="both"/>
        <w:rPr>
          <w:rFonts w:ascii="Times New Roman" w:eastAsia="Calibri" w:hAnsi="Times New Roman" w:cs="Times New Roman"/>
          <w:b/>
          <w:color w:val="FF0000"/>
          <w:sz w:val="28"/>
          <w:szCs w:val="28"/>
          <w:u w:val="single"/>
          <w:lang w:eastAsia="pl-PL"/>
        </w:rPr>
      </w:pPr>
    </w:p>
    <w:p w14:paraId="11A0D232"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sz w:val="24"/>
          <w:szCs w:val="24"/>
          <w:lang w:eastAsia="pl-PL"/>
        </w:rPr>
        <w:t>W 2023 roku ostateczny podział środków PFRON  (2.153.900 zł) dokonany przez Radę Powiatu kształtował się następująco</w:t>
      </w:r>
      <w:r w:rsidRPr="0092487C">
        <w:rPr>
          <w:rFonts w:ascii="Times New Roman" w:eastAsia="Times New Roman" w:hAnsi="Times New Roman" w:cs="Times New Roman"/>
          <w:color w:val="FF0000"/>
          <w:sz w:val="24"/>
          <w:szCs w:val="24"/>
          <w:lang w:eastAsia="pl-PL"/>
        </w:rPr>
        <w:t>:</w:t>
      </w:r>
    </w:p>
    <w:p w14:paraId="61AC8B86"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- 1,30 % przekazano na rehabilitację zawodową tj. 28.000 zł</w:t>
      </w:r>
    </w:p>
    <w:p w14:paraId="337178D5"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- 98,70 % przekazano na rehabilitację społeczną tj. 2.125.900 zł  (WTZ – 1.474.800 zł oraz 651.100 zł na pozostałe zadania).</w:t>
      </w:r>
    </w:p>
    <w:p w14:paraId="23356576" w14:textId="77777777" w:rsid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W 2023 r. przekazane przez PFRON środki finansowe nie zabezpieczyły wszystkich potrzeb mieszkańców powiatu wieruszowskiego. Największe braki wystąpiły na zadaniu  zaopatrzenie w sprzęt rehabilitacyjny, przedmioty ortopedyczne i środki pomocnicze dla osób </w:t>
      </w:r>
      <w:r w:rsidRPr="0092487C">
        <w:rPr>
          <w:rFonts w:ascii="Times New Roman" w:eastAsia="Times New Roman" w:hAnsi="Times New Roman" w:cs="Times New Roman"/>
          <w:color w:val="000000"/>
          <w:sz w:val="24"/>
          <w:szCs w:val="24"/>
          <w:lang w:eastAsia="pl-PL"/>
        </w:rPr>
        <w:br/>
        <w:t>z niepełnosprawnością.</w:t>
      </w:r>
    </w:p>
    <w:p w14:paraId="528230CA"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p>
    <w:p w14:paraId="679695D0"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p>
    <w:p w14:paraId="16FE4400" w14:textId="77777777" w:rsidR="0092487C" w:rsidRPr="0092487C" w:rsidRDefault="00EE0A1C" w:rsidP="0092487C">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Wykre</w:t>
      </w:r>
      <w:r w:rsidR="0092487C" w:rsidRPr="0092487C">
        <w:rPr>
          <w:rFonts w:ascii="Times New Roman" w:eastAsia="Times New Roman" w:hAnsi="Times New Roman" w:cs="Times New Roman"/>
          <w:sz w:val="20"/>
          <w:szCs w:val="20"/>
          <w:lang w:eastAsia="pl-PL"/>
        </w:rPr>
        <w:t>s 3.</w:t>
      </w:r>
    </w:p>
    <w:p w14:paraId="33837C02" w14:textId="77777777" w:rsidR="0092487C" w:rsidRPr="0092487C" w:rsidRDefault="0092487C" w:rsidP="0092487C">
      <w:pPr>
        <w:spacing w:after="0" w:line="240" w:lineRule="auto"/>
        <w:jc w:val="both"/>
        <w:rPr>
          <w:rFonts w:ascii="Times New Roman" w:eastAsia="Times New Roman" w:hAnsi="Times New Roman" w:cs="Times New Roman"/>
          <w:color w:val="FF0000"/>
          <w:sz w:val="20"/>
          <w:szCs w:val="20"/>
          <w:lang w:eastAsia="pl-PL"/>
        </w:rPr>
      </w:pPr>
      <w:r w:rsidRPr="0092487C">
        <w:rPr>
          <w:rFonts w:ascii="Calibri" w:eastAsia="Calibri" w:hAnsi="Calibri" w:cs="Times New Roman"/>
          <w:noProof/>
          <w:color w:val="FF0000"/>
          <w:lang w:eastAsia="pl-PL"/>
        </w:rPr>
        <w:drawing>
          <wp:inline distT="0" distB="0" distL="0" distR="0" wp14:anchorId="05CD6B91" wp14:editId="34A4437D">
            <wp:extent cx="5610225" cy="326707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39218E"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p>
    <w:p w14:paraId="68C933B4"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p>
    <w:p w14:paraId="09D1688B"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Wnioski na niżej wymienione zadania z zakresu rehabilitacji społecznej przyjmowane były zarówno w wersji papierowej jak i elektronicznej w Systemie Obsługi Wsparcia (SOW).                </w:t>
      </w:r>
      <w:r w:rsidRPr="0092487C">
        <w:rPr>
          <w:rFonts w:ascii="Times New Roman" w:eastAsia="Times New Roman" w:hAnsi="Times New Roman" w:cs="Times New Roman"/>
          <w:color w:val="000000"/>
          <w:sz w:val="24"/>
          <w:szCs w:val="24"/>
          <w:lang w:eastAsia="pl-PL"/>
        </w:rPr>
        <w:t xml:space="preserve">Na 390 wniosków 29 </w:t>
      </w:r>
      <w:r w:rsidRPr="0092487C">
        <w:rPr>
          <w:rFonts w:ascii="Times New Roman" w:eastAsia="Times New Roman" w:hAnsi="Times New Roman" w:cs="Times New Roman"/>
          <w:sz w:val="24"/>
          <w:szCs w:val="24"/>
          <w:lang w:eastAsia="pl-PL"/>
        </w:rPr>
        <w:t>zostało złożonych elektronicznie. Pozostałe</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color w:val="000000"/>
          <w:sz w:val="24"/>
          <w:szCs w:val="24"/>
          <w:lang w:eastAsia="pl-PL"/>
        </w:rPr>
        <w:t xml:space="preserve">361 wniosków </w:t>
      </w:r>
      <w:r w:rsidRPr="0092487C">
        <w:rPr>
          <w:rFonts w:ascii="Times New Roman" w:eastAsia="Times New Roman" w:hAnsi="Times New Roman" w:cs="Times New Roman"/>
          <w:sz w:val="24"/>
          <w:szCs w:val="24"/>
          <w:lang w:eastAsia="pl-PL"/>
        </w:rPr>
        <w:t>złożonych zostało w formie papierowej i  wprowadzone do sytemu SOW. Wszystkie złożone wnioski procedowane były zarówno w formie tradycyjnej jak i elektronicznie w systemie SOW.</w:t>
      </w:r>
    </w:p>
    <w:p w14:paraId="41A46268" w14:textId="77777777" w:rsidR="0092487C" w:rsidRDefault="0092487C" w:rsidP="0092487C">
      <w:pPr>
        <w:spacing w:after="0" w:line="240" w:lineRule="auto"/>
        <w:jc w:val="both"/>
        <w:rPr>
          <w:rFonts w:ascii="Times New Roman" w:eastAsia="Times New Roman" w:hAnsi="Times New Roman" w:cs="Times New Roman"/>
          <w:b/>
          <w:bCs/>
          <w:iCs/>
          <w:sz w:val="24"/>
          <w:szCs w:val="24"/>
          <w:u w:val="single"/>
          <w:lang w:eastAsia="pl-PL"/>
        </w:rPr>
      </w:pPr>
    </w:p>
    <w:p w14:paraId="5A5FF550" w14:textId="77777777" w:rsidR="00080CF1" w:rsidRDefault="00080CF1" w:rsidP="0092487C">
      <w:pPr>
        <w:spacing w:after="0" w:line="240" w:lineRule="auto"/>
        <w:jc w:val="both"/>
        <w:rPr>
          <w:rFonts w:ascii="Times New Roman" w:eastAsia="Times New Roman" w:hAnsi="Times New Roman" w:cs="Times New Roman"/>
          <w:b/>
          <w:bCs/>
          <w:iCs/>
          <w:sz w:val="24"/>
          <w:szCs w:val="24"/>
          <w:u w:val="single"/>
          <w:lang w:eastAsia="pl-PL"/>
        </w:rPr>
      </w:pPr>
    </w:p>
    <w:p w14:paraId="2E52ED7B" w14:textId="77777777" w:rsidR="00080CF1" w:rsidRDefault="00080CF1" w:rsidP="0092487C">
      <w:pPr>
        <w:spacing w:after="0" w:line="240" w:lineRule="auto"/>
        <w:jc w:val="both"/>
        <w:rPr>
          <w:rFonts w:ascii="Times New Roman" w:eastAsia="Times New Roman" w:hAnsi="Times New Roman" w:cs="Times New Roman"/>
          <w:b/>
          <w:bCs/>
          <w:iCs/>
          <w:sz w:val="24"/>
          <w:szCs w:val="24"/>
          <w:u w:val="single"/>
          <w:lang w:eastAsia="pl-PL"/>
        </w:rPr>
      </w:pPr>
    </w:p>
    <w:p w14:paraId="3E6D6558" w14:textId="77777777" w:rsidR="00080CF1" w:rsidRDefault="00080CF1" w:rsidP="0092487C">
      <w:pPr>
        <w:spacing w:after="0" w:line="240" w:lineRule="auto"/>
        <w:jc w:val="both"/>
        <w:rPr>
          <w:rFonts w:ascii="Times New Roman" w:eastAsia="Times New Roman" w:hAnsi="Times New Roman" w:cs="Times New Roman"/>
          <w:b/>
          <w:bCs/>
          <w:iCs/>
          <w:sz w:val="24"/>
          <w:szCs w:val="24"/>
          <w:u w:val="single"/>
          <w:lang w:eastAsia="pl-PL"/>
        </w:rPr>
      </w:pPr>
    </w:p>
    <w:p w14:paraId="05D5BCC3" w14:textId="77777777" w:rsidR="00080CF1" w:rsidRDefault="00080CF1" w:rsidP="0092487C">
      <w:pPr>
        <w:spacing w:after="0" w:line="240" w:lineRule="auto"/>
        <w:jc w:val="both"/>
        <w:rPr>
          <w:rFonts w:ascii="Times New Roman" w:eastAsia="Times New Roman" w:hAnsi="Times New Roman" w:cs="Times New Roman"/>
          <w:b/>
          <w:bCs/>
          <w:iCs/>
          <w:sz w:val="24"/>
          <w:szCs w:val="24"/>
          <w:u w:val="single"/>
          <w:lang w:eastAsia="pl-PL"/>
        </w:rPr>
      </w:pPr>
    </w:p>
    <w:p w14:paraId="73B72581" w14:textId="77777777" w:rsidR="00080CF1" w:rsidRDefault="00080CF1" w:rsidP="0092487C">
      <w:pPr>
        <w:spacing w:after="0" w:line="240" w:lineRule="auto"/>
        <w:jc w:val="both"/>
        <w:rPr>
          <w:rFonts w:ascii="Times New Roman" w:eastAsia="Times New Roman" w:hAnsi="Times New Roman" w:cs="Times New Roman"/>
          <w:b/>
          <w:bCs/>
          <w:iCs/>
          <w:sz w:val="24"/>
          <w:szCs w:val="24"/>
          <w:u w:val="single"/>
          <w:lang w:eastAsia="pl-PL"/>
        </w:rPr>
      </w:pPr>
    </w:p>
    <w:p w14:paraId="5426CD8F" w14:textId="77777777" w:rsidR="00080CF1" w:rsidRDefault="00080CF1" w:rsidP="0092487C">
      <w:pPr>
        <w:spacing w:after="0" w:line="240" w:lineRule="auto"/>
        <w:jc w:val="both"/>
        <w:rPr>
          <w:rFonts w:ascii="Times New Roman" w:eastAsia="Times New Roman" w:hAnsi="Times New Roman" w:cs="Times New Roman"/>
          <w:b/>
          <w:bCs/>
          <w:iCs/>
          <w:sz w:val="24"/>
          <w:szCs w:val="24"/>
          <w:u w:val="single"/>
          <w:lang w:eastAsia="pl-PL"/>
        </w:rPr>
      </w:pPr>
    </w:p>
    <w:p w14:paraId="6FA8BEFD" w14:textId="77777777" w:rsidR="00080CF1" w:rsidRDefault="00080CF1" w:rsidP="0092487C">
      <w:pPr>
        <w:spacing w:after="0" w:line="240" w:lineRule="auto"/>
        <w:jc w:val="both"/>
        <w:rPr>
          <w:rFonts w:ascii="Times New Roman" w:eastAsia="Times New Roman" w:hAnsi="Times New Roman" w:cs="Times New Roman"/>
          <w:b/>
          <w:bCs/>
          <w:iCs/>
          <w:sz w:val="24"/>
          <w:szCs w:val="24"/>
          <w:u w:val="single"/>
          <w:lang w:eastAsia="pl-PL"/>
        </w:rPr>
      </w:pPr>
    </w:p>
    <w:p w14:paraId="37B3DA29" w14:textId="77777777" w:rsidR="00080CF1" w:rsidRPr="0092487C" w:rsidRDefault="00080CF1" w:rsidP="0092487C">
      <w:pPr>
        <w:spacing w:after="0" w:line="240" w:lineRule="auto"/>
        <w:jc w:val="both"/>
        <w:rPr>
          <w:rFonts w:ascii="Times New Roman" w:eastAsia="Times New Roman" w:hAnsi="Times New Roman" w:cs="Times New Roman"/>
          <w:b/>
          <w:bCs/>
          <w:iCs/>
          <w:sz w:val="24"/>
          <w:szCs w:val="24"/>
          <w:u w:val="single"/>
          <w:lang w:eastAsia="pl-PL"/>
        </w:rPr>
      </w:pPr>
    </w:p>
    <w:p w14:paraId="09C52041" w14:textId="77777777" w:rsidR="0092487C" w:rsidRPr="0092487C" w:rsidRDefault="0092487C" w:rsidP="0092487C">
      <w:pPr>
        <w:spacing w:after="0" w:line="240" w:lineRule="auto"/>
        <w:jc w:val="both"/>
        <w:rPr>
          <w:rFonts w:ascii="Times New Roman" w:eastAsia="Times New Roman" w:hAnsi="Times New Roman" w:cs="Times New Roman"/>
          <w:b/>
          <w:bCs/>
          <w:iCs/>
          <w:sz w:val="24"/>
          <w:szCs w:val="24"/>
          <w:u w:val="single"/>
          <w:lang w:eastAsia="pl-PL"/>
        </w:rPr>
      </w:pPr>
      <w:r w:rsidRPr="0092487C">
        <w:rPr>
          <w:rFonts w:ascii="Times New Roman" w:eastAsia="Times New Roman" w:hAnsi="Times New Roman" w:cs="Times New Roman"/>
          <w:b/>
          <w:bCs/>
          <w:iCs/>
          <w:sz w:val="24"/>
          <w:szCs w:val="24"/>
          <w:u w:val="single"/>
          <w:lang w:eastAsia="pl-PL"/>
        </w:rPr>
        <w:lastRenderedPageBreak/>
        <w:t>1.Rehabilitacja społeczna</w:t>
      </w:r>
    </w:p>
    <w:p w14:paraId="6A730A6B" w14:textId="77777777" w:rsidR="0092487C" w:rsidRPr="0092487C" w:rsidRDefault="0092487C" w:rsidP="0092487C">
      <w:pPr>
        <w:spacing w:after="0" w:line="240" w:lineRule="auto"/>
        <w:jc w:val="both"/>
        <w:rPr>
          <w:rFonts w:ascii="Times New Roman" w:eastAsia="Times New Roman" w:hAnsi="Times New Roman" w:cs="Times New Roman"/>
          <w:b/>
          <w:bCs/>
          <w:iCs/>
          <w:sz w:val="24"/>
          <w:szCs w:val="24"/>
          <w:u w:val="single"/>
          <w:lang w:eastAsia="pl-PL"/>
        </w:rPr>
      </w:pPr>
    </w:p>
    <w:p w14:paraId="5A639C89" w14:textId="77777777" w:rsidR="0092487C" w:rsidRPr="0092487C" w:rsidRDefault="0092487C" w:rsidP="0092487C">
      <w:pPr>
        <w:spacing w:after="0" w:line="240" w:lineRule="auto"/>
        <w:jc w:val="both"/>
        <w:rPr>
          <w:rFonts w:ascii="Times New Roman" w:eastAsia="Times New Roman" w:hAnsi="Times New Roman" w:cs="Times New Roman"/>
          <w:b/>
          <w:bCs/>
          <w:i/>
          <w:iCs/>
          <w:sz w:val="24"/>
          <w:szCs w:val="24"/>
          <w:lang w:eastAsia="pl-PL"/>
        </w:rPr>
      </w:pPr>
      <w:r w:rsidRPr="0092487C">
        <w:rPr>
          <w:rFonts w:ascii="Times New Roman" w:eastAsia="Times New Roman" w:hAnsi="Times New Roman" w:cs="Times New Roman"/>
          <w:b/>
          <w:bCs/>
          <w:iCs/>
          <w:sz w:val="24"/>
          <w:szCs w:val="24"/>
          <w:lang w:eastAsia="pl-PL"/>
        </w:rPr>
        <w:t>1.1. Turnusy rehabilitacyjne</w:t>
      </w:r>
    </w:p>
    <w:p w14:paraId="3A7922AA"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p>
    <w:p w14:paraId="5433A701" w14:textId="77777777" w:rsidR="0092487C" w:rsidRPr="0092487C" w:rsidRDefault="00080CF1" w:rsidP="0092487C">
      <w:pPr>
        <w:spacing w:after="0" w:line="240" w:lineRule="auto"/>
        <w:jc w:val="both"/>
        <w:rPr>
          <w:rFonts w:ascii="Times New Roman" w:eastAsia="Times New Roman" w:hAnsi="Times New Roman" w:cs="Times New Roman"/>
          <w:iCs/>
          <w:sz w:val="20"/>
          <w:szCs w:val="20"/>
          <w:lang w:eastAsia="pl-PL"/>
        </w:rPr>
      </w:pPr>
      <w:r>
        <w:rPr>
          <w:rFonts w:ascii="Times New Roman" w:eastAsia="Times New Roman" w:hAnsi="Times New Roman" w:cs="Times New Roman"/>
          <w:sz w:val="20"/>
          <w:szCs w:val="20"/>
          <w:lang w:eastAsia="pl-PL"/>
        </w:rPr>
        <w:t>Tabela 20</w:t>
      </w:r>
      <w:r w:rsidR="0092487C" w:rsidRPr="0092487C">
        <w:rPr>
          <w:rFonts w:ascii="Times New Roman" w:eastAsia="Times New Roman" w:hAnsi="Times New Roman" w:cs="Times New Roman"/>
          <w:sz w:val="20"/>
          <w:szCs w:val="20"/>
          <w:lang w:eastAsia="pl-PL"/>
        </w:rPr>
        <w:t xml:space="preserve">. </w:t>
      </w:r>
      <w:r w:rsidR="0092487C" w:rsidRPr="0092487C">
        <w:rPr>
          <w:rFonts w:ascii="Times New Roman" w:eastAsia="Times New Roman" w:hAnsi="Times New Roman" w:cs="Times New Roman"/>
          <w:iCs/>
          <w:sz w:val="20"/>
          <w:szCs w:val="20"/>
          <w:lang w:eastAsia="pl-PL"/>
        </w:rPr>
        <w:t>Finansowanie zadania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5"/>
        <w:gridCol w:w="2301"/>
        <w:gridCol w:w="2302"/>
        <w:gridCol w:w="1834"/>
      </w:tblGrid>
      <w:tr w:rsidR="0092487C" w:rsidRPr="0092487C" w14:paraId="388707F5" w14:textId="77777777" w:rsidTr="009F7E04">
        <w:trPr>
          <w:cantSplit/>
          <w:trHeight w:val="482"/>
          <w:jc w:val="center"/>
        </w:trPr>
        <w:tc>
          <w:tcPr>
            <w:tcW w:w="2627" w:type="dxa"/>
            <w:tcBorders>
              <w:top w:val="single" w:sz="4" w:space="0" w:color="auto"/>
              <w:left w:val="single" w:sz="4" w:space="0" w:color="auto"/>
              <w:bottom w:val="single" w:sz="4" w:space="0" w:color="auto"/>
              <w:right w:val="single" w:sz="4" w:space="0" w:color="auto"/>
            </w:tcBorders>
            <w:vAlign w:val="center"/>
          </w:tcPr>
          <w:p w14:paraId="5C9AA3A2" w14:textId="77777777" w:rsidR="0092487C" w:rsidRPr="0092487C" w:rsidRDefault="0092487C" w:rsidP="0092487C">
            <w:pPr>
              <w:spacing w:after="0" w:line="360" w:lineRule="auto"/>
              <w:rPr>
                <w:rFonts w:ascii="Times New Roman" w:eastAsia="Times New Roman" w:hAnsi="Times New Roman" w:cs="Times New Roman"/>
                <w:b/>
                <w:bCs/>
                <w:sz w:val="24"/>
                <w:szCs w:val="24"/>
                <w:lang w:eastAsia="pl-PL"/>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338468A0" w14:textId="77777777" w:rsidR="0092487C" w:rsidRPr="0092487C" w:rsidRDefault="0092487C" w:rsidP="0092487C">
            <w:pPr>
              <w:spacing w:after="0" w:line="360" w:lineRule="auto"/>
              <w:jc w:val="center"/>
              <w:rPr>
                <w:rFonts w:ascii="Times New Roman" w:eastAsia="Times New Roman" w:hAnsi="Times New Roman" w:cs="Times New Roman"/>
                <w:b/>
                <w:bCs/>
                <w:sz w:val="24"/>
                <w:szCs w:val="24"/>
                <w:lang w:eastAsia="pl-PL"/>
              </w:rPr>
            </w:pPr>
            <w:r w:rsidRPr="0092487C">
              <w:rPr>
                <w:rFonts w:ascii="Times New Roman" w:eastAsia="Times New Roman" w:hAnsi="Times New Roman" w:cs="Times New Roman"/>
                <w:b/>
                <w:bCs/>
                <w:sz w:val="24"/>
                <w:szCs w:val="24"/>
                <w:lang w:eastAsia="pl-PL"/>
              </w:rPr>
              <w:t>PLAN</w:t>
            </w:r>
          </w:p>
        </w:tc>
        <w:tc>
          <w:tcPr>
            <w:tcW w:w="2303" w:type="dxa"/>
            <w:tcBorders>
              <w:top w:val="single" w:sz="4" w:space="0" w:color="auto"/>
              <w:left w:val="single" w:sz="4" w:space="0" w:color="auto"/>
              <w:bottom w:val="single" w:sz="4" w:space="0" w:color="auto"/>
              <w:right w:val="single" w:sz="4" w:space="0" w:color="auto"/>
            </w:tcBorders>
            <w:vAlign w:val="center"/>
            <w:hideMark/>
          </w:tcPr>
          <w:p w14:paraId="79AE95BE" w14:textId="77777777" w:rsidR="0092487C" w:rsidRPr="0092487C" w:rsidRDefault="0092487C" w:rsidP="0092487C">
            <w:pPr>
              <w:spacing w:after="0" w:line="360" w:lineRule="auto"/>
              <w:jc w:val="center"/>
              <w:rPr>
                <w:rFonts w:ascii="Times New Roman" w:eastAsia="Times New Roman" w:hAnsi="Times New Roman" w:cs="Times New Roman"/>
                <w:b/>
                <w:bCs/>
                <w:sz w:val="24"/>
                <w:szCs w:val="24"/>
                <w:lang w:eastAsia="pl-PL"/>
              </w:rPr>
            </w:pPr>
            <w:r w:rsidRPr="0092487C">
              <w:rPr>
                <w:rFonts w:ascii="Times New Roman" w:eastAsia="Times New Roman" w:hAnsi="Times New Roman" w:cs="Times New Roman"/>
                <w:b/>
                <w:bCs/>
                <w:sz w:val="24"/>
                <w:szCs w:val="24"/>
                <w:lang w:eastAsia="pl-PL"/>
              </w:rPr>
              <w:t>WYKONANIE</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9B38F23" w14:textId="77777777" w:rsidR="0092487C" w:rsidRPr="0092487C" w:rsidRDefault="0092487C" w:rsidP="0092487C">
            <w:pPr>
              <w:spacing w:after="0" w:line="360" w:lineRule="auto"/>
              <w:jc w:val="center"/>
              <w:rPr>
                <w:rFonts w:ascii="Times New Roman" w:eastAsia="Times New Roman" w:hAnsi="Times New Roman" w:cs="Times New Roman"/>
                <w:b/>
                <w:bCs/>
                <w:sz w:val="24"/>
                <w:szCs w:val="24"/>
                <w:lang w:eastAsia="pl-PL"/>
              </w:rPr>
            </w:pPr>
            <w:r w:rsidRPr="0092487C">
              <w:rPr>
                <w:rFonts w:ascii="Times New Roman" w:eastAsia="Times New Roman" w:hAnsi="Times New Roman" w:cs="Times New Roman"/>
                <w:b/>
                <w:bCs/>
                <w:sz w:val="24"/>
                <w:szCs w:val="24"/>
                <w:lang w:eastAsia="pl-PL"/>
              </w:rPr>
              <w:t>%</w:t>
            </w:r>
          </w:p>
        </w:tc>
      </w:tr>
      <w:tr w:rsidR="0092487C" w:rsidRPr="0092487C" w14:paraId="343563F5" w14:textId="77777777" w:rsidTr="009F7E04">
        <w:trPr>
          <w:trHeight w:val="352"/>
          <w:jc w:val="center"/>
        </w:trPr>
        <w:tc>
          <w:tcPr>
            <w:tcW w:w="2627" w:type="dxa"/>
            <w:tcBorders>
              <w:top w:val="single" w:sz="4" w:space="0" w:color="auto"/>
              <w:left w:val="single" w:sz="4" w:space="0" w:color="auto"/>
              <w:bottom w:val="single" w:sz="4" w:space="0" w:color="auto"/>
              <w:right w:val="single" w:sz="4" w:space="0" w:color="auto"/>
            </w:tcBorders>
            <w:hideMark/>
          </w:tcPr>
          <w:p w14:paraId="2F491E77" w14:textId="77777777" w:rsidR="0092487C" w:rsidRPr="0092487C" w:rsidRDefault="0092487C" w:rsidP="0092487C">
            <w:pPr>
              <w:keepNext/>
              <w:keepLines/>
              <w:spacing w:before="200" w:after="0" w:line="360" w:lineRule="auto"/>
              <w:jc w:val="center"/>
              <w:outlineLvl w:val="6"/>
              <w:rPr>
                <w:rFonts w:ascii="Cambria" w:eastAsia="Times New Roman" w:hAnsi="Cambria" w:cs="Times New Roman"/>
                <w:b/>
                <w:i/>
                <w:iCs/>
                <w:sz w:val="24"/>
                <w:szCs w:val="24"/>
                <w:lang w:eastAsia="pl-PL"/>
              </w:rPr>
            </w:pPr>
            <w:r w:rsidRPr="0092487C">
              <w:rPr>
                <w:rFonts w:ascii="Cambria" w:eastAsia="Times New Roman" w:hAnsi="Cambria" w:cs="Times New Roman"/>
                <w:b/>
                <w:i/>
                <w:iCs/>
                <w:sz w:val="24"/>
                <w:szCs w:val="24"/>
                <w:lang w:eastAsia="pl-PL"/>
              </w:rPr>
              <w:t xml:space="preserve">DOROŚLI I </w:t>
            </w:r>
            <w:r w:rsidRPr="0092487C">
              <w:rPr>
                <w:rFonts w:ascii="Cambria" w:eastAsia="Times New Roman" w:hAnsi="Cambria" w:cs="Times New Roman"/>
                <w:b/>
                <w:bCs/>
                <w:i/>
                <w:iCs/>
                <w:sz w:val="24"/>
                <w:szCs w:val="24"/>
                <w:lang w:eastAsia="pl-PL"/>
              </w:rPr>
              <w:t>DZIECI</w:t>
            </w:r>
          </w:p>
        </w:tc>
        <w:tc>
          <w:tcPr>
            <w:tcW w:w="2303" w:type="dxa"/>
            <w:tcBorders>
              <w:top w:val="single" w:sz="4" w:space="0" w:color="auto"/>
              <w:left w:val="single" w:sz="4" w:space="0" w:color="auto"/>
              <w:bottom w:val="single" w:sz="4" w:space="0" w:color="auto"/>
              <w:right w:val="single" w:sz="4" w:space="0" w:color="auto"/>
            </w:tcBorders>
            <w:hideMark/>
          </w:tcPr>
          <w:p w14:paraId="23229A9E" w14:textId="77777777" w:rsidR="0092487C" w:rsidRPr="0092487C" w:rsidRDefault="0092487C" w:rsidP="0092487C">
            <w:pPr>
              <w:spacing w:after="0" w:line="360" w:lineRule="auto"/>
              <w:jc w:val="center"/>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199.613 zł</w:t>
            </w:r>
          </w:p>
        </w:tc>
        <w:tc>
          <w:tcPr>
            <w:tcW w:w="2303" w:type="dxa"/>
            <w:tcBorders>
              <w:top w:val="single" w:sz="4" w:space="0" w:color="auto"/>
              <w:left w:val="single" w:sz="4" w:space="0" w:color="auto"/>
              <w:bottom w:val="single" w:sz="4" w:space="0" w:color="auto"/>
              <w:right w:val="single" w:sz="4" w:space="0" w:color="auto"/>
            </w:tcBorders>
            <w:hideMark/>
          </w:tcPr>
          <w:p w14:paraId="01925BA5" w14:textId="77777777" w:rsidR="0092487C" w:rsidRPr="0092487C" w:rsidRDefault="0092487C" w:rsidP="0092487C">
            <w:pPr>
              <w:spacing w:after="0" w:line="360" w:lineRule="auto"/>
              <w:jc w:val="center"/>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199.613 zł</w:t>
            </w:r>
          </w:p>
        </w:tc>
        <w:tc>
          <w:tcPr>
            <w:tcW w:w="1836" w:type="dxa"/>
            <w:tcBorders>
              <w:top w:val="single" w:sz="4" w:space="0" w:color="auto"/>
              <w:left w:val="single" w:sz="4" w:space="0" w:color="auto"/>
              <w:bottom w:val="single" w:sz="4" w:space="0" w:color="auto"/>
              <w:right w:val="single" w:sz="4" w:space="0" w:color="auto"/>
            </w:tcBorders>
            <w:hideMark/>
          </w:tcPr>
          <w:p w14:paraId="66D27DEA" w14:textId="77777777" w:rsidR="0092487C" w:rsidRPr="0092487C" w:rsidRDefault="0092487C" w:rsidP="0092487C">
            <w:pPr>
              <w:spacing w:after="0" w:line="360" w:lineRule="auto"/>
              <w:jc w:val="center"/>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100%</w:t>
            </w:r>
          </w:p>
        </w:tc>
      </w:tr>
    </w:tbl>
    <w:p w14:paraId="7F488D29"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p>
    <w:p w14:paraId="1D5C51F6" w14:textId="77777777" w:rsidR="0092487C" w:rsidRPr="0092487C" w:rsidRDefault="0092487C" w:rsidP="0092487C">
      <w:pPr>
        <w:spacing w:after="0" w:line="240" w:lineRule="auto"/>
        <w:ind w:firstLine="708"/>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W roku 2023 o dofinansowanie do pobytu na turnusie rehabilitacyjnym ubiegały się </w:t>
      </w:r>
      <w:r w:rsidRPr="0092487C">
        <w:rPr>
          <w:rFonts w:ascii="Times New Roman" w:eastAsia="Times New Roman" w:hAnsi="Times New Roman" w:cs="Times New Roman"/>
          <w:b/>
          <w:sz w:val="24"/>
          <w:szCs w:val="24"/>
          <w:lang w:eastAsia="pl-PL"/>
        </w:rPr>
        <w:t>154 osoby</w:t>
      </w:r>
      <w:r w:rsidRPr="0092487C">
        <w:rPr>
          <w:rFonts w:ascii="Times New Roman" w:eastAsia="Times New Roman" w:hAnsi="Times New Roman" w:cs="Times New Roman"/>
          <w:sz w:val="24"/>
          <w:szCs w:val="24"/>
          <w:lang w:eastAsia="pl-PL"/>
        </w:rPr>
        <w:t xml:space="preserve"> z niepełnosprawnością, z których </w:t>
      </w:r>
      <w:r w:rsidRPr="0092487C">
        <w:rPr>
          <w:rFonts w:ascii="Times New Roman" w:eastAsia="Times New Roman" w:hAnsi="Times New Roman" w:cs="Times New Roman"/>
          <w:b/>
          <w:sz w:val="24"/>
          <w:szCs w:val="24"/>
          <w:lang w:eastAsia="pl-PL"/>
        </w:rPr>
        <w:t>97</w:t>
      </w:r>
      <w:r w:rsidRPr="0092487C">
        <w:rPr>
          <w:rFonts w:ascii="Times New Roman" w:eastAsia="Times New Roman" w:hAnsi="Times New Roman" w:cs="Times New Roman"/>
          <w:sz w:val="24"/>
          <w:szCs w:val="24"/>
          <w:lang w:eastAsia="pl-PL"/>
        </w:rPr>
        <w:t xml:space="preserve"> wymagało, zgodnie z wnioskiem lekarskim uczestnictwa w turnusie opiekuna. Spośród złożonych wniosków </w:t>
      </w:r>
      <w:r w:rsidRPr="0092487C">
        <w:rPr>
          <w:rFonts w:ascii="Times New Roman" w:eastAsia="Times New Roman" w:hAnsi="Times New Roman" w:cs="Times New Roman"/>
          <w:b/>
          <w:sz w:val="24"/>
          <w:szCs w:val="24"/>
          <w:lang w:eastAsia="pl-PL"/>
        </w:rPr>
        <w:t xml:space="preserve">1 </w:t>
      </w:r>
      <w:r w:rsidRPr="0092487C">
        <w:rPr>
          <w:rFonts w:ascii="Times New Roman" w:eastAsia="Times New Roman" w:hAnsi="Times New Roman" w:cs="Times New Roman"/>
          <w:sz w:val="24"/>
          <w:szCs w:val="24"/>
          <w:lang w:eastAsia="pl-PL"/>
        </w:rPr>
        <w:t xml:space="preserve">osoba zrezygnowała ze złożonego wniosku, </w:t>
      </w:r>
      <w:r w:rsidRPr="0092487C">
        <w:rPr>
          <w:rFonts w:ascii="Times New Roman" w:eastAsia="Times New Roman" w:hAnsi="Times New Roman" w:cs="Times New Roman"/>
          <w:b/>
          <w:sz w:val="24"/>
          <w:szCs w:val="24"/>
          <w:lang w:eastAsia="pl-PL"/>
        </w:rPr>
        <w:t xml:space="preserve">70 </w:t>
      </w:r>
      <w:r w:rsidRPr="0092487C">
        <w:rPr>
          <w:rFonts w:ascii="Times New Roman" w:eastAsia="Times New Roman" w:hAnsi="Times New Roman" w:cs="Times New Roman"/>
          <w:sz w:val="24"/>
          <w:szCs w:val="24"/>
          <w:lang w:eastAsia="pl-PL"/>
        </w:rPr>
        <w:t xml:space="preserve">wniosków rozpatrzono negatywnie z powodu braku środków finansowych, pozostałe wnioski </w:t>
      </w:r>
      <w:r w:rsidRPr="0092487C">
        <w:rPr>
          <w:rFonts w:ascii="Times New Roman" w:eastAsia="Times New Roman" w:hAnsi="Times New Roman" w:cs="Times New Roman"/>
          <w:b/>
          <w:bCs/>
          <w:sz w:val="24"/>
          <w:szCs w:val="24"/>
          <w:lang w:eastAsia="pl-PL"/>
        </w:rPr>
        <w:t>(83)</w:t>
      </w:r>
      <w:r w:rsidRPr="0092487C">
        <w:rPr>
          <w:rFonts w:ascii="Times New Roman" w:eastAsia="Times New Roman" w:hAnsi="Times New Roman" w:cs="Times New Roman"/>
          <w:sz w:val="24"/>
          <w:szCs w:val="24"/>
          <w:lang w:eastAsia="pl-PL"/>
        </w:rPr>
        <w:t xml:space="preserve"> rozpatrzono pozytywnie, w tym </w:t>
      </w:r>
      <w:r w:rsidRPr="0092487C">
        <w:rPr>
          <w:rFonts w:ascii="Times New Roman" w:eastAsia="Times New Roman" w:hAnsi="Times New Roman" w:cs="Times New Roman"/>
          <w:b/>
          <w:sz w:val="24"/>
          <w:szCs w:val="24"/>
          <w:lang w:eastAsia="pl-PL"/>
        </w:rPr>
        <w:t>12</w:t>
      </w:r>
      <w:r w:rsidRPr="0092487C">
        <w:rPr>
          <w:rFonts w:ascii="Times New Roman" w:eastAsia="Times New Roman" w:hAnsi="Times New Roman" w:cs="Times New Roman"/>
          <w:sz w:val="24"/>
          <w:szCs w:val="24"/>
          <w:lang w:eastAsia="pl-PL"/>
        </w:rPr>
        <w:t xml:space="preserve"> osób z przyczyn osobistych, zdrowotnych, finansowych zrezygnowało z przyznanego dofinansowania uczestnictwa w turnusie rehabilitacyjnym oraz </w:t>
      </w:r>
      <w:r w:rsidRPr="0092487C">
        <w:rPr>
          <w:rFonts w:ascii="Times New Roman" w:eastAsia="Times New Roman" w:hAnsi="Times New Roman" w:cs="Times New Roman"/>
          <w:b/>
          <w:sz w:val="24"/>
          <w:szCs w:val="24"/>
          <w:lang w:eastAsia="pl-PL"/>
        </w:rPr>
        <w:t>1</w:t>
      </w:r>
      <w:r w:rsidRPr="0092487C">
        <w:rPr>
          <w:rFonts w:ascii="Times New Roman" w:eastAsia="Times New Roman" w:hAnsi="Times New Roman" w:cs="Times New Roman"/>
          <w:sz w:val="24"/>
          <w:szCs w:val="24"/>
          <w:lang w:eastAsia="pl-PL"/>
        </w:rPr>
        <w:t xml:space="preserve"> osoba zrezygnowała z już wypłaconego dofinansowania.</w:t>
      </w:r>
    </w:p>
    <w:p w14:paraId="79C10BC7" w14:textId="77777777" w:rsidR="0092487C" w:rsidRPr="0092487C" w:rsidRDefault="0092487C" w:rsidP="0092487C">
      <w:pPr>
        <w:spacing w:after="0" w:line="240"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sz w:val="24"/>
          <w:szCs w:val="24"/>
          <w:lang w:eastAsia="pl-PL"/>
        </w:rPr>
        <w:t xml:space="preserve">Ogółem wypłacono dofinansowanie dla </w:t>
      </w:r>
      <w:r w:rsidRPr="0092487C">
        <w:rPr>
          <w:rFonts w:ascii="Times New Roman" w:eastAsia="Times New Roman" w:hAnsi="Times New Roman" w:cs="Times New Roman"/>
          <w:b/>
          <w:sz w:val="24"/>
          <w:szCs w:val="24"/>
          <w:lang w:eastAsia="pl-PL"/>
        </w:rPr>
        <w:t xml:space="preserve">70 </w:t>
      </w:r>
      <w:r w:rsidRPr="0092487C">
        <w:rPr>
          <w:rFonts w:ascii="Times New Roman" w:eastAsia="Times New Roman" w:hAnsi="Times New Roman" w:cs="Times New Roman"/>
          <w:sz w:val="24"/>
          <w:szCs w:val="24"/>
          <w:lang w:eastAsia="pl-PL"/>
        </w:rPr>
        <w:t xml:space="preserve">osób z niepełnosprawnością i </w:t>
      </w:r>
      <w:r w:rsidRPr="0092487C">
        <w:rPr>
          <w:rFonts w:ascii="Times New Roman" w:eastAsia="Times New Roman" w:hAnsi="Times New Roman" w:cs="Times New Roman"/>
          <w:b/>
          <w:sz w:val="24"/>
          <w:szCs w:val="24"/>
          <w:lang w:eastAsia="pl-PL"/>
        </w:rPr>
        <w:t>49</w:t>
      </w:r>
      <w:r w:rsidRPr="0092487C">
        <w:rPr>
          <w:rFonts w:ascii="Times New Roman" w:eastAsia="Times New Roman" w:hAnsi="Times New Roman" w:cs="Times New Roman"/>
          <w:sz w:val="24"/>
          <w:szCs w:val="24"/>
          <w:lang w:eastAsia="pl-PL"/>
        </w:rPr>
        <w:t xml:space="preserve"> opiekunów</w:t>
      </w:r>
      <w:r w:rsidRPr="0092487C">
        <w:rPr>
          <w:rFonts w:ascii="Times New Roman" w:eastAsia="Times New Roman" w:hAnsi="Times New Roman" w:cs="Times New Roman"/>
          <w:b/>
          <w:sz w:val="24"/>
          <w:szCs w:val="24"/>
          <w:lang w:eastAsia="pl-PL"/>
        </w:rPr>
        <w:t xml:space="preserve">, </w:t>
      </w:r>
      <w:r w:rsidRPr="0092487C">
        <w:rPr>
          <w:rFonts w:ascii="Times New Roman" w:eastAsia="Times New Roman" w:hAnsi="Times New Roman" w:cs="Times New Roman"/>
          <w:b/>
          <w:sz w:val="24"/>
          <w:szCs w:val="24"/>
          <w:lang w:eastAsia="pl-PL"/>
        </w:rPr>
        <w:br/>
      </w:r>
      <w:r w:rsidRPr="0092487C">
        <w:rPr>
          <w:rFonts w:ascii="Times New Roman" w:eastAsia="Times New Roman" w:hAnsi="Times New Roman" w:cs="Times New Roman"/>
          <w:sz w:val="24"/>
          <w:szCs w:val="24"/>
          <w:lang w:eastAsia="pl-PL"/>
        </w:rPr>
        <w:t>w tym</w:t>
      </w:r>
      <w:r w:rsidRPr="0092487C">
        <w:rPr>
          <w:rFonts w:ascii="Times New Roman" w:eastAsia="Times New Roman" w:hAnsi="Times New Roman" w:cs="Times New Roman"/>
          <w:b/>
          <w:sz w:val="24"/>
          <w:szCs w:val="24"/>
          <w:lang w:eastAsia="pl-PL"/>
        </w:rPr>
        <w:t>:</w:t>
      </w:r>
    </w:p>
    <w:p w14:paraId="7DEDC115"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50</w:t>
      </w:r>
      <w:r w:rsidRPr="0092487C">
        <w:rPr>
          <w:rFonts w:ascii="Times New Roman" w:eastAsia="Times New Roman" w:hAnsi="Times New Roman" w:cs="Times New Roman"/>
          <w:sz w:val="24"/>
          <w:szCs w:val="24"/>
          <w:lang w:eastAsia="pl-PL"/>
        </w:rPr>
        <w:t xml:space="preserve"> dorosłych osób z niepełnosprawnością (w tym 1 pełnoletnia osoba niepełnosprawna ucząca się, nie pracująca do 24 lat) i ich </w:t>
      </w:r>
      <w:r w:rsidRPr="0092487C">
        <w:rPr>
          <w:rFonts w:ascii="Times New Roman" w:eastAsia="Times New Roman" w:hAnsi="Times New Roman" w:cs="Times New Roman"/>
          <w:b/>
          <w:sz w:val="24"/>
          <w:szCs w:val="24"/>
          <w:lang w:eastAsia="pl-PL"/>
        </w:rPr>
        <w:t xml:space="preserve">30 </w:t>
      </w:r>
      <w:r w:rsidRPr="0092487C">
        <w:rPr>
          <w:rFonts w:ascii="Times New Roman" w:eastAsia="Times New Roman" w:hAnsi="Times New Roman" w:cs="Times New Roman"/>
          <w:sz w:val="24"/>
          <w:szCs w:val="24"/>
          <w:lang w:eastAsia="pl-PL"/>
        </w:rPr>
        <w:t xml:space="preserve">opiekunów, </w:t>
      </w:r>
    </w:p>
    <w:p w14:paraId="25154322"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 xml:space="preserve">20 </w:t>
      </w:r>
      <w:r w:rsidRPr="0092487C">
        <w:rPr>
          <w:rFonts w:ascii="Times New Roman" w:eastAsia="Times New Roman" w:hAnsi="Times New Roman" w:cs="Times New Roman"/>
          <w:sz w:val="24"/>
          <w:szCs w:val="24"/>
          <w:lang w:eastAsia="pl-PL"/>
        </w:rPr>
        <w:t xml:space="preserve">dzieci z niepełnosprawnością i ich </w:t>
      </w:r>
      <w:r w:rsidRPr="0092487C">
        <w:rPr>
          <w:rFonts w:ascii="Times New Roman" w:eastAsia="Times New Roman" w:hAnsi="Times New Roman" w:cs="Times New Roman"/>
          <w:b/>
          <w:sz w:val="24"/>
          <w:szCs w:val="24"/>
          <w:lang w:eastAsia="pl-PL"/>
        </w:rPr>
        <w:t xml:space="preserve">19 </w:t>
      </w:r>
      <w:r w:rsidRPr="0092487C">
        <w:rPr>
          <w:rFonts w:ascii="Times New Roman" w:eastAsia="Times New Roman" w:hAnsi="Times New Roman" w:cs="Times New Roman"/>
          <w:sz w:val="24"/>
          <w:szCs w:val="24"/>
          <w:lang w:eastAsia="pl-PL"/>
        </w:rPr>
        <w:t xml:space="preserve">opiekunów.   </w:t>
      </w:r>
    </w:p>
    <w:p w14:paraId="3BBD369C"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Średnia wysokość dofinansowania dla osoby z niepełnosprawnością wyniosła 1914 zł, a dla opiekuna 1340  zł. </w:t>
      </w:r>
    </w:p>
    <w:p w14:paraId="64E4CE8B" w14:textId="77777777" w:rsid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Poniżej przedstawiono wykres dotyczący liczby osób z niepełnosprawnością, które otrzymały dofinansowanie w latach 2021-2023. </w:t>
      </w:r>
    </w:p>
    <w:p w14:paraId="38D49C76" w14:textId="77777777" w:rsidR="00080CF1" w:rsidRDefault="00080CF1" w:rsidP="0092487C">
      <w:pPr>
        <w:spacing w:after="0" w:line="240" w:lineRule="auto"/>
        <w:jc w:val="both"/>
        <w:rPr>
          <w:rFonts w:ascii="Times New Roman" w:eastAsia="Times New Roman" w:hAnsi="Times New Roman" w:cs="Times New Roman"/>
          <w:sz w:val="24"/>
          <w:szCs w:val="24"/>
          <w:lang w:eastAsia="pl-PL"/>
        </w:rPr>
      </w:pPr>
    </w:p>
    <w:p w14:paraId="4F833F45" w14:textId="77777777" w:rsidR="00080CF1" w:rsidRPr="0092487C" w:rsidRDefault="00080CF1" w:rsidP="0092487C">
      <w:pPr>
        <w:spacing w:after="0" w:line="240" w:lineRule="auto"/>
        <w:jc w:val="both"/>
        <w:rPr>
          <w:rFonts w:ascii="Times New Roman" w:eastAsia="Times New Roman" w:hAnsi="Times New Roman" w:cs="Times New Roman"/>
          <w:sz w:val="24"/>
          <w:szCs w:val="24"/>
          <w:lang w:eastAsia="pl-PL"/>
        </w:rPr>
      </w:pPr>
    </w:p>
    <w:p w14:paraId="791F2330" w14:textId="77777777" w:rsidR="0092487C" w:rsidRDefault="0092487C" w:rsidP="0092487C">
      <w:pPr>
        <w:spacing w:after="0" w:line="240" w:lineRule="auto"/>
        <w:jc w:val="center"/>
        <w:rPr>
          <w:rFonts w:ascii="Times New Roman" w:eastAsia="Times New Roman" w:hAnsi="Times New Roman" w:cs="Times New Roman"/>
          <w:sz w:val="20"/>
          <w:szCs w:val="20"/>
          <w:lang w:eastAsia="pl-PL"/>
        </w:rPr>
      </w:pPr>
      <w:r w:rsidRPr="0092487C">
        <w:rPr>
          <w:rFonts w:ascii="Times New Roman" w:eastAsia="Times New Roman" w:hAnsi="Times New Roman" w:cs="Times New Roman"/>
          <w:sz w:val="20"/>
          <w:szCs w:val="20"/>
          <w:lang w:eastAsia="pl-PL"/>
        </w:rPr>
        <w:t xml:space="preserve">Wykres 4. Liczba osób niepełnosprawnych korzystających z dofinansowania do turnusów rehabilitacyjnych </w:t>
      </w:r>
      <w:r w:rsidRPr="0092487C">
        <w:rPr>
          <w:rFonts w:ascii="Times New Roman" w:eastAsia="Times New Roman" w:hAnsi="Times New Roman" w:cs="Times New Roman"/>
          <w:sz w:val="20"/>
          <w:szCs w:val="20"/>
          <w:lang w:eastAsia="pl-PL"/>
        </w:rPr>
        <w:br/>
        <w:t>w latach 2021-2023</w:t>
      </w:r>
    </w:p>
    <w:p w14:paraId="3A95E292" w14:textId="77777777" w:rsidR="00080CF1" w:rsidRPr="0092487C" w:rsidRDefault="00080CF1" w:rsidP="0092487C">
      <w:pPr>
        <w:spacing w:after="0" w:line="240" w:lineRule="auto"/>
        <w:jc w:val="center"/>
        <w:rPr>
          <w:rFonts w:ascii="Times New Roman" w:eastAsia="Times New Roman" w:hAnsi="Times New Roman" w:cs="Times New Roman"/>
          <w:sz w:val="20"/>
          <w:szCs w:val="20"/>
          <w:lang w:eastAsia="pl-PL"/>
        </w:rPr>
      </w:pPr>
    </w:p>
    <w:p w14:paraId="2321D7E1" w14:textId="77777777" w:rsidR="0092487C" w:rsidRPr="00EE0A1C" w:rsidRDefault="0092487C" w:rsidP="00080CF1">
      <w:pPr>
        <w:pBdr>
          <w:bottom w:val="single" w:sz="4" w:space="1" w:color="auto"/>
        </w:pBdr>
        <w:spacing w:after="0" w:line="240" w:lineRule="auto"/>
        <w:jc w:val="both"/>
        <w:rPr>
          <w:rFonts w:ascii="Times New Roman" w:eastAsia="Times New Roman" w:hAnsi="Times New Roman" w:cs="Times New Roman"/>
          <w:b/>
          <w:bCs/>
          <w:iCs/>
          <w:color w:val="FF0000"/>
          <w:sz w:val="24"/>
          <w:szCs w:val="24"/>
          <w:u w:val="single"/>
          <w:lang w:eastAsia="pl-PL"/>
        </w:rPr>
      </w:pPr>
      <w:r w:rsidRPr="0092487C">
        <w:rPr>
          <w:rFonts w:ascii="Calibri" w:eastAsia="Calibri" w:hAnsi="Calibri" w:cs="Times New Roman"/>
          <w:noProof/>
          <w:lang w:eastAsia="pl-PL"/>
        </w:rPr>
        <w:drawing>
          <wp:inline distT="0" distB="0" distL="0" distR="0" wp14:anchorId="1CBDD386" wp14:editId="39688F9A">
            <wp:extent cx="5648325" cy="2647950"/>
            <wp:effectExtent l="0" t="0" r="9525" b="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63883C" w14:textId="77777777" w:rsidR="0092487C" w:rsidRDefault="0092487C" w:rsidP="00080CF1">
      <w:pPr>
        <w:spacing w:after="0" w:line="240" w:lineRule="auto"/>
        <w:rPr>
          <w:rFonts w:ascii="Times New Roman" w:eastAsia="Times New Roman" w:hAnsi="Times New Roman" w:cs="Times New Roman"/>
          <w:b/>
          <w:sz w:val="24"/>
          <w:szCs w:val="24"/>
          <w:lang w:eastAsia="pl-PL"/>
        </w:rPr>
      </w:pPr>
    </w:p>
    <w:p w14:paraId="596E5A29" w14:textId="77777777" w:rsidR="00080CF1" w:rsidRDefault="00080CF1" w:rsidP="00080CF1">
      <w:pPr>
        <w:spacing w:after="0" w:line="240" w:lineRule="auto"/>
        <w:rPr>
          <w:rFonts w:ascii="Times New Roman" w:eastAsia="Times New Roman" w:hAnsi="Times New Roman" w:cs="Times New Roman"/>
          <w:b/>
          <w:sz w:val="24"/>
          <w:szCs w:val="24"/>
          <w:lang w:eastAsia="pl-PL"/>
        </w:rPr>
      </w:pPr>
    </w:p>
    <w:p w14:paraId="7985B41A" w14:textId="77777777" w:rsidR="00080CF1" w:rsidRDefault="00080CF1" w:rsidP="0092487C">
      <w:pPr>
        <w:spacing w:after="0" w:line="240" w:lineRule="auto"/>
        <w:rPr>
          <w:rFonts w:ascii="Times New Roman" w:eastAsia="Times New Roman" w:hAnsi="Times New Roman" w:cs="Times New Roman"/>
          <w:b/>
          <w:sz w:val="24"/>
          <w:szCs w:val="24"/>
          <w:lang w:eastAsia="pl-PL"/>
        </w:rPr>
      </w:pPr>
    </w:p>
    <w:p w14:paraId="195B4827" w14:textId="77777777" w:rsidR="00080CF1" w:rsidRPr="0092487C" w:rsidRDefault="00080CF1" w:rsidP="0092487C">
      <w:pPr>
        <w:spacing w:after="0" w:line="240" w:lineRule="auto"/>
        <w:rPr>
          <w:rFonts w:ascii="Times New Roman" w:eastAsia="Times New Roman" w:hAnsi="Times New Roman" w:cs="Times New Roman"/>
          <w:b/>
          <w:sz w:val="24"/>
          <w:szCs w:val="24"/>
          <w:lang w:eastAsia="pl-PL"/>
        </w:rPr>
      </w:pPr>
    </w:p>
    <w:p w14:paraId="5DEBB9A3" w14:textId="77777777" w:rsidR="0092487C" w:rsidRPr="0067053A" w:rsidRDefault="0067053A" w:rsidP="0067053A">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1.2</w:t>
      </w:r>
      <w:r w:rsidR="0092487C" w:rsidRPr="0067053A">
        <w:rPr>
          <w:rFonts w:ascii="Times New Roman" w:eastAsia="Times New Roman" w:hAnsi="Times New Roman"/>
          <w:b/>
          <w:sz w:val="24"/>
          <w:szCs w:val="24"/>
          <w:lang w:eastAsia="pl-PL"/>
        </w:rPr>
        <w:t>. Likwidacja barier architektonicznych, w komunikowaniu się i technicznych.</w:t>
      </w:r>
    </w:p>
    <w:p w14:paraId="373D8845" w14:textId="77777777" w:rsidR="00080CF1" w:rsidRPr="00080CF1" w:rsidRDefault="00080CF1" w:rsidP="00080CF1">
      <w:pPr>
        <w:pStyle w:val="Akapitzlist"/>
        <w:spacing w:after="0" w:line="240" w:lineRule="auto"/>
        <w:rPr>
          <w:rFonts w:ascii="Times New Roman" w:eastAsia="Times New Roman" w:hAnsi="Times New Roman"/>
          <w:b/>
          <w:sz w:val="24"/>
          <w:szCs w:val="24"/>
          <w:lang w:eastAsia="pl-PL"/>
        </w:rPr>
      </w:pPr>
    </w:p>
    <w:p w14:paraId="4EA181AD" w14:textId="77777777" w:rsidR="00080CF1" w:rsidRPr="00080CF1" w:rsidRDefault="00080CF1" w:rsidP="00080CF1">
      <w:pPr>
        <w:spacing w:after="0" w:line="240" w:lineRule="auto"/>
        <w:rPr>
          <w:rFonts w:ascii="Times New Roman" w:eastAsia="Times New Roman" w:hAnsi="Times New Roman" w:cs="Times New Roman"/>
          <w:sz w:val="20"/>
          <w:szCs w:val="20"/>
          <w:lang w:eastAsia="pl-PL"/>
        </w:rPr>
      </w:pPr>
      <w:r w:rsidRPr="00080CF1">
        <w:rPr>
          <w:rFonts w:ascii="Times New Roman" w:eastAsia="Times New Roman" w:hAnsi="Times New Roman"/>
          <w:sz w:val="20"/>
          <w:szCs w:val="20"/>
          <w:lang w:eastAsia="pl-PL"/>
        </w:rPr>
        <w:t>Tabela 21. Finansowanie zadania</w:t>
      </w:r>
    </w:p>
    <w:tbl>
      <w:tblPr>
        <w:tblStyle w:val="Tabela-Siatka4"/>
        <w:tblW w:w="0" w:type="auto"/>
        <w:tblLook w:val="04A0" w:firstRow="1" w:lastRow="0" w:firstColumn="1" w:lastColumn="0" w:noHBand="0" w:noVBand="1"/>
      </w:tblPr>
      <w:tblGrid>
        <w:gridCol w:w="2424"/>
        <w:gridCol w:w="2142"/>
        <w:gridCol w:w="2284"/>
        <w:gridCol w:w="2147"/>
      </w:tblGrid>
      <w:tr w:rsidR="0092487C" w:rsidRPr="0092487C" w14:paraId="7F219E87" w14:textId="77777777" w:rsidTr="009F7E04">
        <w:trPr>
          <w:trHeight w:val="493"/>
        </w:trPr>
        <w:tc>
          <w:tcPr>
            <w:tcW w:w="2424" w:type="dxa"/>
          </w:tcPr>
          <w:p w14:paraId="24F8B60C" w14:textId="77777777" w:rsidR="0092487C" w:rsidRPr="0092487C" w:rsidRDefault="0092487C" w:rsidP="0092487C">
            <w:pPr>
              <w:spacing w:after="200" w:line="276" w:lineRule="auto"/>
              <w:jc w:val="both"/>
              <w:rPr>
                <w:rFonts w:ascii="Times New Roman" w:eastAsia="Times New Roman" w:hAnsi="Times New Roman" w:cs="Times New Roman"/>
                <w:b/>
                <w:sz w:val="24"/>
                <w:szCs w:val="24"/>
                <w:lang w:eastAsia="pl-PL"/>
              </w:rPr>
            </w:pPr>
          </w:p>
        </w:tc>
        <w:tc>
          <w:tcPr>
            <w:tcW w:w="2142" w:type="dxa"/>
          </w:tcPr>
          <w:p w14:paraId="746CA8EC" w14:textId="77777777" w:rsidR="0092487C" w:rsidRPr="0092487C" w:rsidRDefault="0092487C" w:rsidP="0092487C">
            <w:pPr>
              <w:spacing w:after="200" w:line="276" w:lineRule="auto"/>
              <w:jc w:val="center"/>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PLAN</w:t>
            </w:r>
          </w:p>
        </w:tc>
        <w:tc>
          <w:tcPr>
            <w:tcW w:w="2284" w:type="dxa"/>
          </w:tcPr>
          <w:p w14:paraId="07995947" w14:textId="77777777" w:rsidR="0092487C" w:rsidRPr="0092487C" w:rsidRDefault="0092487C" w:rsidP="0092487C">
            <w:pPr>
              <w:spacing w:after="200" w:line="276" w:lineRule="auto"/>
              <w:jc w:val="center"/>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WYKONANIE</w:t>
            </w:r>
          </w:p>
        </w:tc>
        <w:tc>
          <w:tcPr>
            <w:tcW w:w="2147" w:type="dxa"/>
          </w:tcPr>
          <w:p w14:paraId="2102AFDE" w14:textId="77777777" w:rsidR="0092487C" w:rsidRPr="0092487C" w:rsidRDefault="0092487C" w:rsidP="0092487C">
            <w:pPr>
              <w:spacing w:after="200" w:line="276" w:lineRule="auto"/>
              <w:jc w:val="center"/>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w:t>
            </w:r>
          </w:p>
        </w:tc>
      </w:tr>
      <w:tr w:rsidR="0092487C" w:rsidRPr="0092487C" w14:paraId="2417429A" w14:textId="77777777" w:rsidTr="009F7E04">
        <w:trPr>
          <w:trHeight w:val="493"/>
        </w:trPr>
        <w:tc>
          <w:tcPr>
            <w:tcW w:w="2424" w:type="dxa"/>
          </w:tcPr>
          <w:p w14:paraId="47CB9ACD" w14:textId="77777777" w:rsidR="0092487C" w:rsidRPr="0092487C" w:rsidRDefault="0092487C" w:rsidP="0092487C">
            <w:pPr>
              <w:spacing w:after="200" w:line="276"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DOROŚLI I DZIECI</w:t>
            </w:r>
          </w:p>
        </w:tc>
        <w:tc>
          <w:tcPr>
            <w:tcW w:w="2142" w:type="dxa"/>
          </w:tcPr>
          <w:p w14:paraId="68FE8AC1" w14:textId="77777777" w:rsidR="0092487C" w:rsidRPr="0092487C" w:rsidRDefault="0092487C" w:rsidP="0092487C">
            <w:pPr>
              <w:spacing w:after="200" w:line="276" w:lineRule="auto"/>
              <w:jc w:val="center"/>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175.404,56 zł</w:t>
            </w:r>
          </w:p>
        </w:tc>
        <w:tc>
          <w:tcPr>
            <w:tcW w:w="2284" w:type="dxa"/>
          </w:tcPr>
          <w:p w14:paraId="081DF79E" w14:textId="77777777" w:rsidR="0092487C" w:rsidRPr="0092487C" w:rsidRDefault="0092487C" w:rsidP="0092487C">
            <w:pPr>
              <w:spacing w:after="200" w:line="276" w:lineRule="auto"/>
              <w:jc w:val="center"/>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 xml:space="preserve">175.274,55 zł </w:t>
            </w:r>
          </w:p>
        </w:tc>
        <w:tc>
          <w:tcPr>
            <w:tcW w:w="2147" w:type="dxa"/>
          </w:tcPr>
          <w:p w14:paraId="00B1124A" w14:textId="77777777" w:rsidR="0092487C" w:rsidRPr="0092487C" w:rsidRDefault="0092487C" w:rsidP="0092487C">
            <w:pPr>
              <w:spacing w:after="200" w:line="276" w:lineRule="auto"/>
              <w:jc w:val="center"/>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99,93 %</w:t>
            </w:r>
          </w:p>
        </w:tc>
      </w:tr>
    </w:tbl>
    <w:p w14:paraId="2B62DDBF"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u w:val="single"/>
          <w:lang w:eastAsia="pl-PL"/>
        </w:rPr>
      </w:pPr>
    </w:p>
    <w:p w14:paraId="0AE1B887" w14:textId="77777777" w:rsidR="0092487C" w:rsidRPr="0092487C" w:rsidRDefault="0092487C" w:rsidP="0092487C">
      <w:pPr>
        <w:spacing w:after="0" w:line="240" w:lineRule="auto"/>
        <w:jc w:val="both"/>
        <w:rPr>
          <w:rFonts w:ascii="Times New Roman" w:eastAsia="Times New Roman" w:hAnsi="Times New Roman" w:cs="Times New Roman"/>
          <w:sz w:val="24"/>
          <w:szCs w:val="24"/>
          <w:u w:val="single"/>
          <w:lang w:eastAsia="pl-PL"/>
        </w:rPr>
      </w:pPr>
      <w:r w:rsidRPr="0092487C">
        <w:rPr>
          <w:rFonts w:ascii="Times New Roman" w:eastAsia="Times New Roman" w:hAnsi="Times New Roman" w:cs="Times New Roman"/>
          <w:sz w:val="24"/>
          <w:szCs w:val="24"/>
          <w:u w:val="single"/>
          <w:lang w:eastAsia="pl-PL"/>
        </w:rPr>
        <w:t xml:space="preserve">Likwidacja barier architektonicznych </w:t>
      </w:r>
    </w:p>
    <w:p w14:paraId="1070BD7E"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         Na likwidację barier architektonicznych złożono 10 wniosków na łączną kwotę        309.517.09 zł, 8 wniosków rozpatrzono pozytywnie na łączną kwotę 150.905,50 zł, 2 osoby zrezygnowały z ubiegania się o dofinansowanie. Likwidacja barier architektonicznych polegała na: dostosowaniu pomieszczeń </w:t>
      </w:r>
      <w:proofErr w:type="spellStart"/>
      <w:r w:rsidRPr="0092487C">
        <w:rPr>
          <w:rFonts w:ascii="Times New Roman" w:eastAsia="Times New Roman" w:hAnsi="Times New Roman" w:cs="Times New Roman"/>
          <w:sz w:val="24"/>
          <w:szCs w:val="24"/>
          <w:lang w:eastAsia="pl-PL"/>
        </w:rPr>
        <w:t>higieniczno</w:t>
      </w:r>
      <w:proofErr w:type="spellEnd"/>
      <w:r w:rsidRPr="0092487C">
        <w:rPr>
          <w:rFonts w:ascii="Times New Roman" w:eastAsia="Times New Roman" w:hAnsi="Times New Roman" w:cs="Times New Roman"/>
          <w:sz w:val="24"/>
          <w:szCs w:val="24"/>
          <w:lang w:eastAsia="pl-PL"/>
        </w:rPr>
        <w:t xml:space="preserve"> – sanitarnych, zakupie platformy schodowej, utwardzeniu terenu pod chodnik i pochylnię ( założenie kostki brukowej na chodniku i pochylni).</w:t>
      </w:r>
    </w:p>
    <w:p w14:paraId="50224D92"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p>
    <w:p w14:paraId="4F06C479"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Poniższa tabela przedstawia ilość wniosków i kwotę dofinasowania na likwidację barier architektonicznych w latach 2021-2023.</w:t>
      </w:r>
    </w:p>
    <w:p w14:paraId="51AC43CD"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lang w:eastAsia="pl-PL"/>
        </w:rPr>
      </w:pPr>
    </w:p>
    <w:p w14:paraId="58B1F440" w14:textId="77777777" w:rsidR="0092487C" w:rsidRPr="00080CF1" w:rsidRDefault="00080CF1" w:rsidP="0092487C">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22</w:t>
      </w:r>
    </w:p>
    <w:tbl>
      <w:tblPr>
        <w:tblStyle w:val="Tabela-Siatka4"/>
        <w:tblW w:w="0" w:type="auto"/>
        <w:tblLook w:val="04A0" w:firstRow="1" w:lastRow="0" w:firstColumn="1" w:lastColumn="0" w:noHBand="0" w:noVBand="1"/>
      </w:tblPr>
      <w:tblGrid>
        <w:gridCol w:w="1270"/>
        <w:gridCol w:w="3237"/>
        <w:gridCol w:w="19"/>
        <w:gridCol w:w="2265"/>
        <w:gridCol w:w="2271"/>
      </w:tblGrid>
      <w:tr w:rsidR="0092487C" w:rsidRPr="0092487C" w14:paraId="0B2C477C" w14:textId="77777777" w:rsidTr="009F7E04">
        <w:tc>
          <w:tcPr>
            <w:tcW w:w="1270" w:type="dxa"/>
            <w:vMerge w:val="restart"/>
          </w:tcPr>
          <w:p w14:paraId="3DF420DA"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p>
          <w:p w14:paraId="599D30B9"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Lata</w:t>
            </w:r>
          </w:p>
        </w:tc>
        <w:tc>
          <w:tcPr>
            <w:tcW w:w="5521" w:type="dxa"/>
            <w:gridSpan w:val="3"/>
          </w:tcPr>
          <w:p w14:paraId="7E6307C3"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p>
          <w:p w14:paraId="382DCCE2" w14:textId="77777777" w:rsidR="0092487C" w:rsidRPr="0092487C" w:rsidRDefault="0092487C" w:rsidP="0092487C">
            <w:pPr>
              <w:spacing w:after="200" w:line="276"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Ilość wniosków pozytywnie rozpatrzonych</w:t>
            </w:r>
          </w:p>
        </w:tc>
        <w:tc>
          <w:tcPr>
            <w:tcW w:w="2271" w:type="dxa"/>
          </w:tcPr>
          <w:p w14:paraId="5019DC7B"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Łączna kwota wypłaconego dofinansowania  (zł</w:t>
            </w:r>
            <w:r w:rsidRPr="0092487C">
              <w:rPr>
                <w:rFonts w:ascii="Times New Roman" w:eastAsia="Times New Roman" w:hAnsi="Times New Roman" w:cs="Times New Roman"/>
                <w:color w:val="000000"/>
                <w:sz w:val="24"/>
                <w:szCs w:val="24"/>
                <w:lang w:eastAsia="pl-PL"/>
              </w:rPr>
              <w:t>)</w:t>
            </w:r>
          </w:p>
        </w:tc>
      </w:tr>
      <w:tr w:rsidR="0092487C" w:rsidRPr="0092487C" w14:paraId="71FF1C63" w14:textId="77777777" w:rsidTr="009F7E04">
        <w:tc>
          <w:tcPr>
            <w:tcW w:w="1270" w:type="dxa"/>
            <w:vMerge/>
          </w:tcPr>
          <w:p w14:paraId="3CBF09A2" w14:textId="77777777" w:rsidR="0092487C" w:rsidRPr="0092487C" w:rsidRDefault="0092487C" w:rsidP="0092487C">
            <w:pPr>
              <w:spacing w:after="200" w:line="276" w:lineRule="auto"/>
              <w:jc w:val="both"/>
              <w:rPr>
                <w:rFonts w:ascii="Times New Roman" w:eastAsia="Times New Roman" w:hAnsi="Times New Roman" w:cs="Times New Roman"/>
                <w:color w:val="000000"/>
                <w:sz w:val="24"/>
                <w:szCs w:val="24"/>
                <w:lang w:eastAsia="pl-PL"/>
              </w:rPr>
            </w:pPr>
          </w:p>
        </w:tc>
        <w:tc>
          <w:tcPr>
            <w:tcW w:w="3256" w:type="dxa"/>
            <w:gridSpan w:val="2"/>
          </w:tcPr>
          <w:p w14:paraId="07E15E6D"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Osoby dorosłe</w:t>
            </w:r>
          </w:p>
        </w:tc>
        <w:tc>
          <w:tcPr>
            <w:tcW w:w="2265" w:type="dxa"/>
          </w:tcPr>
          <w:p w14:paraId="6BF03584"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Dzieci i młodzież</w:t>
            </w:r>
          </w:p>
        </w:tc>
        <w:tc>
          <w:tcPr>
            <w:tcW w:w="2271" w:type="dxa"/>
          </w:tcPr>
          <w:p w14:paraId="7941F273" w14:textId="77777777" w:rsidR="0092487C" w:rsidRPr="0092487C" w:rsidRDefault="0092487C" w:rsidP="0092487C">
            <w:pPr>
              <w:spacing w:after="200" w:line="276" w:lineRule="auto"/>
              <w:jc w:val="both"/>
              <w:rPr>
                <w:rFonts w:ascii="Times New Roman" w:eastAsia="Times New Roman" w:hAnsi="Times New Roman" w:cs="Times New Roman"/>
                <w:color w:val="000000"/>
                <w:sz w:val="24"/>
                <w:szCs w:val="24"/>
                <w:lang w:eastAsia="pl-PL"/>
              </w:rPr>
            </w:pPr>
          </w:p>
        </w:tc>
      </w:tr>
      <w:tr w:rsidR="0092487C" w:rsidRPr="0092487C" w14:paraId="28DC25ED" w14:textId="77777777" w:rsidTr="009F7E04">
        <w:trPr>
          <w:trHeight w:val="475"/>
        </w:trPr>
        <w:tc>
          <w:tcPr>
            <w:tcW w:w="1270" w:type="dxa"/>
          </w:tcPr>
          <w:p w14:paraId="62F0F07B"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2021</w:t>
            </w:r>
          </w:p>
        </w:tc>
        <w:tc>
          <w:tcPr>
            <w:tcW w:w="3237" w:type="dxa"/>
          </w:tcPr>
          <w:p w14:paraId="50469BE3"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6</w:t>
            </w:r>
          </w:p>
        </w:tc>
        <w:tc>
          <w:tcPr>
            <w:tcW w:w="2284" w:type="dxa"/>
            <w:gridSpan w:val="2"/>
          </w:tcPr>
          <w:p w14:paraId="3FD7414F"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271" w:type="dxa"/>
          </w:tcPr>
          <w:p w14:paraId="3FF1587A"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136.010,87</w:t>
            </w:r>
          </w:p>
        </w:tc>
      </w:tr>
      <w:tr w:rsidR="0092487C" w:rsidRPr="0092487C" w14:paraId="6BEB5145" w14:textId="77777777" w:rsidTr="009F7E04">
        <w:trPr>
          <w:trHeight w:val="480"/>
        </w:trPr>
        <w:tc>
          <w:tcPr>
            <w:tcW w:w="1270" w:type="dxa"/>
          </w:tcPr>
          <w:p w14:paraId="20A7B444"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2022</w:t>
            </w:r>
          </w:p>
        </w:tc>
        <w:tc>
          <w:tcPr>
            <w:tcW w:w="3256" w:type="dxa"/>
            <w:gridSpan w:val="2"/>
          </w:tcPr>
          <w:p w14:paraId="5CBB4CE6"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2</w:t>
            </w:r>
          </w:p>
        </w:tc>
        <w:tc>
          <w:tcPr>
            <w:tcW w:w="2265" w:type="dxa"/>
          </w:tcPr>
          <w:p w14:paraId="1881F63D"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271" w:type="dxa"/>
          </w:tcPr>
          <w:p w14:paraId="4CD03E1A"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55.713,53</w:t>
            </w:r>
          </w:p>
        </w:tc>
      </w:tr>
      <w:tr w:rsidR="0092487C" w:rsidRPr="0092487C" w14:paraId="742D2705" w14:textId="77777777" w:rsidTr="009F7E04">
        <w:trPr>
          <w:trHeight w:val="480"/>
        </w:trPr>
        <w:tc>
          <w:tcPr>
            <w:tcW w:w="1270" w:type="dxa"/>
          </w:tcPr>
          <w:p w14:paraId="3D99BE80"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2023</w:t>
            </w:r>
          </w:p>
        </w:tc>
        <w:tc>
          <w:tcPr>
            <w:tcW w:w="3256" w:type="dxa"/>
            <w:gridSpan w:val="2"/>
          </w:tcPr>
          <w:p w14:paraId="4E2E06D8"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7</w:t>
            </w:r>
          </w:p>
        </w:tc>
        <w:tc>
          <w:tcPr>
            <w:tcW w:w="2265" w:type="dxa"/>
          </w:tcPr>
          <w:p w14:paraId="56C97E35"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271" w:type="dxa"/>
          </w:tcPr>
          <w:p w14:paraId="0AFBAD1F"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150.905,50</w:t>
            </w:r>
          </w:p>
        </w:tc>
      </w:tr>
    </w:tbl>
    <w:p w14:paraId="033EE3D4"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u w:val="single"/>
          <w:lang w:eastAsia="pl-PL"/>
        </w:rPr>
      </w:pPr>
    </w:p>
    <w:p w14:paraId="1EB6FCFB"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u w:val="single"/>
          <w:lang w:eastAsia="pl-PL"/>
        </w:rPr>
      </w:pPr>
      <w:r w:rsidRPr="0092487C">
        <w:rPr>
          <w:rFonts w:ascii="Times New Roman" w:eastAsia="Times New Roman" w:hAnsi="Times New Roman" w:cs="Times New Roman"/>
          <w:color w:val="000000"/>
          <w:sz w:val="24"/>
          <w:szCs w:val="24"/>
          <w:u w:val="single"/>
          <w:lang w:eastAsia="pl-PL"/>
        </w:rPr>
        <w:t xml:space="preserve">Likwidacja barier w komunikowaniu się </w:t>
      </w:r>
    </w:p>
    <w:p w14:paraId="6D13EF2B"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Na likwidację barier w komunikowaniu się  złożono 5 wniosków na kwotę 29.569,01 zł.                5 wniosków rozpatrzone pozytywnie na łączną kwotę 17.754,85 zł</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color w:val="000000"/>
          <w:sz w:val="24"/>
          <w:szCs w:val="24"/>
          <w:lang w:eastAsia="pl-PL"/>
        </w:rPr>
        <w:t>Likwidacja barier polegała na zakupie: laptopów, komputera stacjonarnego, programów logopedycznych, specjalistycznego komunikatora do odtwarzania nagranej wiadomości (</w:t>
      </w:r>
      <w:proofErr w:type="spellStart"/>
      <w:r w:rsidRPr="0092487C">
        <w:rPr>
          <w:rFonts w:ascii="Times New Roman" w:eastAsia="Times New Roman" w:hAnsi="Times New Roman" w:cs="Times New Roman"/>
          <w:color w:val="000000"/>
          <w:sz w:val="24"/>
          <w:szCs w:val="24"/>
          <w:lang w:eastAsia="pl-PL"/>
        </w:rPr>
        <w:t>Bigmack</w:t>
      </w:r>
      <w:proofErr w:type="spellEnd"/>
      <w:r w:rsidRPr="0092487C">
        <w:rPr>
          <w:rFonts w:ascii="Times New Roman" w:eastAsia="Times New Roman" w:hAnsi="Times New Roman" w:cs="Times New Roman"/>
          <w:color w:val="000000"/>
          <w:sz w:val="24"/>
          <w:szCs w:val="24"/>
          <w:lang w:eastAsia="pl-PL"/>
        </w:rPr>
        <w:t xml:space="preserve"> Komunikator, </w:t>
      </w:r>
      <w:r w:rsidR="00080CF1">
        <w:rPr>
          <w:rFonts w:ascii="Times New Roman" w:eastAsia="Times New Roman" w:hAnsi="Times New Roman" w:cs="Times New Roman"/>
          <w:color w:val="000000"/>
          <w:sz w:val="24"/>
          <w:szCs w:val="24"/>
          <w:lang w:eastAsia="pl-PL"/>
        </w:rPr>
        <w:t xml:space="preserve">Big Step By Step Komunikator). </w:t>
      </w:r>
    </w:p>
    <w:p w14:paraId="30CB2821"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Poniższa tabela przedstawia ilość wniosków i kwotę dofinasowania na likwidację barier </w:t>
      </w:r>
      <w:r w:rsidRPr="0092487C">
        <w:rPr>
          <w:rFonts w:ascii="Times New Roman" w:eastAsia="Times New Roman" w:hAnsi="Times New Roman" w:cs="Times New Roman"/>
          <w:sz w:val="24"/>
          <w:szCs w:val="24"/>
          <w:lang w:eastAsia="pl-PL"/>
        </w:rPr>
        <w:br/>
        <w:t>w komunikowaniu się w latach 2021-2023.</w:t>
      </w:r>
    </w:p>
    <w:p w14:paraId="7CCF35DA" w14:textId="77777777" w:rsidR="0092487C" w:rsidRDefault="0092487C" w:rsidP="0092487C">
      <w:pPr>
        <w:spacing w:after="0" w:line="240" w:lineRule="auto"/>
        <w:jc w:val="both"/>
        <w:rPr>
          <w:rFonts w:ascii="Times New Roman" w:eastAsia="Times New Roman" w:hAnsi="Times New Roman" w:cs="Times New Roman"/>
          <w:color w:val="000000"/>
          <w:sz w:val="24"/>
          <w:szCs w:val="24"/>
          <w:lang w:eastAsia="pl-PL"/>
        </w:rPr>
      </w:pPr>
    </w:p>
    <w:p w14:paraId="3451F16B" w14:textId="77777777" w:rsidR="00EE0A1C" w:rsidRDefault="00EE0A1C" w:rsidP="0092487C">
      <w:pPr>
        <w:spacing w:after="0" w:line="240" w:lineRule="auto"/>
        <w:jc w:val="both"/>
        <w:rPr>
          <w:rFonts w:ascii="Times New Roman" w:eastAsia="Times New Roman" w:hAnsi="Times New Roman" w:cs="Times New Roman"/>
          <w:color w:val="000000"/>
          <w:sz w:val="24"/>
          <w:szCs w:val="24"/>
          <w:lang w:eastAsia="pl-PL"/>
        </w:rPr>
      </w:pPr>
    </w:p>
    <w:p w14:paraId="46A76E36" w14:textId="77777777" w:rsidR="00EE0A1C" w:rsidRDefault="00EE0A1C" w:rsidP="0092487C">
      <w:pPr>
        <w:spacing w:after="0" w:line="240" w:lineRule="auto"/>
        <w:jc w:val="both"/>
        <w:rPr>
          <w:rFonts w:ascii="Times New Roman" w:eastAsia="Times New Roman" w:hAnsi="Times New Roman" w:cs="Times New Roman"/>
          <w:color w:val="000000"/>
          <w:sz w:val="24"/>
          <w:szCs w:val="24"/>
          <w:lang w:eastAsia="pl-PL"/>
        </w:rPr>
      </w:pPr>
    </w:p>
    <w:p w14:paraId="203BED61" w14:textId="77777777" w:rsidR="00EE0A1C" w:rsidRDefault="00EE0A1C" w:rsidP="0092487C">
      <w:pPr>
        <w:spacing w:after="0" w:line="240" w:lineRule="auto"/>
        <w:jc w:val="both"/>
        <w:rPr>
          <w:rFonts w:ascii="Times New Roman" w:eastAsia="Times New Roman" w:hAnsi="Times New Roman" w:cs="Times New Roman"/>
          <w:color w:val="000000"/>
          <w:sz w:val="24"/>
          <w:szCs w:val="24"/>
          <w:lang w:eastAsia="pl-PL"/>
        </w:rPr>
      </w:pPr>
    </w:p>
    <w:p w14:paraId="360E5AF6" w14:textId="77777777" w:rsidR="00EE0A1C" w:rsidRDefault="00EE0A1C" w:rsidP="0092487C">
      <w:pPr>
        <w:spacing w:after="0" w:line="240" w:lineRule="auto"/>
        <w:jc w:val="both"/>
        <w:rPr>
          <w:rFonts w:ascii="Times New Roman" w:eastAsia="Times New Roman" w:hAnsi="Times New Roman" w:cs="Times New Roman"/>
          <w:color w:val="000000"/>
          <w:sz w:val="24"/>
          <w:szCs w:val="24"/>
          <w:lang w:eastAsia="pl-PL"/>
        </w:rPr>
      </w:pPr>
    </w:p>
    <w:p w14:paraId="5FC45619" w14:textId="77777777" w:rsidR="00EE0A1C" w:rsidRDefault="00EE0A1C" w:rsidP="0092487C">
      <w:pPr>
        <w:spacing w:after="0" w:line="240" w:lineRule="auto"/>
        <w:jc w:val="both"/>
        <w:rPr>
          <w:rFonts w:ascii="Times New Roman" w:eastAsia="Times New Roman" w:hAnsi="Times New Roman" w:cs="Times New Roman"/>
          <w:color w:val="000000"/>
          <w:sz w:val="24"/>
          <w:szCs w:val="24"/>
          <w:lang w:eastAsia="pl-PL"/>
        </w:rPr>
      </w:pPr>
    </w:p>
    <w:p w14:paraId="0A27E8E8" w14:textId="77777777" w:rsidR="00080CF1" w:rsidRDefault="00080CF1" w:rsidP="0092487C">
      <w:pPr>
        <w:spacing w:after="0" w:line="240" w:lineRule="auto"/>
        <w:jc w:val="both"/>
        <w:rPr>
          <w:rFonts w:ascii="Times New Roman" w:eastAsia="Times New Roman" w:hAnsi="Times New Roman" w:cs="Times New Roman"/>
          <w:color w:val="000000"/>
          <w:sz w:val="24"/>
          <w:szCs w:val="24"/>
          <w:lang w:eastAsia="pl-PL"/>
        </w:rPr>
      </w:pPr>
    </w:p>
    <w:p w14:paraId="381ECE5E" w14:textId="77777777" w:rsidR="00EE0A1C" w:rsidRDefault="00EE0A1C" w:rsidP="0092487C">
      <w:pPr>
        <w:spacing w:after="0" w:line="240" w:lineRule="auto"/>
        <w:jc w:val="both"/>
        <w:rPr>
          <w:rFonts w:ascii="Times New Roman" w:eastAsia="Times New Roman" w:hAnsi="Times New Roman" w:cs="Times New Roman"/>
          <w:color w:val="000000"/>
          <w:sz w:val="24"/>
          <w:szCs w:val="24"/>
          <w:lang w:eastAsia="pl-PL"/>
        </w:rPr>
      </w:pPr>
    </w:p>
    <w:p w14:paraId="10DFCDEF" w14:textId="77777777" w:rsidR="00EE0A1C" w:rsidRPr="0092487C" w:rsidRDefault="00EE0A1C" w:rsidP="0092487C">
      <w:pPr>
        <w:spacing w:after="0" w:line="240" w:lineRule="auto"/>
        <w:jc w:val="both"/>
        <w:rPr>
          <w:rFonts w:ascii="Times New Roman" w:eastAsia="Times New Roman" w:hAnsi="Times New Roman" w:cs="Times New Roman"/>
          <w:color w:val="000000"/>
          <w:sz w:val="24"/>
          <w:szCs w:val="24"/>
          <w:lang w:eastAsia="pl-PL"/>
        </w:rPr>
      </w:pPr>
    </w:p>
    <w:p w14:paraId="74EBFEDF" w14:textId="77777777" w:rsidR="0092487C" w:rsidRPr="00080CF1" w:rsidRDefault="00080CF1" w:rsidP="0092487C">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23</w:t>
      </w:r>
    </w:p>
    <w:tbl>
      <w:tblPr>
        <w:tblStyle w:val="Tabela-Siatka4"/>
        <w:tblW w:w="9238" w:type="dxa"/>
        <w:tblLook w:val="04A0" w:firstRow="1" w:lastRow="0" w:firstColumn="1" w:lastColumn="0" w:noHBand="0" w:noVBand="1"/>
      </w:tblPr>
      <w:tblGrid>
        <w:gridCol w:w="1294"/>
        <w:gridCol w:w="3321"/>
        <w:gridCol w:w="2294"/>
        <w:gridCol w:w="15"/>
        <w:gridCol w:w="2314"/>
      </w:tblGrid>
      <w:tr w:rsidR="0092487C" w:rsidRPr="0092487C" w14:paraId="6902EF60" w14:textId="77777777" w:rsidTr="00EE0A1C">
        <w:trPr>
          <w:trHeight w:val="742"/>
        </w:trPr>
        <w:tc>
          <w:tcPr>
            <w:tcW w:w="1294" w:type="dxa"/>
            <w:vMerge w:val="restart"/>
          </w:tcPr>
          <w:p w14:paraId="1C9DA1EE"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p>
          <w:p w14:paraId="6659F71C"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Lata</w:t>
            </w:r>
          </w:p>
        </w:tc>
        <w:tc>
          <w:tcPr>
            <w:tcW w:w="5630" w:type="dxa"/>
            <w:gridSpan w:val="3"/>
          </w:tcPr>
          <w:p w14:paraId="2469CA3C"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p>
          <w:p w14:paraId="09802A34" w14:textId="77777777" w:rsidR="0092487C" w:rsidRPr="0092487C" w:rsidRDefault="0092487C" w:rsidP="0092487C">
            <w:pPr>
              <w:spacing w:after="200" w:line="276"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Ilość wniosków pozytywnie rozpatrzonych</w:t>
            </w:r>
          </w:p>
        </w:tc>
        <w:tc>
          <w:tcPr>
            <w:tcW w:w="2313" w:type="dxa"/>
          </w:tcPr>
          <w:p w14:paraId="14DFCE88"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Łączna kwota wypłaconego dofinansowania  (zł</w:t>
            </w:r>
            <w:r w:rsidRPr="0092487C">
              <w:rPr>
                <w:rFonts w:ascii="Times New Roman" w:eastAsia="Times New Roman" w:hAnsi="Times New Roman" w:cs="Times New Roman"/>
                <w:color w:val="000000"/>
                <w:sz w:val="24"/>
                <w:szCs w:val="24"/>
                <w:lang w:eastAsia="pl-PL"/>
              </w:rPr>
              <w:t>)</w:t>
            </w:r>
          </w:p>
        </w:tc>
      </w:tr>
      <w:tr w:rsidR="0092487C" w:rsidRPr="0092487C" w14:paraId="39210E9E" w14:textId="77777777" w:rsidTr="00EE0A1C">
        <w:trPr>
          <w:trHeight w:val="264"/>
        </w:trPr>
        <w:tc>
          <w:tcPr>
            <w:tcW w:w="1294" w:type="dxa"/>
            <w:vMerge/>
          </w:tcPr>
          <w:p w14:paraId="30A62A04" w14:textId="77777777" w:rsidR="0092487C" w:rsidRPr="0092487C" w:rsidRDefault="0092487C" w:rsidP="0092487C">
            <w:pPr>
              <w:spacing w:after="200" w:line="276" w:lineRule="auto"/>
              <w:jc w:val="both"/>
              <w:rPr>
                <w:rFonts w:ascii="Times New Roman" w:eastAsia="Times New Roman" w:hAnsi="Times New Roman" w:cs="Times New Roman"/>
                <w:color w:val="000000"/>
                <w:sz w:val="24"/>
                <w:szCs w:val="24"/>
                <w:lang w:eastAsia="pl-PL"/>
              </w:rPr>
            </w:pPr>
          </w:p>
        </w:tc>
        <w:tc>
          <w:tcPr>
            <w:tcW w:w="3321" w:type="dxa"/>
          </w:tcPr>
          <w:p w14:paraId="71A6A3C2"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Osoby dorosłe</w:t>
            </w:r>
          </w:p>
        </w:tc>
        <w:tc>
          <w:tcPr>
            <w:tcW w:w="2309" w:type="dxa"/>
            <w:gridSpan w:val="2"/>
          </w:tcPr>
          <w:p w14:paraId="20E52E2F"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Dzieci i młodzież</w:t>
            </w:r>
          </w:p>
        </w:tc>
        <w:tc>
          <w:tcPr>
            <w:tcW w:w="2313" w:type="dxa"/>
          </w:tcPr>
          <w:p w14:paraId="13297959" w14:textId="77777777" w:rsidR="0092487C" w:rsidRPr="0092487C" w:rsidRDefault="0092487C" w:rsidP="0092487C">
            <w:pPr>
              <w:spacing w:after="200" w:line="276" w:lineRule="auto"/>
              <w:jc w:val="both"/>
              <w:rPr>
                <w:rFonts w:ascii="Times New Roman" w:eastAsia="Times New Roman" w:hAnsi="Times New Roman" w:cs="Times New Roman"/>
                <w:color w:val="000000"/>
                <w:sz w:val="24"/>
                <w:szCs w:val="24"/>
                <w:lang w:eastAsia="pl-PL"/>
              </w:rPr>
            </w:pPr>
          </w:p>
        </w:tc>
      </w:tr>
      <w:tr w:rsidR="0092487C" w:rsidRPr="0092487C" w14:paraId="680303E6" w14:textId="77777777" w:rsidTr="00EE0A1C">
        <w:trPr>
          <w:trHeight w:val="239"/>
        </w:trPr>
        <w:tc>
          <w:tcPr>
            <w:tcW w:w="1294" w:type="dxa"/>
          </w:tcPr>
          <w:p w14:paraId="443AA195"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2021</w:t>
            </w:r>
          </w:p>
        </w:tc>
        <w:tc>
          <w:tcPr>
            <w:tcW w:w="3321" w:type="dxa"/>
          </w:tcPr>
          <w:p w14:paraId="1855B755" w14:textId="77777777" w:rsidR="0092487C" w:rsidRPr="0092487C" w:rsidRDefault="0092487C" w:rsidP="0092487C">
            <w:pPr>
              <w:spacing w:after="200" w:line="276" w:lineRule="auto"/>
              <w:jc w:val="center"/>
              <w:rPr>
                <w:rFonts w:ascii="Times New Roman" w:eastAsia="Times New Roman" w:hAnsi="Times New Roman" w:cs="Times New Roman"/>
                <w:i/>
                <w:color w:val="000000"/>
                <w:sz w:val="24"/>
                <w:szCs w:val="24"/>
                <w:lang w:eastAsia="pl-PL"/>
              </w:rPr>
            </w:pPr>
            <w:r w:rsidRPr="0092487C">
              <w:rPr>
                <w:rFonts w:ascii="Times New Roman" w:eastAsia="Times New Roman" w:hAnsi="Times New Roman" w:cs="Times New Roman"/>
                <w:color w:val="000000"/>
                <w:sz w:val="24"/>
                <w:szCs w:val="24"/>
                <w:lang w:eastAsia="pl-PL"/>
              </w:rPr>
              <w:t>2</w:t>
            </w:r>
          </w:p>
        </w:tc>
        <w:tc>
          <w:tcPr>
            <w:tcW w:w="2294" w:type="dxa"/>
          </w:tcPr>
          <w:p w14:paraId="2B67086E" w14:textId="77777777" w:rsidR="0092487C" w:rsidRPr="0092487C" w:rsidRDefault="0092487C" w:rsidP="0092487C">
            <w:pPr>
              <w:spacing w:after="200" w:line="276" w:lineRule="auto"/>
              <w:jc w:val="center"/>
              <w:rPr>
                <w:rFonts w:ascii="Times New Roman" w:eastAsia="Times New Roman" w:hAnsi="Times New Roman" w:cs="Times New Roman"/>
                <w:i/>
                <w:color w:val="000000"/>
                <w:sz w:val="24"/>
                <w:szCs w:val="24"/>
                <w:lang w:eastAsia="pl-PL"/>
              </w:rPr>
            </w:pPr>
            <w:r w:rsidRPr="0092487C">
              <w:rPr>
                <w:rFonts w:ascii="Times New Roman" w:eastAsia="Times New Roman" w:hAnsi="Times New Roman" w:cs="Times New Roman"/>
                <w:color w:val="000000"/>
                <w:sz w:val="24"/>
                <w:szCs w:val="24"/>
                <w:lang w:eastAsia="pl-PL"/>
              </w:rPr>
              <w:t>6</w:t>
            </w:r>
          </w:p>
        </w:tc>
        <w:tc>
          <w:tcPr>
            <w:tcW w:w="2329" w:type="dxa"/>
            <w:gridSpan w:val="2"/>
          </w:tcPr>
          <w:p w14:paraId="2ABB218E" w14:textId="77777777" w:rsidR="0092487C" w:rsidRPr="0092487C" w:rsidRDefault="0092487C" w:rsidP="0092487C">
            <w:pPr>
              <w:spacing w:after="200" w:line="276" w:lineRule="auto"/>
              <w:jc w:val="center"/>
              <w:rPr>
                <w:rFonts w:ascii="Times New Roman" w:eastAsia="Times New Roman" w:hAnsi="Times New Roman" w:cs="Times New Roman"/>
                <w:i/>
                <w:color w:val="000000"/>
                <w:sz w:val="24"/>
                <w:szCs w:val="24"/>
                <w:lang w:eastAsia="pl-PL"/>
              </w:rPr>
            </w:pPr>
            <w:r w:rsidRPr="0092487C">
              <w:rPr>
                <w:rFonts w:ascii="Times New Roman" w:eastAsia="Times New Roman" w:hAnsi="Times New Roman" w:cs="Times New Roman"/>
                <w:color w:val="000000"/>
                <w:sz w:val="24"/>
                <w:szCs w:val="24"/>
                <w:lang w:eastAsia="pl-PL"/>
              </w:rPr>
              <w:t>16.695,33</w:t>
            </w:r>
          </w:p>
        </w:tc>
      </w:tr>
      <w:tr w:rsidR="0092487C" w:rsidRPr="0092487C" w14:paraId="3044A71C" w14:textId="77777777" w:rsidTr="00EE0A1C">
        <w:trPr>
          <w:trHeight w:val="241"/>
        </w:trPr>
        <w:tc>
          <w:tcPr>
            <w:tcW w:w="1294" w:type="dxa"/>
          </w:tcPr>
          <w:p w14:paraId="56B97B0D"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2022</w:t>
            </w:r>
          </w:p>
        </w:tc>
        <w:tc>
          <w:tcPr>
            <w:tcW w:w="3321" w:type="dxa"/>
          </w:tcPr>
          <w:p w14:paraId="24B27C2A"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309" w:type="dxa"/>
            <w:gridSpan w:val="2"/>
          </w:tcPr>
          <w:p w14:paraId="6E5213F2"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0</w:t>
            </w:r>
          </w:p>
        </w:tc>
        <w:tc>
          <w:tcPr>
            <w:tcW w:w="2313" w:type="dxa"/>
          </w:tcPr>
          <w:p w14:paraId="5DD4300F"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3.325,40</w:t>
            </w:r>
          </w:p>
        </w:tc>
      </w:tr>
      <w:tr w:rsidR="0092487C" w:rsidRPr="0092487C" w14:paraId="0AE96B48" w14:textId="77777777" w:rsidTr="00EE0A1C">
        <w:trPr>
          <w:trHeight w:val="241"/>
        </w:trPr>
        <w:tc>
          <w:tcPr>
            <w:tcW w:w="1294" w:type="dxa"/>
          </w:tcPr>
          <w:p w14:paraId="54CBBA15"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2023</w:t>
            </w:r>
          </w:p>
        </w:tc>
        <w:tc>
          <w:tcPr>
            <w:tcW w:w="3321" w:type="dxa"/>
          </w:tcPr>
          <w:p w14:paraId="26AE9A76"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309" w:type="dxa"/>
            <w:gridSpan w:val="2"/>
          </w:tcPr>
          <w:p w14:paraId="13686AC0"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4</w:t>
            </w:r>
          </w:p>
        </w:tc>
        <w:tc>
          <w:tcPr>
            <w:tcW w:w="2313" w:type="dxa"/>
          </w:tcPr>
          <w:p w14:paraId="27D3FEF9"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17.754,85</w:t>
            </w:r>
          </w:p>
        </w:tc>
      </w:tr>
    </w:tbl>
    <w:p w14:paraId="37C54DF2" w14:textId="77777777" w:rsidR="002A0CC9" w:rsidRPr="0092487C" w:rsidRDefault="002A0CC9" w:rsidP="0092487C">
      <w:pPr>
        <w:spacing w:after="0" w:line="240" w:lineRule="auto"/>
        <w:jc w:val="both"/>
        <w:rPr>
          <w:rFonts w:ascii="Times New Roman" w:eastAsia="Times New Roman" w:hAnsi="Times New Roman" w:cs="Times New Roman"/>
          <w:color w:val="000000"/>
          <w:sz w:val="24"/>
          <w:szCs w:val="24"/>
          <w:u w:val="single"/>
          <w:lang w:eastAsia="pl-PL"/>
        </w:rPr>
      </w:pPr>
    </w:p>
    <w:p w14:paraId="274C1DE0"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u w:val="single"/>
          <w:lang w:eastAsia="pl-PL"/>
        </w:rPr>
      </w:pPr>
    </w:p>
    <w:p w14:paraId="2E22CF80"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u w:val="single"/>
          <w:lang w:eastAsia="pl-PL"/>
        </w:rPr>
      </w:pPr>
      <w:r w:rsidRPr="0092487C">
        <w:rPr>
          <w:rFonts w:ascii="Times New Roman" w:eastAsia="Times New Roman" w:hAnsi="Times New Roman" w:cs="Times New Roman"/>
          <w:color w:val="000000"/>
          <w:sz w:val="24"/>
          <w:szCs w:val="24"/>
          <w:u w:val="single"/>
          <w:lang w:eastAsia="pl-PL"/>
        </w:rPr>
        <w:t xml:space="preserve">Likwidacja barier technicznych </w:t>
      </w:r>
    </w:p>
    <w:p w14:paraId="087F3307"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color w:val="000000"/>
          <w:sz w:val="24"/>
          <w:szCs w:val="24"/>
          <w:lang w:eastAsia="pl-PL"/>
        </w:rPr>
        <w:t>Na likwidację barier technicznych złożono 3 wnioski na kwotę 10.788 zł. 3 wnioski rozpatrzone pozytywnie na łączną kwotę 6.614,20 zł</w:t>
      </w:r>
      <w:r w:rsidRPr="0092487C">
        <w:rPr>
          <w:rFonts w:ascii="Times New Roman" w:eastAsia="Times New Roman" w:hAnsi="Times New Roman" w:cs="Times New Roman"/>
          <w:sz w:val="24"/>
          <w:szCs w:val="24"/>
          <w:lang w:eastAsia="pl-PL"/>
        </w:rPr>
        <w:t xml:space="preserve">. Likwidacja barier polegała na zakupie: akumulatorów do wózka inwalidzkiego elektrycznego, </w:t>
      </w:r>
      <w:proofErr w:type="spellStart"/>
      <w:r w:rsidRPr="0092487C">
        <w:rPr>
          <w:rFonts w:ascii="Times New Roman" w:eastAsia="Times New Roman" w:hAnsi="Times New Roman" w:cs="Times New Roman"/>
          <w:sz w:val="24"/>
          <w:szCs w:val="24"/>
          <w:lang w:eastAsia="pl-PL"/>
        </w:rPr>
        <w:t>schodołazu</w:t>
      </w:r>
      <w:proofErr w:type="spellEnd"/>
      <w:r w:rsidRPr="0092487C">
        <w:rPr>
          <w:rFonts w:ascii="Times New Roman" w:eastAsia="Times New Roman" w:hAnsi="Times New Roman" w:cs="Times New Roman"/>
          <w:sz w:val="24"/>
          <w:szCs w:val="24"/>
          <w:lang w:eastAsia="pl-PL"/>
        </w:rPr>
        <w:t xml:space="preserve"> oraz telefonu do pomiaru cukru. </w:t>
      </w:r>
    </w:p>
    <w:p w14:paraId="12D538A3"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lang w:eastAsia="pl-PL"/>
        </w:rPr>
      </w:pPr>
    </w:p>
    <w:p w14:paraId="18EA7552"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Poniższa tabela przedstawia ilość wniosków i kwotę dofinansowania na likwidację barier technicznych w latach 2021-2023.</w:t>
      </w:r>
    </w:p>
    <w:p w14:paraId="75A395CA" w14:textId="77777777" w:rsidR="0092487C" w:rsidRPr="00080CF1" w:rsidRDefault="0092487C" w:rsidP="0092487C">
      <w:pPr>
        <w:spacing w:after="0" w:line="240" w:lineRule="auto"/>
        <w:jc w:val="both"/>
        <w:rPr>
          <w:rFonts w:ascii="Times New Roman" w:eastAsia="Times New Roman" w:hAnsi="Times New Roman" w:cs="Times New Roman"/>
          <w:color w:val="000000"/>
          <w:lang w:eastAsia="pl-PL"/>
        </w:rPr>
      </w:pPr>
    </w:p>
    <w:p w14:paraId="1FB65FC5" w14:textId="77777777" w:rsidR="0092487C" w:rsidRPr="00080CF1" w:rsidRDefault="00080CF1" w:rsidP="0092487C">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24</w:t>
      </w:r>
    </w:p>
    <w:tbl>
      <w:tblPr>
        <w:tblStyle w:val="Tabela-Siatka4"/>
        <w:tblW w:w="0" w:type="auto"/>
        <w:tblLook w:val="04A0" w:firstRow="1" w:lastRow="0" w:firstColumn="1" w:lastColumn="0" w:noHBand="0" w:noVBand="1"/>
      </w:tblPr>
      <w:tblGrid>
        <w:gridCol w:w="1270"/>
        <w:gridCol w:w="3257"/>
        <w:gridCol w:w="26"/>
        <w:gridCol w:w="2239"/>
        <w:gridCol w:w="2270"/>
      </w:tblGrid>
      <w:tr w:rsidR="0092487C" w:rsidRPr="0092487C" w14:paraId="0B8A9ED8" w14:textId="77777777" w:rsidTr="009F7E04">
        <w:tc>
          <w:tcPr>
            <w:tcW w:w="1270" w:type="dxa"/>
            <w:vMerge w:val="restart"/>
          </w:tcPr>
          <w:p w14:paraId="3284C5EF"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p>
          <w:p w14:paraId="2AAA3299"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Lata</w:t>
            </w:r>
          </w:p>
        </w:tc>
        <w:tc>
          <w:tcPr>
            <w:tcW w:w="5522" w:type="dxa"/>
            <w:gridSpan w:val="3"/>
          </w:tcPr>
          <w:p w14:paraId="5E63EA14"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p>
          <w:p w14:paraId="3A17DA95" w14:textId="77777777" w:rsidR="0092487C" w:rsidRPr="0092487C" w:rsidRDefault="0092487C" w:rsidP="0092487C">
            <w:pPr>
              <w:spacing w:after="200" w:line="276"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Ilość wniosków pozytywnie rozpatrzonych</w:t>
            </w:r>
          </w:p>
        </w:tc>
        <w:tc>
          <w:tcPr>
            <w:tcW w:w="2270" w:type="dxa"/>
          </w:tcPr>
          <w:p w14:paraId="40294D63"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Łączna kwota wypłaconego dofinansowania  (zł</w:t>
            </w:r>
            <w:r w:rsidRPr="0092487C">
              <w:rPr>
                <w:rFonts w:ascii="Times New Roman" w:eastAsia="Times New Roman" w:hAnsi="Times New Roman" w:cs="Times New Roman"/>
                <w:color w:val="000000"/>
                <w:sz w:val="24"/>
                <w:szCs w:val="24"/>
                <w:lang w:eastAsia="pl-PL"/>
              </w:rPr>
              <w:t>)</w:t>
            </w:r>
          </w:p>
        </w:tc>
      </w:tr>
      <w:tr w:rsidR="0092487C" w:rsidRPr="0092487C" w14:paraId="4D97A11B" w14:textId="77777777" w:rsidTr="009F7E04">
        <w:tc>
          <w:tcPr>
            <w:tcW w:w="1270" w:type="dxa"/>
            <w:vMerge/>
          </w:tcPr>
          <w:p w14:paraId="5FFC69B5" w14:textId="77777777" w:rsidR="0092487C" w:rsidRPr="0092487C" w:rsidRDefault="0092487C" w:rsidP="0092487C">
            <w:pPr>
              <w:spacing w:after="200" w:line="276" w:lineRule="auto"/>
              <w:jc w:val="both"/>
              <w:rPr>
                <w:rFonts w:ascii="Times New Roman" w:eastAsia="Times New Roman" w:hAnsi="Times New Roman" w:cs="Times New Roman"/>
                <w:color w:val="000000"/>
                <w:sz w:val="24"/>
                <w:szCs w:val="24"/>
                <w:lang w:eastAsia="pl-PL"/>
              </w:rPr>
            </w:pPr>
          </w:p>
        </w:tc>
        <w:tc>
          <w:tcPr>
            <w:tcW w:w="3257" w:type="dxa"/>
          </w:tcPr>
          <w:p w14:paraId="71702928"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Osoby dorosłe</w:t>
            </w:r>
          </w:p>
        </w:tc>
        <w:tc>
          <w:tcPr>
            <w:tcW w:w="2265" w:type="dxa"/>
            <w:gridSpan w:val="2"/>
          </w:tcPr>
          <w:p w14:paraId="76E7CCA7"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Dzieci i młodzież</w:t>
            </w:r>
          </w:p>
        </w:tc>
        <w:tc>
          <w:tcPr>
            <w:tcW w:w="2270" w:type="dxa"/>
          </w:tcPr>
          <w:p w14:paraId="35A31CE1" w14:textId="77777777" w:rsidR="0092487C" w:rsidRPr="0092487C" w:rsidRDefault="0092487C" w:rsidP="0092487C">
            <w:pPr>
              <w:spacing w:after="200" w:line="276" w:lineRule="auto"/>
              <w:jc w:val="both"/>
              <w:rPr>
                <w:rFonts w:ascii="Times New Roman" w:eastAsia="Times New Roman" w:hAnsi="Times New Roman" w:cs="Times New Roman"/>
                <w:color w:val="000000"/>
                <w:sz w:val="24"/>
                <w:szCs w:val="24"/>
                <w:lang w:eastAsia="pl-PL"/>
              </w:rPr>
            </w:pPr>
          </w:p>
        </w:tc>
      </w:tr>
      <w:tr w:rsidR="0092487C" w:rsidRPr="0092487C" w14:paraId="18DBD693" w14:textId="77777777" w:rsidTr="009F7E04">
        <w:trPr>
          <w:trHeight w:val="475"/>
        </w:trPr>
        <w:tc>
          <w:tcPr>
            <w:tcW w:w="1270" w:type="dxa"/>
          </w:tcPr>
          <w:p w14:paraId="4D0C5995"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2021</w:t>
            </w:r>
          </w:p>
        </w:tc>
        <w:tc>
          <w:tcPr>
            <w:tcW w:w="3283" w:type="dxa"/>
            <w:gridSpan w:val="2"/>
          </w:tcPr>
          <w:p w14:paraId="6DD57B9F"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2</w:t>
            </w:r>
          </w:p>
        </w:tc>
        <w:tc>
          <w:tcPr>
            <w:tcW w:w="2239" w:type="dxa"/>
          </w:tcPr>
          <w:p w14:paraId="31F48271"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0</w:t>
            </w:r>
          </w:p>
        </w:tc>
        <w:tc>
          <w:tcPr>
            <w:tcW w:w="2270" w:type="dxa"/>
          </w:tcPr>
          <w:p w14:paraId="0C3CF050"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4.570</w:t>
            </w:r>
          </w:p>
        </w:tc>
      </w:tr>
      <w:tr w:rsidR="0092487C" w:rsidRPr="0092487C" w14:paraId="647B6A5B" w14:textId="77777777" w:rsidTr="009F7E04">
        <w:trPr>
          <w:trHeight w:val="480"/>
        </w:trPr>
        <w:tc>
          <w:tcPr>
            <w:tcW w:w="1270" w:type="dxa"/>
          </w:tcPr>
          <w:p w14:paraId="44C39101"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2022</w:t>
            </w:r>
          </w:p>
        </w:tc>
        <w:tc>
          <w:tcPr>
            <w:tcW w:w="3257" w:type="dxa"/>
          </w:tcPr>
          <w:p w14:paraId="1D9EB7C5"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0</w:t>
            </w:r>
          </w:p>
        </w:tc>
        <w:tc>
          <w:tcPr>
            <w:tcW w:w="2265" w:type="dxa"/>
            <w:gridSpan w:val="2"/>
          </w:tcPr>
          <w:p w14:paraId="6CFCC353"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0</w:t>
            </w:r>
          </w:p>
        </w:tc>
        <w:tc>
          <w:tcPr>
            <w:tcW w:w="2270" w:type="dxa"/>
          </w:tcPr>
          <w:p w14:paraId="37DE4149"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0</w:t>
            </w:r>
          </w:p>
        </w:tc>
      </w:tr>
      <w:tr w:rsidR="0092487C" w:rsidRPr="0092487C" w14:paraId="5E4DF332" w14:textId="77777777" w:rsidTr="009F7E04">
        <w:trPr>
          <w:trHeight w:val="480"/>
        </w:trPr>
        <w:tc>
          <w:tcPr>
            <w:tcW w:w="1270" w:type="dxa"/>
          </w:tcPr>
          <w:p w14:paraId="6DAC00EB" w14:textId="77777777" w:rsidR="0092487C" w:rsidRPr="0092487C" w:rsidRDefault="0092487C" w:rsidP="0092487C">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2023</w:t>
            </w:r>
          </w:p>
        </w:tc>
        <w:tc>
          <w:tcPr>
            <w:tcW w:w="3257" w:type="dxa"/>
          </w:tcPr>
          <w:p w14:paraId="7AAC2BBB"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2</w:t>
            </w:r>
          </w:p>
        </w:tc>
        <w:tc>
          <w:tcPr>
            <w:tcW w:w="2265" w:type="dxa"/>
            <w:gridSpan w:val="2"/>
          </w:tcPr>
          <w:p w14:paraId="3A16A895"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270" w:type="dxa"/>
          </w:tcPr>
          <w:p w14:paraId="124E3B84" w14:textId="77777777" w:rsidR="0092487C" w:rsidRPr="0092487C" w:rsidRDefault="0092487C" w:rsidP="0092487C">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6.614,20</w:t>
            </w:r>
          </w:p>
        </w:tc>
      </w:tr>
    </w:tbl>
    <w:p w14:paraId="6F77A080"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lang w:eastAsia="pl-PL"/>
        </w:rPr>
      </w:pPr>
    </w:p>
    <w:p w14:paraId="5B553873" w14:textId="77777777" w:rsidR="0092487C" w:rsidRPr="0092487C" w:rsidRDefault="0092487C" w:rsidP="0092487C">
      <w:pPr>
        <w:spacing w:after="0" w:line="240" w:lineRule="auto"/>
        <w:jc w:val="both"/>
        <w:rPr>
          <w:rFonts w:ascii="Times New Roman" w:eastAsia="Times New Roman" w:hAnsi="Times New Roman" w:cs="Times New Roman"/>
          <w:b/>
          <w:color w:val="FF0000"/>
          <w:sz w:val="24"/>
          <w:szCs w:val="24"/>
          <w:lang w:eastAsia="pl-PL"/>
        </w:rPr>
      </w:pPr>
    </w:p>
    <w:p w14:paraId="6F63679F" w14:textId="77777777" w:rsidR="0092487C" w:rsidRPr="0092487C" w:rsidRDefault="0092487C" w:rsidP="0092487C">
      <w:pPr>
        <w:spacing w:after="0" w:line="240"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1.3. Sport, kultura, rekreacja i turystyka osób niepełnosprawnych</w:t>
      </w:r>
    </w:p>
    <w:p w14:paraId="538B226A" w14:textId="77777777" w:rsidR="0092487C" w:rsidRPr="0092487C" w:rsidRDefault="0092487C" w:rsidP="0092487C">
      <w:pPr>
        <w:spacing w:after="0" w:line="240" w:lineRule="auto"/>
        <w:jc w:val="both"/>
        <w:rPr>
          <w:rFonts w:ascii="Times New Roman" w:eastAsia="Times New Roman" w:hAnsi="Times New Roman" w:cs="Times New Roman"/>
          <w:b/>
          <w:sz w:val="24"/>
          <w:szCs w:val="24"/>
          <w:lang w:eastAsia="pl-PL"/>
        </w:rPr>
      </w:pPr>
    </w:p>
    <w:p w14:paraId="1BB42CD4" w14:textId="77777777" w:rsidR="0092487C" w:rsidRPr="0092487C" w:rsidRDefault="00080CF1" w:rsidP="0092487C">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Tabela 25</w:t>
      </w:r>
      <w:r w:rsidR="0092487C" w:rsidRPr="0092487C">
        <w:rPr>
          <w:rFonts w:ascii="Times New Roman" w:eastAsia="Times New Roman" w:hAnsi="Times New Roman" w:cs="Times New Roman"/>
          <w:sz w:val="20"/>
          <w:szCs w:val="20"/>
          <w:lang w:eastAsia="pl-PL"/>
        </w:rPr>
        <w:t>. Finansowanie zadania</w:t>
      </w:r>
    </w:p>
    <w:tbl>
      <w:tblPr>
        <w:tblpPr w:leftFromText="141" w:rightFromText="141" w:bottomFromText="20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0"/>
        <w:gridCol w:w="1999"/>
        <w:gridCol w:w="2501"/>
        <w:gridCol w:w="2082"/>
      </w:tblGrid>
      <w:tr w:rsidR="00080CF1" w:rsidRPr="0092487C" w14:paraId="64D26954" w14:textId="77777777" w:rsidTr="00080CF1">
        <w:trPr>
          <w:trHeight w:val="502"/>
        </w:trPr>
        <w:tc>
          <w:tcPr>
            <w:tcW w:w="2480" w:type="dxa"/>
            <w:tcBorders>
              <w:top w:val="single" w:sz="4" w:space="0" w:color="auto"/>
              <w:left w:val="single" w:sz="4" w:space="0" w:color="auto"/>
              <w:bottom w:val="single" w:sz="4" w:space="0" w:color="auto"/>
              <w:right w:val="single" w:sz="4" w:space="0" w:color="auto"/>
            </w:tcBorders>
            <w:hideMark/>
          </w:tcPr>
          <w:p w14:paraId="6A287F34" w14:textId="77777777" w:rsidR="00080CF1" w:rsidRPr="0092487C" w:rsidRDefault="00080CF1" w:rsidP="0092487C">
            <w:pPr>
              <w:spacing w:after="0" w:line="360" w:lineRule="auto"/>
              <w:jc w:val="center"/>
              <w:rPr>
                <w:rFonts w:ascii="Times New Roman" w:eastAsia="Times New Roman" w:hAnsi="Times New Roman" w:cs="Times New Roman"/>
                <w:b/>
                <w:bCs/>
                <w:sz w:val="24"/>
                <w:szCs w:val="24"/>
                <w:lang w:eastAsia="pl-PL"/>
              </w:rPr>
            </w:pPr>
            <w:r w:rsidRPr="0092487C">
              <w:rPr>
                <w:rFonts w:ascii="Times New Roman" w:eastAsia="Times New Roman" w:hAnsi="Times New Roman" w:cs="Times New Roman"/>
                <w:b/>
                <w:bCs/>
                <w:sz w:val="24"/>
                <w:szCs w:val="24"/>
                <w:lang w:eastAsia="pl-PL"/>
              </w:rPr>
              <w:t>PLAN</w:t>
            </w:r>
          </w:p>
        </w:tc>
        <w:tc>
          <w:tcPr>
            <w:tcW w:w="1999" w:type="dxa"/>
            <w:tcBorders>
              <w:top w:val="single" w:sz="4" w:space="0" w:color="auto"/>
              <w:left w:val="single" w:sz="4" w:space="0" w:color="auto"/>
              <w:bottom w:val="single" w:sz="4" w:space="0" w:color="auto"/>
              <w:right w:val="single" w:sz="4" w:space="0" w:color="auto"/>
            </w:tcBorders>
          </w:tcPr>
          <w:p w14:paraId="2EA4E4F4" w14:textId="77777777" w:rsidR="00080CF1" w:rsidRPr="0092487C" w:rsidRDefault="00080CF1" w:rsidP="0092487C">
            <w:pPr>
              <w:spacing w:after="0" w:line="360" w:lineRule="auto"/>
              <w:jc w:val="center"/>
              <w:rPr>
                <w:rFonts w:ascii="Times New Roman" w:eastAsia="Times New Roman" w:hAnsi="Times New Roman" w:cs="Times New Roman"/>
                <w:b/>
                <w:bCs/>
                <w:sz w:val="24"/>
                <w:szCs w:val="24"/>
                <w:lang w:eastAsia="pl-PL"/>
              </w:rPr>
            </w:pPr>
          </w:p>
        </w:tc>
        <w:tc>
          <w:tcPr>
            <w:tcW w:w="2501" w:type="dxa"/>
            <w:tcBorders>
              <w:top w:val="single" w:sz="4" w:space="0" w:color="auto"/>
              <w:left w:val="single" w:sz="4" w:space="0" w:color="auto"/>
              <w:bottom w:val="single" w:sz="4" w:space="0" w:color="auto"/>
              <w:right w:val="single" w:sz="4" w:space="0" w:color="auto"/>
            </w:tcBorders>
            <w:hideMark/>
          </w:tcPr>
          <w:p w14:paraId="06F0302C" w14:textId="77777777" w:rsidR="00080CF1" w:rsidRPr="0092487C" w:rsidRDefault="00080CF1" w:rsidP="0092487C">
            <w:pPr>
              <w:spacing w:after="0" w:line="360" w:lineRule="auto"/>
              <w:jc w:val="center"/>
              <w:rPr>
                <w:rFonts w:ascii="Times New Roman" w:eastAsia="Times New Roman" w:hAnsi="Times New Roman" w:cs="Times New Roman"/>
                <w:b/>
                <w:bCs/>
                <w:sz w:val="24"/>
                <w:szCs w:val="24"/>
                <w:lang w:eastAsia="pl-PL"/>
              </w:rPr>
            </w:pPr>
            <w:r w:rsidRPr="0092487C">
              <w:rPr>
                <w:rFonts w:ascii="Times New Roman" w:eastAsia="Times New Roman" w:hAnsi="Times New Roman" w:cs="Times New Roman"/>
                <w:b/>
                <w:bCs/>
                <w:sz w:val="24"/>
                <w:szCs w:val="24"/>
                <w:lang w:eastAsia="pl-PL"/>
              </w:rPr>
              <w:t>WYKONANIE</w:t>
            </w:r>
          </w:p>
        </w:tc>
        <w:tc>
          <w:tcPr>
            <w:tcW w:w="2082" w:type="dxa"/>
            <w:tcBorders>
              <w:top w:val="single" w:sz="4" w:space="0" w:color="auto"/>
              <w:left w:val="single" w:sz="4" w:space="0" w:color="auto"/>
              <w:bottom w:val="single" w:sz="4" w:space="0" w:color="auto"/>
              <w:right w:val="single" w:sz="4" w:space="0" w:color="auto"/>
            </w:tcBorders>
            <w:hideMark/>
          </w:tcPr>
          <w:p w14:paraId="4774BF0E" w14:textId="77777777" w:rsidR="00080CF1" w:rsidRPr="0092487C" w:rsidRDefault="00080CF1" w:rsidP="0092487C">
            <w:pPr>
              <w:spacing w:after="0" w:line="360" w:lineRule="auto"/>
              <w:jc w:val="center"/>
              <w:rPr>
                <w:rFonts w:ascii="Times New Roman" w:eastAsia="Times New Roman" w:hAnsi="Times New Roman" w:cs="Times New Roman"/>
                <w:b/>
                <w:bCs/>
                <w:sz w:val="24"/>
                <w:szCs w:val="24"/>
                <w:lang w:eastAsia="pl-PL"/>
              </w:rPr>
            </w:pPr>
            <w:r w:rsidRPr="0092487C">
              <w:rPr>
                <w:rFonts w:ascii="Times New Roman" w:eastAsia="Times New Roman" w:hAnsi="Times New Roman" w:cs="Times New Roman"/>
                <w:b/>
                <w:bCs/>
                <w:sz w:val="24"/>
                <w:szCs w:val="24"/>
                <w:lang w:eastAsia="pl-PL"/>
              </w:rPr>
              <w:t>%</w:t>
            </w:r>
          </w:p>
        </w:tc>
      </w:tr>
      <w:tr w:rsidR="00080CF1" w:rsidRPr="0092487C" w14:paraId="7EBB3E2E" w14:textId="77777777" w:rsidTr="00080CF1">
        <w:trPr>
          <w:trHeight w:val="445"/>
        </w:trPr>
        <w:tc>
          <w:tcPr>
            <w:tcW w:w="2480" w:type="dxa"/>
            <w:tcBorders>
              <w:top w:val="single" w:sz="4" w:space="0" w:color="auto"/>
              <w:left w:val="single" w:sz="4" w:space="0" w:color="auto"/>
              <w:bottom w:val="single" w:sz="4" w:space="0" w:color="auto"/>
              <w:right w:val="single" w:sz="4" w:space="0" w:color="auto"/>
            </w:tcBorders>
            <w:hideMark/>
          </w:tcPr>
          <w:p w14:paraId="771FB545" w14:textId="77777777" w:rsidR="00080CF1" w:rsidRPr="0092487C" w:rsidRDefault="00080CF1" w:rsidP="0092487C">
            <w:pPr>
              <w:spacing w:after="0" w:line="360" w:lineRule="auto"/>
              <w:jc w:val="center"/>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6.260 zł</w:t>
            </w:r>
          </w:p>
        </w:tc>
        <w:tc>
          <w:tcPr>
            <w:tcW w:w="1999" w:type="dxa"/>
            <w:tcBorders>
              <w:top w:val="single" w:sz="4" w:space="0" w:color="auto"/>
              <w:left w:val="single" w:sz="4" w:space="0" w:color="auto"/>
              <w:bottom w:val="single" w:sz="4" w:space="0" w:color="auto"/>
              <w:right w:val="single" w:sz="4" w:space="0" w:color="auto"/>
            </w:tcBorders>
          </w:tcPr>
          <w:p w14:paraId="167A1EA4" w14:textId="77777777" w:rsidR="00080CF1" w:rsidRPr="0092487C" w:rsidRDefault="00080CF1" w:rsidP="0092487C">
            <w:pPr>
              <w:spacing w:after="0" w:line="360" w:lineRule="auto"/>
              <w:jc w:val="center"/>
              <w:rPr>
                <w:rFonts w:ascii="Times New Roman" w:eastAsia="Times New Roman" w:hAnsi="Times New Roman" w:cs="Times New Roman"/>
                <w:sz w:val="24"/>
                <w:szCs w:val="24"/>
                <w:lang w:eastAsia="pl-PL"/>
              </w:rPr>
            </w:pPr>
          </w:p>
        </w:tc>
        <w:tc>
          <w:tcPr>
            <w:tcW w:w="2501" w:type="dxa"/>
            <w:tcBorders>
              <w:top w:val="single" w:sz="4" w:space="0" w:color="auto"/>
              <w:left w:val="single" w:sz="4" w:space="0" w:color="auto"/>
              <w:bottom w:val="single" w:sz="4" w:space="0" w:color="auto"/>
              <w:right w:val="single" w:sz="4" w:space="0" w:color="auto"/>
            </w:tcBorders>
            <w:hideMark/>
          </w:tcPr>
          <w:p w14:paraId="65F635BE" w14:textId="77777777" w:rsidR="00080CF1" w:rsidRPr="0092487C" w:rsidRDefault="00080CF1" w:rsidP="0092487C">
            <w:pPr>
              <w:spacing w:after="0" w:line="360" w:lineRule="auto"/>
              <w:jc w:val="center"/>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6.260 zł</w:t>
            </w:r>
          </w:p>
        </w:tc>
        <w:tc>
          <w:tcPr>
            <w:tcW w:w="2082" w:type="dxa"/>
            <w:tcBorders>
              <w:top w:val="single" w:sz="4" w:space="0" w:color="auto"/>
              <w:left w:val="single" w:sz="4" w:space="0" w:color="auto"/>
              <w:bottom w:val="single" w:sz="4" w:space="0" w:color="auto"/>
              <w:right w:val="single" w:sz="4" w:space="0" w:color="auto"/>
            </w:tcBorders>
            <w:hideMark/>
          </w:tcPr>
          <w:p w14:paraId="3178B4C2" w14:textId="77777777" w:rsidR="00080CF1" w:rsidRPr="0092487C" w:rsidRDefault="00080CF1" w:rsidP="0092487C">
            <w:pPr>
              <w:spacing w:after="0" w:line="360" w:lineRule="auto"/>
              <w:jc w:val="center"/>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100</w:t>
            </w:r>
          </w:p>
        </w:tc>
      </w:tr>
    </w:tbl>
    <w:p w14:paraId="704D6464"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p>
    <w:p w14:paraId="64114FEE"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lastRenderedPageBreak/>
        <w:t>W ramach tego zadania</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sz w:val="24"/>
          <w:szCs w:val="24"/>
          <w:lang w:eastAsia="pl-PL"/>
        </w:rPr>
        <w:t xml:space="preserve">4 organizacje pozarządowe złożyły wnioski o dofinansowanie </w:t>
      </w:r>
      <w:r w:rsidRPr="0092487C">
        <w:rPr>
          <w:rFonts w:ascii="Times New Roman" w:eastAsia="Times New Roman" w:hAnsi="Times New Roman" w:cs="Times New Roman"/>
          <w:sz w:val="24"/>
          <w:szCs w:val="24"/>
          <w:lang w:eastAsia="pl-PL"/>
        </w:rPr>
        <w:br/>
        <w:t>i je otrzymały tj.:</w:t>
      </w:r>
    </w:p>
    <w:p w14:paraId="07344431" w14:textId="77777777" w:rsidR="0092487C" w:rsidRPr="0092487C" w:rsidRDefault="0092487C" w:rsidP="0092487C">
      <w:pPr>
        <w:spacing w:after="0" w:line="240" w:lineRule="auto"/>
        <w:ind w:left="180"/>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sz w:val="24"/>
          <w:szCs w:val="24"/>
          <w:lang w:eastAsia="pl-PL"/>
        </w:rPr>
        <w:t xml:space="preserve">1) Polski Związek Niewidomych Okręg Łódzki Koło Terenowe w Wieluniu - przyznano </w:t>
      </w:r>
      <w:r w:rsidRPr="0092487C">
        <w:rPr>
          <w:rFonts w:ascii="Times New Roman" w:eastAsia="Times New Roman" w:hAnsi="Times New Roman" w:cs="Times New Roman"/>
          <w:sz w:val="24"/>
          <w:szCs w:val="24"/>
          <w:lang w:eastAsia="pl-PL"/>
        </w:rPr>
        <w:br/>
        <w:t xml:space="preserve">i rozliczono dofinansowanie w wysokości </w:t>
      </w:r>
      <w:r w:rsidRPr="0092487C">
        <w:rPr>
          <w:rFonts w:ascii="Times New Roman" w:eastAsia="Times New Roman" w:hAnsi="Times New Roman" w:cs="Times New Roman"/>
          <w:b/>
          <w:sz w:val="24"/>
          <w:szCs w:val="24"/>
          <w:lang w:eastAsia="pl-PL"/>
        </w:rPr>
        <w:t xml:space="preserve">360,00 zł, </w:t>
      </w:r>
      <w:r w:rsidRPr="0092487C">
        <w:rPr>
          <w:rFonts w:ascii="Times New Roman" w:eastAsia="Times New Roman" w:hAnsi="Times New Roman" w:cs="Times New Roman"/>
          <w:sz w:val="24"/>
          <w:szCs w:val="24"/>
          <w:lang w:eastAsia="pl-PL"/>
        </w:rPr>
        <w:t>dofinansowano Międzynarodowy Dzień Niewidomego,</w:t>
      </w:r>
    </w:p>
    <w:p w14:paraId="7B28C066" w14:textId="77777777" w:rsidR="0092487C" w:rsidRPr="0092487C" w:rsidRDefault="0092487C" w:rsidP="0092487C">
      <w:pPr>
        <w:spacing w:after="0" w:line="240" w:lineRule="auto"/>
        <w:ind w:left="180"/>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2) Stowarzyszenie Integracyjne ”Rodzina” w Lututowie – przyznano i rozliczono dofinansowanie na kwotę </w:t>
      </w:r>
      <w:r w:rsidRPr="0092487C">
        <w:rPr>
          <w:rFonts w:ascii="Times New Roman" w:eastAsia="Times New Roman" w:hAnsi="Times New Roman" w:cs="Times New Roman"/>
          <w:b/>
          <w:bCs/>
          <w:sz w:val="24"/>
          <w:szCs w:val="24"/>
          <w:lang w:eastAsia="pl-PL"/>
        </w:rPr>
        <w:t>2900 zł</w:t>
      </w:r>
      <w:r w:rsidRPr="0092487C">
        <w:rPr>
          <w:rFonts w:ascii="Times New Roman" w:eastAsia="Times New Roman" w:hAnsi="Times New Roman" w:cs="Times New Roman"/>
          <w:sz w:val="24"/>
          <w:szCs w:val="24"/>
          <w:lang w:eastAsia="pl-PL"/>
        </w:rPr>
        <w:t>, dofinansowano Wycieczkę osób niepełnosprawnych i ich opiekunów „Żywiec i okolice”,</w:t>
      </w:r>
    </w:p>
    <w:p w14:paraId="6569F686" w14:textId="77777777" w:rsidR="0092487C" w:rsidRPr="0092487C" w:rsidRDefault="0092487C" w:rsidP="0092487C">
      <w:pPr>
        <w:spacing w:after="0" w:line="240" w:lineRule="auto"/>
        <w:ind w:left="180"/>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3) Towarzystwo Przyjaciół Dzieci Oddział Miejski w Wieruszowie - przyznano i rozliczono dofinansowanie w wysokości </w:t>
      </w:r>
      <w:r w:rsidRPr="0092487C">
        <w:rPr>
          <w:rFonts w:ascii="Times New Roman" w:eastAsia="Times New Roman" w:hAnsi="Times New Roman" w:cs="Times New Roman"/>
          <w:b/>
          <w:sz w:val="24"/>
          <w:szCs w:val="24"/>
          <w:lang w:eastAsia="pl-PL"/>
        </w:rPr>
        <w:t>3.000 zł</w:t>
      </w:r>
      <w:r w:rsidRPr="0092487C">
        <w:rPr>
          <w:rFonts w:ascii="Times New Roman" w:eastAsia="Times New Roman" w:hAnsi="Times New Roman" w:cs="Times New Roman"/>
          <w:sz w:val="24"/>
          <w:szCs w:val="24"/>
          <w:lang w:eastAsia="pl-PL"/>
        </w:rPr>
        <w:t>, dofinansowano Imprezę Integracyjną „Twórczość, Terapia, Sukces”,</w:t>
      </w:r>
    </w:p>
    <w:p w14:paraId="2D235B0E" w14:textId="77777777" w:rsidR="0092487C" w:rsidRPr="0092487C" w:rsidRDefault="0092487C" w:rsidP="0092487C">
      <w:pPr>
        <w:spacing w:after="0" w:line="240" w:lineRule="auto"/>
        <w:ind w:left="180"/>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4) Stowarzyszenie Integracyjne „Klub Otwartych Serc”– przyznano dofinansowanie </w:t>
      </w:r>
      <w:r w:rsidRPr="0092487C">
        <w:rPr>
          <w:rFonts w:ascii="Times New Roman" w:eastAsia="Times New Roman" w:hAnsi="Times New Roman" w:cs="Times New Roman"/>
          <w:sz w:val="24"/>
          <w:szCs w:val="24"/>
          <w:lang w:eastAsia="pl-PL"/>
        </w:rPr>
        <w:br/>
        <w:t xml:space="preserve">w wysokości </w:t>
      </w:r>
      <w:r w:rsidRPr="0092487C">
        <w:rPr>
          <w:rFonts w:ascii="Times New Roman" w:eastAsia="Times New Roman" w:hAnsi="Times New Roman" w:cs="Times New Roman"/>
          <w:b/>
          <w:sz w:val="24"/>
          <w:szCs w:val="24"/>
          <w:lang w:eastAsia="pl-PL"/>
        </w:rPr>
        <w:t>6.000 zł</w:t>
      </w:r>
      <w:r w:rsidRPr="0092487C">
        <w:rPr>
          <w:rFonts w:ascii="Times New Roman" w:eastAsia="Times New Roman" w:hAnsi="Times New Roman" w:cs="Times New Roman"/>
          <w:bCs/>
          <w:sz w:val="24"/>
          <w:szCs w:val="24"/>
          <w:lang w:eastAsia="pl-PL"/>
        </w:rPr>
        <w:t xml:space="preserve"> na</w:t>
      </w:r>
      <w:r w:rsidRPr="0092487C">
        <w:rPr>
          <w:rFonts w:ascii="Times New Roman" w:eastAsia="Times New Roman" w:hAnsi="Times New Roman" w:cs="Times New Roman"/>
          <w:b/>
          <w:sz w:val="24"/>
          <w:szCs w:val="24"/>
          <w:lang w:eastAsia="pl-PL"/>
        </w:rPr>
        <w:t xml:space="preserve"> </w:t>
      </w:r>
      <w:r w:rsidRPr="0092487C">
        <w:rPr>
          <w:rFonts w:ascii="Times New Roman" w:eastAsia="Times New Roman" w:hAnsi="Times New Roman" w:cs="Times New Roman"/>
          <w:sz w:val="24"/>
          <w:szCs w:val="24"/>
          <w:lang w:eastAsia="pl-PL"/>
        </w:rPr>
        <w:t>dofinansowanie</w:t>
      </w:r>
      <w:r w:rsidRPr="0092487C">
        <w:rPr>
          <w:rFonts w:ascii="Calibri" w:eastAsia="Calibri" w:hAnsi="Calibri" w:cs="Times New Roman"/>
          <w:b/>
          <w:bCs/>
          <w:sz w:val="23"/>
          <w:szCs w:val="23"/>
        </w:rPr>
        <w:t xml:space="preserve"> </w:t>
      </w:r>
      <w:r w:rsidRPr="0092487C">
        <w:rPr>
          <w:rFonts w:ascii="Times New Roman" w:eastAsia="Calibri" w:hAnsi="Times New Roman" w:cs="Times New Roman"/>
          <w:sz w:val="24"/>
          <w:szCs w:val="24"/>
        </w:rPr>
        <w:t>Imprezy Integracyjnej „Spotkanie Przyjaciół”</w:t>
      </w:r>
      <w:r w:rsidRPr="0092487C">
        <w:rPr>
          <w:rFonts w:ascii="Times New Roman" w:eastAsia="Times New Roman" w:hAnsi="Times New Roman" w:cs="Times New Roman"/>
          <w:sz w:val="24"/>
          <w:szCs w:val="24"/>
          <w:lang w:eastAsia="pl-PL"/>
        </w:rPr>
        <w:t xml:space="preserve">, </w:t>
      </w:r>
      <w:r w:rsidRPr="0092487C">
        <w:rPr>
          <w:rFonts w:ascii="Times New Roman" w:eastAsia="Times New Roman" w:hAnsi="Times New Roman" w:cs="Times New Roman"/>
          <w:sz w:val="24"/>
          <w:szCs w:val="24"/>
          <w:u w:val="single"/>
          <w:lang w:eastAsia="pl-PL"/>
        </w:rPr>
        <w:t>rozwiązano umowę za porozumieniem stron</w:t>
      </w:r>
      <w:r w:rsidRPr="0092487C">
        <w:rPr>
          <w:rFonts w:ascii="Times New Roman" w:eastAsia="Times New Roman" w:hAnsi="Times New Roman" w:cs="Times New Roman"/>
          <w:sz w:val="24"/>
          <w:szCs w:val="24"/>
          <w:lang w:eastAsia="pl-PL"/>
        </w:rPr>
        <w:t xml:space="preserve"> na prośbę Stowarzyszenia, które pozyskało większe środki finansowe na realizację Imprezy z innych źródeł.</w:t>
      </w:r>
    </w:p>
    <w:p w14:paraId="406902E6" w14:textId="77777777" w:rsidR="0092487C" w:rsidRPr="0092487C" w:rsidRDefault="0092487C" w:rsidP="0092487C">
      <w:pPr>
        <w:spacing w:after="0" w:line="240" w:lineRule="auto"/>
        <w:jc w:val="both"/>
        <w:rPr>
          <w:rFonts w:ascii="Times New Roman" w:eastAsia="Times New Roman" w:hAnsi="Times New Roman" w:cs="Times New Roman"/>
          <w:b/>
          <w:sz w:val="24"/>
          <w:szCs w:val="24"/>
          <w:lang w:eastAsia="pl-PL"/>
        </w:rPr>
      </w:pPr>
    </w:p>
    <w:p w14:paraId="17A11117" w14:textId="77777777" w:rsidR="0092487C" w:rsidRPr="0092487C" w:rsidRDefault="0092487C" w:rsidP="0092487C">
      <w:pPr>
        <w:spacing w:after="0" w:line="240" w:lineRule="auto"/>
        <w:ind w:left="540" w:hanging="540"/>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1.4. Zaopatrzenie w sprzęt rehabilitacyjny, przedmioty ortopedyczne i środki pomocnicze   dla osób z niepełnosprawnością.</w:t>
      </w:r>
    </w:p>
    <w:p w14:paraId="1919698A" w14:textId="77777777" w:rsidR="0092487C" w:rsidRPr="0092487C" w:rsidRDefault="0092487C" w:rsidP="0092487C">
      <w:pPr>
        <w:spacing w:after="0" w:line="240" w:lineRule="auto"/>
        <w:ind w:firstLine="180"/>
        <w:jc w:val="both"/>
        <w:rPr>
          <w:rFonts w:ascii="Times New Roman" w:eastAsia="Times New Roman" w:hAnsi="Times New Roman" w:cs="Times New Roman"/>
          <w:sz w:val="20"/>
          <w:szCs w:val="20"/>
          <w:lang w:eastAsia="pl-PL"/>
        </w:rPr>
      </w:pPr>
      <w:r w:rsidRPr="0092487C">
        <w:rPr>
          <w:rFonts w:ascii="Times New Roman" w:eastAsia="Times New Roman" w:hAnsi="Times New Roman" w:cs="Times New Roman"/>
          <w:sz w:val="20"/>
          <w:szCs w:val="20"/>
          <w:lang w:eastAsia="pl-PL"/>
        </w:rPr>
        <w:t xml:space="preserve"> </w:t>
      </w:r>
    </w:p>
    <w:p w14:paraId="7EF27FDD" w14:textId="77777777" w:rsidR="0092487C" w:rsidRPr="0092487C" w:rsidRDefault="00080CF1" w:rsidP="0092487C">
      <w:pPr>
        <w:spacing w:after="0" w:line="240" w:lineRule="auto"/>
        <w:ind w:firstLine="18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Tabela 26</w:t>
      </w:r>
      <w:r w:rsidR="0092487C" w:rsidRPr="0092487C">
        <w:rPr>
          <w:rFonts w:ascii="Times New Roman" w:eastAsia="Times New Roman" w:hAnsi="Times New Roman" w:cs="Times New Roman"/>
          <w:sz w:val="20"/>
          <w:szCs w:val="20"/>
          <w:lang w:eastAsia="pl-PL"/>
        </w:rPr>
        <w:t xml:space="preserve">. </w:t>
      </w:r>
      <w:r w:rsidR="0092487C" w:rsidRPr="0092487C">
        <w:rPr>
          <w:rFonts w:ascii="Times New Roman" w:eastAsia="Times New Roman" w:hAnsi="Times New Roman" w:cs="Times New Roman"/>
          <w:iCs/>
          <w:sz w:val="20"/>
          <w:szCs w:val="20"/>
          <w:lang w:eastAsia="pl-PL"/>
        </w:rPr>
        <w:t>Finansowanie zadania</w:t>
      </w:r>
      <w:r w:rsidR="0092487C" w:rsidRPr="0092487C">
        <w:rPr>
          <w:rFonts w:ascii="Times New Roman" w:eastAsia="Times New Roman" w:hAnsi="Times New Roman" w:cs="Times New Roman"/>
          <w:sz w:val="20"/>
          <w:szCs w:val="20"/>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5"/>
        <w:gridCol w:w="2880"/>
        <w:gridCol w:w="2624"/>
      </w:tblGrid>
      <w:tr w:rsidR="0092487C" w:rsidRPr="0092487C" w14:paraId="01DC9121" w14:textId="77777777" w:rsidTr="009F7E04">
        <w:trPr>
          <w:jc w:val="center"/>
        </w:trPr>
        <w:tc>
          <w:tcPr>
            <w:tcW w:w="3115" w:type="dxa"/>
            <w:tcBorders>
              <w:top w:val="single" w:sz="4" w:space="0" w:color="auto"/>
              <w:left w:val="single" w:sz="4" w:space="0" w:color="auto"/>
              <w:bottom w:val="single" w:sz="4" w:space="0" w:color="auto"/>
              <w:right w:val="single" w:sz="4" w:space="0" w:color="auto"/>
            </w:tcBorders>
          </w:tcPr>
          <w:p w14:paraId="38202BFC"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p>
          <w:p w14:paraId="45442F33"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PLAN</w:t>
            </w:r>
          </w:p>
        </w:tc>
        <w:tc>
          <w:tcPr>
            <w:tcW w:w="2880" w:type="dxa"/>
            <w:tcBorders>
              <w:top w:val="single" w:sz="4" w:space="0" w:color="auto"/>
              <w:left w:val="single" w:sz="4" w:space="0" w:color="auto"/>
              <w:bottom w:val="single" w:sz="4" w:space="0" w:color="auto"/>
              <w:right w:val="single" w:sz="4" w:space="0" w:color="auto"/>
            </w:tcBorders>
          </w:tcPr>
          <w:p w14:paraId="63D38A65"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p>
          <w:p w14:paraId="457140D9"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WYKONANIE</w:t>
            </w:r>
          </w:p>
        </w:tc>
        <w:tc>
          <w:tcPr>
            <w:tcW w:w="2624" w:type="dxa"/>
            <w:tcBorders>
              <w:top w:val="single" w:sz="4" w:space="0" w:color="auto"/>
              <w:left w:val="single" w:sz="4" w:space="0" w:color="auto"/>
              <w:bottom w:val="single" w:sz="4" w:space="0" w:color="auto"/>
              <w:right w:val="single" w:sz="4" w:space="0" w:color="auto"/>
            </w:tcBorders>
          </w:tcPr>
          <w:p w14:paraId="24D19DD9"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p>
          <w:p w14:paraId="18A15F95"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w:t>
            </w:r>
          </w:p>
        </w:tc>
      </w:tr>
      <w:tr w:rsidR="0092487C" w:rsidRPr="0092487C" w14:paraId="52781E07" w14:textId="77777777" w:rsidTr="009F7E04">
        <w:trPr>
          <w:trHeight w:val="711"/>
          <w:jc w:val="center"/>
        </w:trPr>
        <w:tc>
          <w:tcPr>
            <w:tcW w:w="3115" w:type="dxa"/>
            <w:tcBorders>
              <w:top w:val="single" w:sz="4" w:space="0" w:color="auto"/>
              <w:left w:val="single" w:sz="4" w:space="0" w:color="auto"/>
              <w:bottom w:val="single" w:sz="4" w:space="0" w:color="auto"/>
              <w:right w:val="single" w:sz="4" w:space="0" w:color="auto"/>
            </w:tcBorders>
          </w:tcPr>
          <w:p w14:paraId="05B842BC"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p>
          <w:p w14:paraId="08E4CC11"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269.822,44</w:t>
            </w:r>
          </w:p>
        </w:tc>
        <w:tc>
          <w:tcPr>
            <w:tcW w:w="2880" w:type="dxa"/>
            <w:tcBorders>
              <w:top w:val="single" w:sz="4" w:space="0" w:color="auto"/>
              <w:left w:val="single" w:sz="4" w:space="0" w:color="auto"/>
              <w:bottom w:val="single" w:sz="4" w:space="0" w:color="auto"/>
              <w:right w:val="single" w:sz="4" w:space="0" w:color="auto"/>
            </w:tcBorders>
          </w:tcPr>
          <w:p w14:paraId="4C756143"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p>
          <w:p w14:paraId="4E2121A8"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269.822,44</w:t>
            </w:r>
          </w:p>
        </w:tc>
        <w:tc>
          <w:tcPr>
            <w:tcW w:w="2624" w:type="dxa"/>
            <w:tcBorders>
              <w:top w:val="single" w:sz="4" w:space="0" w:color="auto"/>
              <w:left w:val="single" w:sz="4" w:space="0" w:color="auto"/>
              <w:bottom w:val="single" w:sz="4" w:space="0" w:color="auto"/>
              <w:right w:val="single" w:sz="4" w:space="0" w:color="auto"/>
            </w:tcBorders>
          </w:tcPr>
          <w:p w14:paraId="68150691"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p>
          <w:p w14:paraId="09A9CF08"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100</w:t>
            </w:r>
          </w:p>
        </w:tc>
      </w:tr>
    </w:tbl>
    <w:p w14:paraId="6524CE41" w14:textId="77777777" w:rsidR="0092487C" w:rsidRPr="0092487C" w:rsidRDefault="0092487C" w:rsidP="0092487C">
      <w:pPr>
        <w:spacing w:after="0" w:line="240" w:lineRule="auto"/>
        <w:jc w:val="both"/>
        <w:rPr>
          <w:rFonts w:ascii="Times New Roman" w:eastAsia="Times New Roman" w:hAnsi="Times New Roman" w:cs="Times New Roman"/>
          <w:i/>
          <w:color w:val="FF0000"/>
          <w:sz w:val="24"/>
          <w:szCs w:val="24"/>
          <w:u w:val="single"/>
          <w:lang w:eastAsia="pl-PL"/>
        </w:rPr>
      </w:pPr>
    </w:p>
    <w:p w14:paraId="50097A0A" w14:textId="77777777" w:rsidR="0092487C" w:rsidRPr="0092487C" w:rsidRDefault="0092487C" w:rsidP="0092487C">
      <w:pPr>
        <w:spacing w:after="0" w:line="240" w:lineRule="auto"/>
        <w:jc w:val="both"/>
        <w:rPr>
          <w:rFonts w:ascii="Times New Roman" w:eastAsia="Times New Roman" w:hAnsi="Times New Roman" w:cs="Times New Roman"/>
          <w:i/>
          <w:color w:val="000000"/>
          <w:sz w:val="24"/>
          <w:szCs w:val="24"/>
          <w:u w:val="single"/>
          <w:lang w:eastAsia="pl-PL"/>
        </w:rPr>
      </w:pPr>
    </w:p>
    <w:p w14:paraId="169BB717" w14:textId="77777777" w:rsidR="0092487C" w:rsidRPr="0092487C" w:rsidRDefault="0092487C" w:rsidP="0092487C">
      <w:pPr>
        <w:spacing w:after="0" w:line="240" w:lineRule="auto"/>
        <w:jc w:val="both"/>
        <w:rPr>
          <w:rFonts w:ascii="Times New Roman" w:eastAsia="Times New Roman" w:hAnsi="Times New Roman" w:cs="Times New Roman"/>
          <w:i/>
          <w:color w:val="000000"/>
          <w:sz w:val="24"/>
          <w:szCs w:val="24"/>
          <w:u w:val="single"/>
          <w:lang w:eastAsia="pl-PL"/>
        </w:rPr>
      </w:pPr>
      <w:r w:rsidRPr="0092487C">
        <w:rPr>
          <w:rFonts w:ascii="Times New Roman" w:eastAsia="Times New Roman" w:hAnsi="Times New Roman" w:cs="Times New Roman"/>
          <w:i/>
          <w:color w:val="000000"/>
          <w:sz w:val="24"/>
          <w:szCs w:val="24"/>
          <w:u w:val="single"/>
          <w:lang w:eastAsia="pl-PL"/>
        </w:rPr>
        <w:t xml:space="preserve">Zaopatrzenie w sprzęt rehabilitacyjny </w:t>
      </w:r>
    </w:p>
    <w:p w14:paraId="6ECB9E95" w14:textId="77777777" w:rsidR="0092487C" w:rsidRPr="0092487C" w:rsidRDefault="0092487C" w:rsidP="0092487C">
      <w:pPr>
        <w:spacing w:after="0" w:line="240" w:lineRule="auto"/>
        <w:jc w:val="both"/>
        <w:rPr>
          <w:rFonts w:ascii="Times New Roman" w:eastAsia="Times New Roman" w:hAnsi="Times New Roman" w:cs="Times New Roman"/>
          <w:i/>
          <w:color w:val="FF0000"/>
          <w:sz w:val="24"/>
          <w:szCs w:val="24"/>
          <w:u w:val="single"/>
          <w:lang w:eastAsia="pl-PL"/>
        </w:rPr>
      </w:pPr>
    </w:p>
    <w:p w14:paraId="148FA0EF"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color w:val="000000"/>
          <w:sz w:val="24"/>
          <w:szCs w:val="24"/>
          <w:lang w:eastAsia="pl-PL"/>
        </w:rPr>
        <w:t xml:space="preserve">        Na zaopatrzenie w sprzęt rehabilitacyjny złożono </w:t>
      </w:r>
      <w:r w:rsidRPr="0092487C">
        <w:rPr>
          <w:rFonts w:ascii="Times New Roman" w:eastAsia="Times New Roman" w:hAnsi="Times New Roman" w:cs="Times New Roman"/>
          <w:b/>
          <w:color w:val="000000"/>
          <w:sz w:val="24"/>
          <w:szCs w:val="24"/>
          <w:lang w:eastAsia="pl-PL"/>
        </w:rPr>
        <w:t>11</w:t>
      </w:r>
      <w:r w:rsidRPr="0092487C">
        <w:rPr>
          <w:rFonts w:ascii="Times New Roman" w:eastAsia="Times New Roman" w:hAnsi="Times New Roman" w:cs="Times New Roman"/>
          <w:color w:val="000000"/>
          <w:sz w:val="24"/>
          <w:szCs w:val="24"/>
          <w:lang w:eastAsia="pl-PL"/>
        </w:rPr>
        <w:t xml:space="preserve"> wniosków na łączną kwotę          </w:t>
      </w:r>
      <w:r w:rsidRPr="0092487C">
        <w:rPr>
          <w:rFonts w:ascii="Times New Roman" w:eastAsia="Times New Roman" w:hAnsi="Times New Roman" w:cs="Times New Roman"/>
          <w:b/>
          <w:color w:val="000000"/>
          <w:sz w:val="24"/>
          <w:szCs w:val="24"/>
          <w:lang w:eastAsia="pl-PL"/>
        </w:rPr>
        <w:t>26.583,84</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zł</w:t>
      </w:r>
      <w:r w:rsidRPr="0092487C">
        <w:rPr>
          <w:rFonts w:ascii="Times New Roman" w:eastAsia="Times New Roman" w:hAnsi="Times New Roman" w:cs="Times New Roman"/>
          <w:color w:val="000000"/>
          <w:sz w:val="24"/>
          <w:szCs w:val="24"/>
          <w:lang w:eastAsia="pl-PL"/>
        </w:rPr>
        <w:t xml:space="preserve">. Rozpatrzono pozytywnie </w:t>
      </w:r>
      <w:r w:rsidRPr="0092487C">
        <w:rPr>
          <w:rFonts w:ascii="Times New Roman" w:eastAsia="Times New Roman" w:hAnsi="Times New Roman" w:cs="Times New Roman"/>
          <w:b/>
          <w:color w:val="000000"/>
          <w:sz w:val="24"/>
          <w:szCs w:val="24"/>
          <w:lang w:eastAsia="pl-PL"/>
        </w:rPr>
        <w:t>9</w:t>
      </w:r>
      <w:r w:rsidRPr="0092487C">
        <w:rPr>
          <w:rFonts w:ascii="Times New Roman" w:eastAsia="Times New Roman" w:hAnsi="Times New Roman" w:cs="Times New Roman"/>
          <w:color w:val="000000"/>
          <w:sz w:val="24"/>
          <w:szCs w:val="24"/>
          <w:lang w:eastAsia="pl-PL"/>
        </w:rPr>
        <w:t xml:space="preserve"> wniosków na kwotę </w:t>
      </w:r>
      <w:r w:rsidRPr="0092487C">
        <w:rPr>
          <w:rFonts w:ascii="Times New Roman" w:eastAsia="Times New Roman" w:hAnsi="Times New Roman" w:cs="Times New Roman"/>
          <w:b/>
          <w:color w:val="000000"/>
          <w:sz w:val="24"/>
          <w:szCs w:val="24"/>
          <w:lang w:eastAsia="pl-PL"/>
        </w:rPr>
        <w:t>12.593,27 zł.</w:t>
      </w:r>
      <w:r w:rsidRPr="0092487C">
        <w:rPr>
          <w:rFonts w:ascii="Times New Roman" w:eastAsia="Times New Roman" w:hAnsi="Times New Roman" w:cs="Times New Roman"/>
          <w:b/>
          <w:color w:val="FF0000"/>
          <w:sz w:val="24"/>
          <w:szCs w:val="24"/>
          <w:lang w:eastAsia="pl-PL"/>
        </w:rPr>
        <w:t xml:space="preserve"> </w:t>
      </w:r>
      <w:r w:rsidRPr="0092487C">
        <w:rPr>
          <w:rFonts w:ascii="Times New Roman" w:eastAsia="Times New Roman" w:hAnsi="Times New Roman" w:cs="Times New Roman"/>
          <w:sz w:val="24"/>
          <w:szCs w:val="24"/>
          <w:lang w:eastAsia="pl-PL"/>
        </w:rPr>
        <w:t>Dofinansowano zakup 5 łóżek  rehabilitacyjnych</w:t>
      </w:r>
      <w:r w:rsidRPr="0092487C">
        <w:rPr>
          <w:rFonts w:ascii="Times New Roman" w:eastAsia="Times New Roman" w:hAnsi="Times New Roman" w:cs="Times New Roman"/>
          <w:b/>
          <w:sz w:val="24"/>
          <w:szCs w:val="24"/>
          <w:lang w:eastAsia="pl-PL"/>
        </w:rPr>
        <w:t xml:space="preserve"> </w:t>
      </w:r>
      <w:r w:rsidRPr="0092487C">
        <w:rPr>
          <w:rFonts w:ascii="Times New Roman" w:eastAsia="Times New Roman" w:hAnsi="Times New Roman" w:cs="Times New Roman"/>
          <w:sz w:val="24"/>
          <w:szCs w:val="24"/>
          <w:lang w:eastAsia="pl-PL"/>
        </w:rPr>
        <w:t>wielofunkcyjnych, 2 rowery rehabilitacyjne trójkołowe,               2</w:t>
      </w:r>
      <w:r w:rsidRPr="0092487C">
        <w:rPr>
          <w:rFonts w:ascii="Times New Roman" w:eastAsia="Times New Roman" w:hAnsi="Times New Roman" w:cs="Times New Roman"/>
          <w:b/>
          <w:sz w:val="24"/>
          <w:szCs w:val="24"/>
          <w:lang w:eastAsia="pl-PL"/>
        </w:rPr>
        <w:t xml:space="preserve"> </w:t>
      </w:r>
      <w:r w:rsidRPr="0092487C">
        <w:rPr>
          <w:rFonts w:ascii="Times New Roman" w:eastAsia="Times New Roman" w:hAnsi="Times New Roman" w:cs="Times New Roman"/>
          <w:sz w:val="24"/>
          <w:szCs w:val="24"/>
          <w:lang w:eastAsia="pl-PL"/>
        </w:rPr>
        <w:t>bieżnie elektryczne, 2</w:t>
      </w:r>
      <w:r w:rsidRPr="0092487C">
        <w:rPr>
          <w:rFonts w:ascii="Times New Roman" w:eastAsia="Times New Roman" w:hAnsi="Times New Roman" w:cs="Times New Roman"/>
          <w:b/>
          <w:sz w:val="24"/>
          <w:szCs w:val="24"/>
          <w:lang w:eastAsia="pl-PL"/>
        </w:rPr>
        <w:t xml:space="preserve"> </w:t>
      </w:r>
      <w:r w:rsidRPr="0092487C">
        <w:rPr>
          <w:rFonts w:ascii="Times New Roman" w:eastAsia="Times New Roman" w:hAnsi="Times New Roman" w:cs="Times New Roman"/>
          <w:sz w:val="24"/>
          <w:szCs w:val="24"/>
          <w:lang w:eastAsia="pl-PL"/>
        </w:rPr>
        <w:t>wnioski rozpatrzono negatywnie ze względu na brak środków PFRON.</w:t>
      </w:r>
    </w:p>
    <w:p w14:paraId="651DAC64" w14:textId="77777777" w:rsidR="0092487C" w:rsidRPr="0092487C" w:rsidRDefault="0092487C" w:rsidP="0092487C">
      <w:pPr>
        <w:spacing w:after="0" w:line="240" w:lineRule="auto"/>
        <w:rPr>
          <w:rFonts w:ascii="Times New Roman" w:eastAsia="Times New Roman" w:hAnsi="Times New Roman" w:cs="Times New Roman"/>
          <w:color w:val="FF0000"/>
          <w:sz w:val="24"/>
          <w:szCs w:val="24"/>
          <w:lang w:eastAsia="pl-PL"/>
        </w:rPr>
      </w:pPr>
    </w:p>
    <w:p w14:paraId="3E6B61AD" w14:textId="77777777" w:rsidR="0092487C" w:rsidRPr="0092487C" w:rsidRDefault="0092487C" w:rsidP="0092487C">
      <w:pPr>
        <w:spacing w:after="0" w:line="240" w:lineRule="auto"/>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Poniższa tabela przedstawia ilość wniosków i kwotę dofinansowania do zaopatrzenia w sprzęt rehabilitacyjny dla osób z niepełnosprawnością w latach 2021-2023.</w:t>
      </w:r>
    </w:p>
    <w:p w14:paraId="388F1286" w14:textId="77777777" w:rsidR="0092487C" w:rsidRPr="0092487C" w:rsidRDefault="0092487C" w:rsidP="0092487C">
      <w:pPr>
        <w:spacing w:after="0" w:line="240" w:lineRule="auto"/>
        <w:rPr>
          <w:rFonts w:ascii="Times New Roman" w:eastAsia="Times New Roman" w:hAnsi="Times New Roman" w:cs="Times New Roman"/>
          <w:color w:val="FF0000"/>
          <w:sz w:val="20"/>
          <w:szCs w:val="20"/>
          <w:lang w:eastAsia="pl-PL"/>
        </w:rPr>
      </w:pPr>
      <w:r w:rsidRPr="0092487C">
        <w:rPr>
          <w:rFonts w:ascii="Times New Roman" w:eastAsia="Times New Roman" w:hAnsi="Times New Roman" w:cs="Times New Roman"/>
          <w:color w:val="FF0000"/>
          <w:sz w:val="20"/>
          <w:szCs w:val="20"/>
          <w:lang w:eastAsia="pl-PL"/>
        </w:rPr>
        <w:t xml:space="preserve">  </w:t>
      </w:r>
    </w:p>
    <w:p w14:paraId="63C66F00" w14:textId="77777777" w:rsidR="0092487C" w:rsidRPr="0092487C" w:rsidRDefault="00080CF1" w:rsidP="0092487C">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27</w:t>
      </w:r>
      <w:r w:rsidR="0092487C" w:rsidRPr="0092487C">
        <w:rPr>
          <w:rFonts w:ascii="Times New Roman" w:eastAsia="Times New Roman" w:hAnsi="Times New Roman" w:cs="Times New Roman"/>
          <w:color w:val="000000"/>
          <w:sz w:val="20"/>
          <w:szCs w:val="20"/>
          <w:lang w:eastAsia="pl-PL"/>
        </w:rPr>
        <w:t>.</w:t>
      </w:r>
      <w:r w:rsidR="0092487C" w:rsidRPr="0092487C">
        <w:rPr>
          <w:rFonts w:ascii="Times New Roman" w:eastAsia="Times New Roman" w:hAnsi="Times New Roman" w:cs="Times New Roman"/>
          <w:iCs/>
          <w:color w:val="000000"/>
          <w:sz w:val="20"/>
          <w:szCs w:val="20"/>
          <w:lang w:eastAsia="pl-PL"/>
        </w:rPr>
        <w:t xml:space="preserve"> Finansowanie zadania</w:t>
      </w:r>
      <w:r w:rsidR="0092487C" w:rsidRPr="0092487C">
        <w:rPr>
          <w:rFonts w:ascii="Times New Roman" w:eastAsia="Times New Roman" w:hAnsi="Times New Roman" w:cs="Times New Roman"/>
          <w:color w:val="000000"/>
          <w:sz w:val="20"/>
          <w:szCs w:val="20"/>
          <w:lang w:eastAsia="pl-PL"/>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2814"/>
        <w:gridCol w:w="2731"/>
        <w:gridCol w:w="2198"/>
      </w:tblGrid>
      <w:tr w:rsidR="0092487C" w:rsidRPr="0092487C" w14:paraId="712F5E6B" w14:textId="77777777" w:rsidTr="009F7E04">
        <w:trPr>
          <w:cantSplit/>
        </w:trPr>
        <w:tc>
          <w:tcPr>
            <w:tcW w:w="959" w:type="dxa"/>
            <w:tcBorders>
              <w:top w:val="single" w:sz="4" w:space="0" w:color="auto"/>
              <w:left w:val="single" w:sz="4" w:space="0" w:color="auto"/>
              <w:bottom w:val="single" w:sz="4" w:space="0" w:color="auto"/>
              <w:right w:val="single" w:sz="4" w:space="0" w:color="auto"/>
            </w:tcBorders>
          </w:tcPr>
          <w:p w14:paraId="4E9D4869" w14:textId="77777777" w:rsidR="0092487C" w:rsidRPr="0092487C" w:rsidRDefault="0092487C" w:rsidP="0092487C">
            <w:pPr>
              <w:spacing w:after="0" w:line="24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Lata</w:t>
            </w:r>
          </w:p>
        </w:tc>
        <w:tc>
          <w:tcPr>
            <w:tcW w:w="5545" w:type="dxa"/>
            <w:gridSpan w:val="2"/>
            <w:tcBorders>
              <w:top w:val="single" w:sz="4" w:space="0" w:color="auto"/>
              <w:left w:val="single" w:sz="4" w:space="0" w:color="auto"/>
              <w:bottom w:val="single" w:sz="4" w:space="0" w:color="auto"/>
              <w:right w:val="single" w:sz="4" w:space="0" w:color="auto"/>
            </w:tcBorders>
          </w:tcPr>
          <w:p w14:paraId="02EFD630" w14:textId="77777777" w:rsidR="0092487C" w:rsidRPr="0092487C" w:rsidRDefault="0092487C" w:rsidP="0092487C">
            <w:pPr>
              <w:spacing w:after="0" w:line="24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Ilość wniosków pozytywnie rozpatrzonych</w:t>
            </w:r>
          </w:p>
        </w:tc>
        <w:tc>
          <w:tcPr>
            <w:tcW w:w="2198" w:type="dxa"/>
            <w:tcBorders>
              <w:top w:val="single" w:sz="4" w:space="0" w:color="auto"/>
              <w:left w:val="single" w:sz="4" w:space="0" w:color="auto"/>
              <w:bottom w:val="single" w:sz="4" w:space="0" w:color="auto"/>
              <w:right w:val="single" w:sz="4" w:space="0" w:color="auto"/>
            </w:tcBorders>
          </w:tcPr>
          <w:p w14:paraId="45F8B472" w14:textId="77777777" w:rsidR="0092487C" w:rsidRPr="0092487C" w:rsidRDefault="0092487C" w:rsidP="0092487C">
            <w:pPr>
              <w:spacing w:after="0" w:line="24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Łączna kwota wypłaconego dofinansowania (zł)</w:t>
            </w:r>
          </w:p>
        </w:tc>
      </w:tr>
      <w:tr w:rsidR="0092487C" w:rsidRPr="0092487C" w14:paraId="1B7D9BEE" w14:textId="77777777" w:rsidTr="009F7E04">
        <w:tc>
          <w:tcPr>
            <w:tcW w:w="959" w:type="dxa"/>
            <w:tcBorders>
              <w:top w:val="single" w:sz="4" w:space="0" w:color="auto"/>
              <w:left w:val="single" w:sz="4" w:space="0" w:color="auto"/>
              <w:bottom w:val="single" w:sz="4" w:space="0" w:color="auto"/>
              <w:right w:val="single" w:sz="4" w:space="0" w:color="auto"/>
            </w:tcBorders>
          </w:tcPr>
          <w:p w14:paraId="41461A05"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p>
        </w:tc>
        <w:tc>
          <w:tcPr>
            <w:tcW w:w="2814" w:type="dxa"/>
            <w:tcBorders>
              <w:top w:val="single" w:sz="4" w:space="0" w:color="auto"/>
              <w:left w:val="single" w:sz="4" w:space="0" w:color="auto"/>
              <w:bottom w:val="single" w:sz="4" w:space="0" w:color="auto"/>
              <w:right w:val="single" w:sz="4" w:space="0" w:color="auto"/>
            </w:tcBorders>
          </w:tcPr>
          <w:p w14:paraId="39610211"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Osoby dorosłe</w:t>
            </w:r>
          </w:p>
        </w:tc>
        <w:tc>
          <w:tcPr>
            <w:tcW w:w="2731" w:type="dxa"/>
            <w:tcBorders>
              <w:top w:val="single" w:sz="4" w:space="0" w:color="auto"/>
              <w:left w:val="single" w:sz="4" w:space="0" w:color="auto"/>
              <w:bottom w:val="single" w:sz="4" w:space="0" w:color="auto"/>
              <w:right w:val="single" w:sz="4" w:space="0" w:color="auto"/>
            </w:tcBorders>
          </w:tcPr>
          <w:p w14:paraId="59990E41"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Dzieci i młodzież</w:t>
            </w:r>
          </w:p>
        </w:tc>
        <w:tc>
          <w:tcPr>
            <w:tcW w:w="2198" w:type="dxa"/>
            <w:tcBorders>
              <w:top w:val="single" w:sz="4" w:space="0" w:color="auto"/>
              <w:left w:val="single" w:sz="4" w:space="0" w:color="auto"/>
              <w:bottom w:val="single" w:sz="4" w:space="0" w:color="auto"/>
              <w:right w:val="single" w:sz="4" w:space="0" w:color="auto"/>
            </w:tcBorders>
          </w:tcPr>
          <w:p w14:paraId="5FC4C9C6"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p>
        </w:tc>
      </w:tr>
      <w:tr w:rsidR="0092487C" w:rsidRPr="0092487C" w14:paraId="1CDDF2F6" w14:textId="77777777" w:rsidTr="009F7E04">
        <w:trPr>
          <w:trHeight w:val="330"/>
        </w:trPr>
        <w:tc>
          <w:tcPr>
            <w:tcW w:w="959" w:type="dxa"/>
            <w:tcBorders>
              <w:top w:val="single" w:sz="4" w:space="0" w:color="auto"/>
              <w:left w:val="single" w:sz="4" w:space="0" w:color="auto"/>
              <w:bottom w:val="single" w:sz="4" w:space="0" w:color="auto"/>
              <w:right w:val="single" w:sz="4" w:space="0" w:color="auto"/>
            </w:tcBorders>
          </w:tcPr>
          <w:p w14:paraId="3CD3BBA0" w14:textId="77777777" w:rsidR="0092487C" w:rsidRPr="0092487C" w:rsidRDefault="0092487C" w:rsidP="0092487C">
            <w:pPr>
              <w:spacing w:after="0" w:line="24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2021</w:t>
            </w:r>
          </w:p>
        </w:tc>
        <w:tc>
          <w:tcPr>
            <w:tcW w:w="2814" w:type="dxa"/>
            <w:tcBorders>
              <w:top w:val="single" w:sz="4" w:space="0" w:color="auto"/>
              <w:left w:val="single" w:sz="4" w:space="0" w:color="auto"/>
              <w:bottom w:val="single" w:sz="4" w:space="0" w:color="auto"/>
              <w:right w:val="single" w:sz="4" w:space="0" w:color="auto"/>
            </w:tcBorders>
          </w:tcPr>
          <w:p w14:paraId="21D1AB83"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5</w:t>
            </w:r>
          </w:p>
        </w:tc>
        <w:tc>
          <w:tcPr>
            <w:tcW w:w="2731" w:type="dxa"/>
            <w:tcBorders>
              <w:top w:val="single" w:sz="4" w:space="0" w:color="auto"/>
              <w:left w:val="single" w:sz="4" w:space="0" w:color="auto"/>
              <w:bottom w:val="single" w:sz="4" w:space="0" w:color="auto"/>
              <w:right w:val="single" w:sz="4" w:space="0" w:color="auto"/>
            </w:tcBorders>
          </w:tcPr>
          <w:p w14:paraId="03AD97E3"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0</w:t>
            </w:r>
          </w:p>
        </w:tc>
        <w:tc>
          <w:tcPr>
            <w:tcW w:w="2198" w:type="dxa"/>
            <w:tcBorders>
              <w:top w:val="single" w:sz="4" w:space="0" w:color="auto"/>
              <w:left w:val="single" w:sz="4" w:space="0" w:color="auto"/>
              <w:bottom w:val="single" w:sz="4" w:space="0" w:color="auto"/>
              <w:right w:val="single" w:sz="4" w:space="0" w:color="auto"/>
            </w:tcBorders>
          </w:tcPr>
          <w:p w14:paraId="35A88408" w14:textId="77777777" w:rsidR="0092487C" w:rsidRPr="0092487C" w:rsidRDefault="0092487C" w:rsidP="0092487C">
            <w:pPr>
              <w:spacing w:after="0" w:line="24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5.649,99</w:t>
            </w:r>
          </w:p>
        </w:tc>
      </w:tr>
      <w:tr w:rsidR="0092487C" w:rsidRPr="0092487C" w14:paraId="16C0D30C" w14:textId="77777777" w:rsidTr="009F7E04">
        <w:trPr>
          <w:trHeight w:val="330"/>
        </w:trPr>
        <w:tc>
          <w:tcPr>
            <w:tcW w:w="959" w:type="dxa"/>
            <w:tcBorders>
              <w:top w:val="single" w:sz="4" w:space="0" w:color="auto"/>
              <w:left w:val="single" w:sz="4" w:space="0" w:color="auto"/>
              <w:bottom w:val="single" w:sz="4" w:space="0" w:color="auto"/>
              <w:right w:val="single" w:sz="4" w:space="0" w:color="auto"/>
            </w:tcBorders>
          </w:tcPr>
          <w:p w14:paraId="09BE88DC" w14:textId="77777777" w:rsidR="0092487C" w:rsidRPr="0092487C" w:rsidRDefault="0092487C" w:rsidP="0092487C">
            <w:pPr>
              <w:spacing w:after="0" w:line="24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2022</w:t>
            </w:r>
          </w:p>
        </w:tc>
        <w:tc>
          <w:tcPr>
            <w:tcW w:w="2814" w:type="dxa"/>
            <w:tcBorders>
              <w:top w:val="single" w:sz="4" w:space="0" w:color="auto"/>
              <w:left w:val="single" w:sz="4" w:space="0" w:color="auto"/>
              <w:bottom w:val="single" w:sz="4" w:space="0" w:color="auto"/>
              <w:right w:val="single" w:sz="4" w:space="0" w:color="auto"/>
            </w:tcBorders>
          </w:tcPr>
          <w:p w14:paraId="6D9509F4"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3</w:t>
            </w:r>
          </w:p>
        </w:tc>
        <w:tc>
          <w:tcPr>
            <w:tcW w:w="2731" w:type="dxa"/>
            <w:tcBorders>
              <w:top w:val="single" w:sz="4" w:space="0" w:color="auto"/>
              <w:left w:val="single" w:sz="4" w:space="0" w:color="auto"/>
              <w:bottom w:val="single" w:sz="4" w:space="0" w:color="auto"/>
              <w:right w:val="single" w:sz="4" w:space="0" w:color="auto"/>
            </w:tcBorders>
          </w:tcPr>
          <w:p w14:paraId="09ABD206"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2</w:t>
            </w:r>
          </w:p>
        </w:tc>
        <w:tc>
          <w:tcPr>
            <w:tcW w:w="2198" w:type="dxa"/>
            <w:tcBorders>
              <w:top w:val="single" w:sz="4" w:space="0" w:color="auto"/>
              <w:left w:val="single" w:sz="4" w:space="0" w:color="auto"/>
              <w:bottom w:val="single" w:sz="4" w:space="0" w:color="auto"/>
              <w:right w:val="single" w:sz="4" w:space="0" w:color="auto"/>
            </w:tcBorders>
          </w:tcPr>
          <w:p w14:paraId="1FA4F7BD" w14:textId="77777777" w:rsidR="0092487C" w:rsidRPr="0092487C" w:rsidRDefault="0092487C" w:rsidP="0092487C">
            <w:pPr>
              <w:spacing w:after="0" w:line="24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13.750</w:t>
            </w:r>
          </w:p>
        </w:tc>
      </w:tr>
      <w:tr w:rsidR="0092487C" w:rsidRPr="0092487C" w14:paraId="3BE6ED0C" w14:textId="77777777" w:rsidTr="009F7E04">
        <w:trPr>
          <w:trHeight w:val="330"/>
        </w:trPr>
        <w:tc>
          <w:tcPr>
            <w:tcW w:w="959" w:type="dxa"/>
            <w:tcBorders>
              <w:top w:val="single" w:sz="4" w:space="0" w:color="auto"/>
              <w:left w:val="single" w:sz="4" w:space="0" w:color="auto"/>
              <w:bottom w:val="single" w:sz="4" w:space="0" w:color="auto"/>
              <w:right w:val="single" w:sz="4" w:space="0" w:color="auto"/>
            </w:tcBorders>
          </w:tcPr>
          <w:p w14:paraId="7E6D2E79" w14:textId="77777777" w:rsidR="0092487C" w:rsidRPr="0092487C" w:rsidRDefault="0092487C" w:rsidP="0092487C">
            <w:pPr>
              <w:spacing w:after="0" w:line="24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2023</w:t>
            </w:r>
          </w:p>
        </w:tc>
        <w:tc>
          <w:tcPr>
            <w:tcW w:w="2814" w:type="dxa"/>
            <w:tcBorders>
              <w:top w:val="single" w:sz="4" w:space="0" w:color="auto"/>
              <w:left w:val="single" w:sz="4" w:space="0" w:color="auto"/>
              <w:bottom w:val="single" w:sz="4" w:space="0" w:color="auto"/>
              <w:right w:val="single" w:sz="4" w:space="0" w:color="auto"/>
            </w:tcBorders>
          </w:tcPr>
          <w:p w14:paraId="3D9CE439"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8</w:t>
            </w:r>
          </w:p>
        </w:tc>
        <w:tc>
          <w:tcPr>
            <w:tcW w:w="2731" w:type="dxa"/>
            <w:tcBorders>
              <w:top w:val="single" w:sz="4" w:space="0" w:color="auto"/>
              <w:left w:val="single" w:sz="4" w:space="0" w:color="auto"/>
              <w:bottom w:val="single" w:sz="4" w:space="0" w:color="auto"/>
              <w:right w:val="single" w:sz="4" w:space="0" w:color="auto"/>
            </w:tcBorders>
          </w:tcPr>
          <w:p w14:paraId="46EC39BF"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198" w:type="dxa"/>
            <w:tcBorders>
              <w:top w:val="single" w:sz="4" w:space="0" w:color="auto"/>
              <w:left w:val="single" w:sz="4" w:space="0" w:color="auto"/>
              <w:bottom w:val="single" w:sz="4" w:space="0" w:color="auto"/>
              <w:right w:val="single" w:sz="4" w:space="0" w:color="auto"/>
            </w:tcBorders>
          </w:tcPr>
          <w:p w14:paraId="6F702276" w14:textId="77777777" w:rsidR="0092487C" w:rsidRPr="0092487C" w:rsidRDefault="0092487C" w:rsidP="0092487C">
            <w:pPr>
              <w:spacing w:after="0" w:line="24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12.593,27</w:t>
            </w:r>
          </w:p>
        </w:tc>
      </w:tr>
    </w:tbl>
    <w:p w14:paraId="2520B9A8" w14:textId="77777777" w:rsidR="0092487C" w:rsidRPr="0092487C" w:rsidRDefault="0092487C" w:rsidP="0092487C">
      <w:pPr>
        <w:spacing w:after="0" w:line="240" w:lineRule="auto"/>
        <w:jc w:val="both"/>
        <w:rPr>
          <w:rFonts w:ascii="Times New Roman" w:eastAsia="Times New Roman" w:hAnsi="Times New Roman" w:cs="Times New Roman"/>
          <w:i/>
          <w:color w:val="FF0000"/>
          <w:sz w:val="28"/>
          <w:szCs w:val="28"/>
          <w:u w:val="single"/>
          <w:lang w:eastAsia="pl-PL"/>
        </w:rPr>
      </w:pPr>
    </w:p>
    <w:p w14:paraId="737F22C4" w14:textId="77777777" w:rsidR="0092487C" w:rsidRDefault="0092487C" w:rsidP="0092487C">
      <w:pPr>
        <w:spacing w:after="0" w:line="240" w:lineRule="auto"/>
        <w:jc w:val="both"/>
        <w:rPr>
          <w:rFonts w:ascii="Times New Roman" w:eastAsia="Times New Roman" w:hAnsi="Times New Roman" w:cs="Times New Roman"/>
          <w:i/>
          <w:color w:val="000000"/>
          <w:sz w:val="24"/>
          <w:szCs w:val="24"/>
          <w:u w:val="single"/>
          <w:lang w:eastAsia="pl-PL"/>
        </w:rPr>
      </w:pPr>
    </w:p>
    <w:p w14:paraId="6F65B701" w14:textId="77777777" w:rsidR="00EE0A1C" w:rsidRPr="0092487C" w:rsidRDefault="00EE0A1C" w:rsidP="0092487C">
      <w:pPr>
        <w:spacing w:after="0" w:line="240" w:lineRule="auto"/>
        <w:jc w:val="both"/>
        <w:rPr>
          <w:rFonts w:ascii="Times New Roman" w:eastAsia="Times New Roman" w:hAnsi="Times New Roman" w:cs="Times New Roman"/>
          <w:i/>
          <w:color w:val="000000"/>
          <w:sz w:val="24"/>
          <w:szCs w:val="24"/>
          <w:u w:val="single"/>
          <w:lang w:eastAsia="pl-PL"/>
        </w:rPr>
      </w:pPr>
    </w:p>
    <w:p w14:paraId="2C2AA0AB" w14:textId="77777777" w:rsidR="0092487C" w:rsidRPr="0092487C" w:rsidRDefault="0092487C" w:rsidP="0092487C">
      <w:pPr>
        <w:spacing w:after="0" w:line="240" w:lineRule="auto"/>
        <w:jc w:val="both"/>
        <w:rPr>
          <w:rFonts w:ascii="Times New Roman" w:eastAsia="Times New Roman" w:hAnsi="Times New Roman" w:cs="Times New Roman"/>
          <w:i/>
          <w:color w:val="000000"/>
          <w:sz w:val="24"/>
          <w:szCs w:val="24"/>
          <w:u w:val="single"/>
          <w:lang w:eastAsia="pl-PL"/>
        </w:rPr>
      </w:pPr>
      <w:r w:rsidRPr="0092487C">
        <w:rPr>
          <w:rFonts w:ascii="Times New Roman" w:eastAsia="Times New Roman" w:hAnsi="Times New Roman" w:cs="Times New Roman"/>
          <w:i/>
          <w:color w:val="000000"/>
          <w:sz w:val="24"/>
          <w:szCs w:val="24"/>
          <w:u w:val="single"/>
          <w:lang w:eastAsia="pl-PL"/>
        </w:rPr>
        <w:lastRenderedPageBreak/>
        <w:t>Zaopatrzenie w przedmioty ortopedyczne i środki pomocnicze</w:t>
      </w:r>
    </w:p>
    <w:p w14:paraId="7A628AF9"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lang w:eastAsia="pl-PL"/>
        </w:rPr>
      </w:pPr>
    </w:p>
    <w:p w14:paraId="317A5DE8" w14:textId="77777777" w:rsidR="0092487C" w:rsidRPr="0092487C" w:rsidRDefault="0092487C" w:rsidP="0092487C">
      <w:pPr>
        <w:spacing w:after="0" w:line="240" w:lineRule="auto"/>
        <w:ind w:firstLine="70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sz w:val="24"/>
          <w:szCs w:val="24"/>
          <w:lang w:eastAsia="pl-PL"/>
        </w:rPr>
        <w:t xml:space="preserve">W 2023 roku zostały złożone łącznie </w:t>
      </w:r>
      <w:r w:rsidRPr="0092487C">
        <w:rPr>
          <w:rFonts w:ascii="Times New Roman" w:eastAsia="Times New Roman" w:hAnsi="Times New Roman" w:cs="Times New Roman"/>
          <w:b/>
          <w:sz w:val="24"/>
          <w:szCs w:val="24"/>
          <w:lang w:eastAsia="pl-PL"/>
        </w:rPr>
        <w:t>203</w:t>
      </w:r>
      <w:r w:rsidRPr="0092487C">
        <w:rPr>
          <w:rFonts w:ascii="Times New Roman" w:eastAsia="Times New Roman" w:hAnsi="Times New Roman" w:cs="Times New Roman"/>
          <w:sz w:val="24"/>
          <w:szCs w:val="24"/>
          <w:lang w:eastAsia="pl-PL"/>
        </w:rPr>
        <w:t xml:space="preserve"> wnioski na zaopatrzenie w przedmioty </w:t>
      </w:r>
      <w:r w:rsidRPr="0092487C">
        <w:rPr>
          <w:rFonts w:ascii="Times New Roman" w:eastAsia="Times New Roman" w:hAnsi="Times New Roman" w:cs="Times New Roman"/>
          <w:color w:val="000000"/>
          <w:sz w:val="24"/>
          <w:szCs w:val="24"/>
          <w:lang w:eastAsia="pl-PL"/>
        </w:rPr>
        <w:t>ortopedyczne i środki pomocnicze</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color w:val="000000"/>
          <w:sz w:val="24"/>
          <w:szCs w:val="24"/>
          <w:lang w:eastAsia="pl-PL"/>
        </w:rPr>
        <w:t xml:space="preserve">Pozytywnie rozpatrzono </w:t>
      </w:r>
      <w:r w:rsidRPr="0092487C">
        <w:rPr>
          <w:rFonts w:ascii="Times New Roman" w:eastAsia="Times New Roman" w:hAnsi="Times New Roman" w:cs="Times New Roman"/>
          <w:b/>
          <w:color w:val="000000"/>
          <w:sz w:val="24"/>
          <w:szCs w:val="24"/>
          <w:lang w:eastAsia="pl-PL"/>
        </w:rPr>
        <w:t>144</w:t>
      </w:r>
      <w:r w:rsidRPr="0092487C">
        <w:rPr>
          <w:rFonts w:ascii="Times New Roman" w:eastAsia="Times New Roman" w:hAnsi="Times New Roman" w:cs="Times New Roman"/>
          <w:color w:val="000000"/>
          <w:sz w:val="24"/>
          <w:szCs w:val="24"/>
          <w:lang w:eastAsia="pl-PL"/>
        </w:rPr>
        <w:t xml:space="preserve"> wnioski, </w:t>
      </w:r>
      <w:r w:rsidRPr="0092487C">
        <w:rPr>
          <w:rFonts w:ascii="Times New Roman" w:eastAsia="Times New Roman" w:hAnsi="Times New Roman" w:cs="Times New Roman"/>
          <w:b/>
          <w:color w:val="000000"/>
          <w:sz w:val="24"/>
          <w:szCs w:val="24"/>
          <w:lang w:eastAsia="pl-PL"/>
        </w:rPr>
        <w:t>54</w:t>
      </w:r>
      <w:r w:rsidRPr="0092487C">
        <w:rPr>
          <w:rFonts w:ascii="Times New Roman" w:eastAsia="Times New Roman" w:hAnsi="Times New Roman" w:cs="Times New Roman"/>
          <w:color w:val="000000"/>
          <w:sz w:val="24"/>
          <w:szCs w:val="24"/>
          <w:lang w:eastAsia="pl-PL"/>
        </w:rPr>
        <w:t xml:space="preserve"> wnioski rozpatrzono negatywnie ze względu na brak środków PFRON, </w:t>
      </w:r>
      <w:r w:rsidRPr="0092487C">
        <w:rPr>
          <w:rFonts w:ascii="Times New Roman" w:eastAsia="Times New Roman" w:hAnsi="Times New Roman" w:cs="Times New Roman"/>
          <w:b/>
          <w:color w:val="000000"/>
          <w:sz w:val="24"/>
          <w:szCs w:val="24"/>
          <w:lang w:eastAsia="pl-PL"/>
        </w:rPr>
        <w:t xml:space="preserve">1 </w:t>
      </w:r>
      <w:r w:rsidRPr="0092487C">
        <w:rPr>
          <w:rFonts w:ascii="Times New Roman" w:eastAsia="Times New Roman" w:hAnsi="Times New Roman" w:cs="Times New Roman"/>
          <w:color w:val="000000"/>
          <w:sz w:val="24"/>
          <w:szCs w:val="24"/>
          <w:lang w:eastAsia="pl-PL"/>
        </w:rPr>
        <w:t xml:space="preserve">osoba nie dostarczyła dokumentów w terminie, </w:t>
      </w:r>
      <w:r w:rsidRPr="0092487C">
        <w:rPr>
          <w:rFonts w:ascii="Times New Roman" w:eastAsia="Times New Roman" w:hAnsi="Times New Roman" w:cs="Times New Roman"/>
          <w:b/>
          <w:color w:val="000000"/>
          <w:sz w:val="24"/>
          <w:szCs w:val="24"/>
          <w:lang w:eastAsia="pl-PL"/>
        </w:rPr>
        <w:t>4</w:t>
      </w:r>
      <w:r w:rsidRPr="0092487C">
        <w:rPr>
          <w:rFonts w:ascii="Times New Roman" w:eastAsia="Times New Roman" w:hAnsi="Times New Roman" w:cs="Times New Roman"/>
          <w:color w:val="000000"/>
          <w:sz w:val="24"/>
          <w:szCs w:val="24"/>
          <w:lang w:eastAsia="pl-PL"/>
        </w:rPr>
        <w:t xml:space="preserve"> osoby zmarły.</w:t>
      </w:r>
    </w:p>
    <w:p w14:paraId="3E71530A" w14:textId="77777777" w:rsidR="0092487C" w:rsidRPr="0092487C" w:rsidRDefault="0092487C" w:rsidP="0092487C">
      <w:pPr>
        <w:spacing w:after="0" w:line="240" w:lineRule="auto"/>
        <w:ind w:firstLine="70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Ogółem wypłacono </w:t>
      </w:r>
      <w:r w:rsidRPr="0092487C">
        <w:rPr>
          <w:rFonts w:ascii="Times New Roman" w:eastAsia="Times New Roman" w:hAnsi="Times New Roman" w:cs="Times New Roman"/>
          <w:b/>
          <w:color w:val="000000"/>
          <w:sz w:val="24"/>
          <w:szCs w:val="24"/>
          <w:lang w:eastAsia="pl-PL"/>
        </w:rPr>
        <w:t xml:space="preserve">144 </w:t>
      </w:r>
      <w:r w:rsidRPr="0092487C">
        <w:rPr>
          <w:rFonts w:ascii="Times New Roman" w:eastAsia="Times New Roman" w:hAnsi="Times New Roman" w:cs="Times New Roman"/>
          <w:color w:val="000000"/>
          <w:sz w:val="24"/>
          <w:szCs w:val="24"/>
          <w:lang w:eastAsia="pl-PL"/>
        </w:rPr>
        <w:t xml:space="preserve">dofinansowania na kwotę </w:t>
      </w:r>
      <w:r w:rsidRPr="0092487C">
        <w:rPr>
          <w:rFonts w:ascii="Times New Roman" w:eastAsia="Times New Roman" w:hAnsi="Times New Roman" w:cs="Times New Roman"/>
          <w:b/>
          <w:color w:val="000000"/>
          <w:sz w:val="24"/>
          <w:szCs w:val="24"/>
          <w:lang w:eastAsia="pl-PL"/>
        </w:rPr>
        <w:t>257.229,17</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 xml:space="preserve"> zł</w:t>
      </w:r>
      <w:r w:rsidRPr="0092487C">
        <w:rPr>
          <w:rFonts w:ascii="Times New Roman" w:eastAsia="Times New Roman" w:hAnsi="Times New Roman" w:cs="Times New Roman"/>
          <w:color w:val="000000"/>
          <w:sz w:val="24"/>
          <w:szCs w:val="24"/>
          <w:lang w:eastAsia="pl-PL"/>
        </w:rPr>
        <w:t>, w tym:</w:t>
      </w:r>
    </w:p>
    <w:p w14:paraId="1C8B8498"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130</w:t>
      </w:r>
      <w:r w:rsidRPr="0092487C">
        <w:rPr>
          <w:rFonts w:ascii="Times New Roman" w:eastAsia="Times New Roman" w:hAnsi="Times New Roman" w:cs="Times New Roman"/>
          <w:color w:val="000000"/>
          <w:sz w:val="24"/>
          <w:szCs w:val="24"/>
          <w:lang w:eastAsia="pl-PL"/>
        </w:rPr>
        <w:t xml:space="preserve"> wniosków dotyczyło dorosłych osób z niepełnosprawnością na kwotę </w:t>
      </w:r>
      <w:r w:rsidRPr="0092487C">
        <w:rPr>
          <w:rFonts w:ascii="Times New Roman" w:eastAsia="Times New Roman" w:hAnsi="Times New Roman" w:cs="Times New Roman"/>
          <w:b/>
          <w:color w:val="000000"/>
          <w:sz w:val="24"/>
          <w:szCs w:val="24"/>
          <w:lang w:eastAsia="pl-PL"/>
        </w:rPr>
        <w:t>220.620,75 zł</w:t>
      </w:r>
    </w:p>
    <w:p w14:paraId="2F6A8C84"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14</w:t>
      </w:r>
      <w:r w:rsidRPr="0092487C">
        <w:rPr>
          <w:rFonts w:ascii="Times New Roman" w:eastAsia="Times New Roman" w:hAnsi="Times New Roman" w:cs="Times New Roman"/>
          <w:color w:val="000000"/>
          <w:sz w:val="24"/>
          <w:szCs w:val="24"/>
          <w:lang w:eastAsia="pl-PL"/>
        </w:rPr>
        <w:t xml:space="preserve"> wniosków dotyczyło dzieci z niepełnosprawnością na kwotę </w:t>
      </w:r>
      <w:r w:rsidRPr="0092487C">
        <w:rPr>
          <w:rFonts w:ascii="Times New Roman" w:eastAsia="Times New Roman" w:hAnsi="Times New Roman" w:cs="Times New Roman"/>
          <w:b/>
          <w:color w:val="000000"/>
          <w:sz w:val="24"/>
          <w:szCs w:val="24"/>
          <w:lang w:eastAsia="pl-PL"/>
        </w:rPr>
        <w:t>36.608,42</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zł</w:t>
      </w:r>
      <w:r w:rsidRPr="0092487C">
        <w:rPr>
          <w:rFonts w:ascii="Times New Roman" w:eastAsia="Times New Roman" w:hAnsi="Times New Roman" w:cs="Times New Roman"/>
          <w:color w:val="000000"/>
          <w:sz w:val="24"/>
          <w:szCs w:val="24"/>
          <w:lang w:eastAsia="pl-PL"/>
        </w:rPr>
        <w:t>.</w:t>
      </w:r>
    </w:p>
    <w:p w14:paraId="259D80DE" w14:textId="77777777" w:rsidR="0092487C" w:rsidRPr="0092487C" w:rsidRDefault="0092487C" w:rsidP="0092487C">
      <w:pPr>
        <w:spacing w:after="0" w:line="240" w:lineRule="auto"/>
        <w:ind w:firstLine="708"/>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Dofinansowano głównie zakup </w:t>
      </w:r>
      <w:proofErr w:type="spellStart"/>
      <w:r w:rsidRPr="0092487C">
        <w:rPr>
          <w:rFonts w:ascii="Times New Roman" w:eastAsia="Times New Roman" w:hAnsi="Times New Roman" w:cs="Times New Roman"/>
          <w:sz w:val="24"/>
          <w:szCs w:val="24"/>
          <w:lang w:eastAsia="pl-PL"/>
        </w:rPr>
        <w:t>pieluchomajtek</w:t>
      </w:r>
      <w:proofErr w:type="spellEnd"/>
      <w:r w:rsidRPr="0092487C">
        <w:rPr>
          <w:rFonts w:ascii="Times New Roman" w:eastAsia="Times New Roman" w:hAnsi="Times New Roman" w:cs="Times New Roman"/>
          <w:sz w:val="24"/>
          <w:szCs w:val="24"/>
          <w:lang w:eastAsia="pl-PL"/>
        </w:rPr>
        <w:t xml:space="preserve">, cewników, worków do zbioru moczu, aparatów słuchowych, wkładek usznych, materacy i poduszek przeciwodleżynowych, wózków inwalidzkich, butów ortopedycznych, balkoników, </w:t>
      </w:r>
      <w:proofErr w:type="spellStart"/>
      <w:r w:rsidRPr="0092487C">
        <w:rPr>
          <w:rFonts w:ascii="Times New Roman" w:eastAsia="Times New Roman" w:hAnsi="Times New Roman" w:cs="Times New Roman"/>
          <w:sz w:val="24"/>
          <w:szCs w:val="24"/>
          <w:lang w:eastAsia="pl-PL"/>
        </w:rPr>
        <w:t>ortez</w:t>
      </w:r>
      <w:proofErr w:type="spellEnd"/>
      <w:r w:rsidRPr="0092487C">
        <w:rPr>
          <w:rFonts w:ascii="Times New Roman" w:eastAsia="Times New Roman" w:hAnsi="Times New Roman" w:cs="Times New Roman"/>
          <w:sz w:val="24"/>
          <w:szCs w:val="24"/>
          <w:lang w:eastAsia="pl-PL"/>
        </w:rPr>
        <w:t>, kul, pojemników na insulinę, sensorów, aparatów z maską do leczenia obturacyjnego bezdechu sennego.</w:t>
      </w:r>
    </w:p>
    <w:p w14:paraId="2665811E" w14:textId="77777777" w:rsidR="0092487C" w:rsidRPr="0092487C" w:rsidRDefault="0092487C" w:rsidP="0092487C">
      <w:pPr>
        <w:spacing w:after="0" w:line="240" w:lineRule="auto"/>
        <w:ind w:firstLine="708"/>
        <w:jc w:val="both"/>
        <w:rPr>
          <w:rFonts w:ascii="Times New Roman" w:eastAsia="Times New Roman" w:hAnsi="Times New Roman" w:cs="Times New Roman"/>
          <w:sz w:val="24"/>
          <w:szCs w:val="24"/>
          <w:lang w:eastAsia="pl-PL"/>
        </w:rPr>
      </w:pPr>
    </w:p>
    <w:p w14:paraId="1F1725C8" w14:textId="77777777" w:rsidR="0092487C" w:rsidRPr="0092487C" w:rsidRDefault="0092487C" w:rsidP="0092487C">
      <w:pPr>
        <w:spacing w:after="0" w:line="240" w:lineRule="auto"/>
        <w:ind w:firstLine="70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Poniżej przedstawiony został wykres dotyczący dofinansowania do zaopatrzenia </w:t>
      </w:r>
      <w:r w:rsidRPr="0092487C">
        <w:rPr>
          <w:rFonts w:ascii="Times New Roman" w:eastAsia="Times New Roman" w:hAnsi="Times New Roman" w:cs="Times New Roman"/>
          <w:color w:val="000000"/>
          <w:sz w:val="24"/>
          <w:szCs w:val="24"/>
          <w:lang w:eastAsia="pl-PL"/>
        </w:rPr>
        <w:br/>
        <w:t>w przedmioty ortopedyczne i środki pomocnicze w latach 2021-2023</w:t>
      </w:r>
    </w:p>
    <w:p w14:paraId="561120E1" w14:textId="77777777" w:rsidR="0092487C" w:rsidRPr="0092487C" w:rsidRDefault="0092487C" w:rsidP="0092487C">
      <w:pPr>
        <w:spacing w:after="0" w:line="240" w:lineRule="auto"/>
        <w:jc w:val="center"/>
        <w:rPr>
          <w:rFonts w:ascii="Times New Roman" w:eastAsia="Times New Roman" w:hAnsi="Times New Roman" w:cs="Times New Roman"/>
          <w:color w:val="000000"/>
          <w:sz w:val="20"/>
          <w:szCs w:val="20"/>
          <w:lang w:eastAsia="pl-PL"/>
        </w:rPr>
      </w:pPr>
    </w:p>
    <w:p w14:paraId="6A272C8E" w14:textId="77777777" w:rsidR="0092487C" w:rsidRPr="0092487C" w:rsidRDefault="0092487C" w:rsidP="0092487C">
      <w:pPr>
        <w:spacing w:after="0" w:line="240" w:lineRule="auto"/>
        <w:jc w:val="center"/>
        <w:rPr>
          <w:rFonts w:ascii="Times New Roman" w:eastAsia="Times New Roman" w:hAnsi="Times New Roman" w:cs="Times New Roman"/>
          <w:color w:val="000000"/>
          <w:sz w:val="20"/>
          <w:szCs w:val="20"/>
          <w:lang w:eastAsia="pl-PL"/>
        </w:rPr>
      </w:pPr>
    </w:p>
    <w:p w14:paraId="7BE53519" w14:textId="77777777" w:rsidR="0092487C" w:rsidRPr="0092487C" w:rsidRDefault="0092487C" w:rsidP="00080CF1">
      <w:pPr>
        <w:spacing w:after="0" w:line="240" w:lineRule="auto"/>
        <w:rPr>
          <w:rFonts w:ascii="Times New Roman" w:eastAsia="Times New Roman" w:hAnsi="Times New Roman" w:cs="Times New Roman"/>
          <w:color w:val="000000"/>
          <w:sz w:val="20"/>
          <w:szCs w:val="20"/>
          <w:lang w:eastAsia="pl-PL"/>
        </w:rPr>
      </w:pPr>
      <w:r w:rsidRPr="0092487C">
        <w:rPr>
          <w:rFonts w:ascii="Times New Roman" w:eastAsia="Times New Roman" w:hAnsi="Times New Roman" w:cs="Times New Roman"/>
          <w:color w:val="000000"/>
          <w:sz w:val="20"/>
          <w:szCs w:val="20"/>
          <w:lang w:eastAsia="pl-PL"/>
        </w:rPr>
        <w:t>Wykres 5.Dofinansowanie do zaopatrzenia  w przedmioty ortopedyczne</w:t>
      </w:r>
      <w:r w:rsidR="00080CF1">
        <w:rPr>
          <w:rFonts w:ascii="Times New Roman" w:eastAsia="Times New Roman" w:hAnsi="Times New Roman" w:cs="Times New Roman"/>
          <w:color w:val="000000"/>
          <w:sz w:val="20"/>
          <w:szCs w:val="20"/>
          <w:lang w:eastAsia="pl-PL"/>
        </w:rPr>
        <w:t xml:space="preserve"> i środki pomocnicze w latach  </w:t>
      </w:r>
      <w:r w:rsidRPr="0092487C">
        <w:rPr>
          <w:rFonts w:ascii="Times New Roman" w:eastAsia="Times New Roman" w:hAnsi="Times New Roman" w:cs="Times New Roman"/>
          <w:color w:val="000000"/>
          <w:sz w:val="20"/>
          <w:szCs w:val="20"/>
          <w:lang w:eastAsia="pl-PL"/>
        </w:rPr>
        <w:t>2021-2023</w:t>
      </w:r>
    </w:p>
    <w:p w14:paraId="23330768" w14:textId="77777777" w:rsidR="0092487C" w:rsidRPr="0092487C" w:rsidRDefault="0092487C" w:rsidP="0092487C">
      <w:pPr>
        <w:spacing w:after="0" w:line="240" w:lineRule="auto"/>
        <w:jc w:val="center"/>
        <w:rPr>
          <w:rFonts w:ascii="Times New Roman" w:eastAsia="Times New Roman" w:hAnsi="Times New Roman" w:cs="Times New Roman"/>
          <w:color w:val="000000"/>
          <w:sz w:val="20"/>
          <w:szCs w:val="20"/>
          <w:lang w:eastAsia="pl-PL"/>
        </w:rPr>
      </w:pPr>
    </w:p>
    <w:p w14:paraId="77AFD60D"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lang w:eastAsia="pl-PL"/>
        </w:rPr>
      </w:pPr>
      <w:r w:rsidRPr="0092487C">
        <w:rPr>
          <w:rFonts w:ascii="Calibri" w:eastAsia="Calibri" w:hAnsi="Calibri" w:cs="Times New Roman"/>
          <w:noProof/>
          <w:color w:val="FF0000"/>
          <w:lang w:eastAsia="pl-PL"/>
        </w:rPr>
        <w:drawing>
          <wp:inline distT="0" distB="0" distL="0" distR="0" wp14:anchorId="7B59CB34" wp14:editId="3ED575F0">
            <wp:extent cx="5781675" cy="380047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B3B68C" w14:textId="77777777" w:rsidR="0092487C" w:rsidRDefault="0092487C" w:rsidP="0092487C">
      <w:pPr>
        <w:spacing w:after="0" w:line="240" w:lineRule="auto"/>
        <w:jc w:val="both"/>
        <w:rPr>
          <w:rFonts w:ascii="Times New Roman" w:eastAsia="Calibri" w:hAnsi="Times New Roman" w:cs="Times New Roman"/>
          <w:color w:val="FF0000"/>
          <w:sz w:val="24"/>
          <w:szCs w:val="24"/>
          <w:lang w:eastAsia="pl-PL"/>
        </w:rPr>
      </w:pPr>
    </w:p>
    <w:p w14:paraId="1C6EDC39" w14:textId="77777777" w:rsidR="0092487C" w:rsidRDefault="0092487C" w:rsidP="0092487C">
      <w:pPr>
        <w:spacing w:after="0" w:line="240" w:lineRule="auto"/>
        <w:jc w:val="both"/>
        <w:rPr>
          <w:rFonts w:ascii="Times New Roman" w:eastAsia="Calibri" w:hAnsi="Times New Roman" w:cs="Times New Roman"/>
          <w:color w:val="FF0000"/>
          <w:sz w:val="24"/>
          <w:szCs w:val="24"/>
          <w:lang w:eastAsia="pl-PL"/>
        </w:rPr>
      </w:pPr>
    </w:p>
    <w:p w14:paraId="6403357F" w14:textId="77777777" w:rsidR="00EE0A1C" w:rsidRDefault="00EE0A1C" w:rsidP="0092487C">
      <w:pPr>
        <w:spacing w:after="0" w:line="240" w:lineRule="auto"/>
        <w:jc w:val="both"/>
        <w:rPr>
          <w:rFonts w:ascii="Times New Roman" w:eastAsia="Calibri" w:hAnsi="Times New Roman" w:cs="Times New Roman"/>
          <w:color w:val="FF0000"/>
          <w:sz w:val="24"/>
          <w:szCs w:val="24"/>
          <w:lang w:eastAsia="pl-PL"/>
        </w:rPr>
      </w:pPr>
    </w:p>
    <w:p w14:paraId="6A282B37" w14:textId="77777777" w:rsidR="00EE0A1C" w:rsidRDefault="00EE0A1C" w:rsidP="0092487C">
      <w:pPr>
        <w:spacing w:after="0" w:line="240" w:lineRule="auto"/>
        <w:jc w:val="both"/>
        <w:rPr>
          <w:rFonts w:ascii="Times New Roman" w:eastAsia="Calibri" w:hAnsi="Times New Roman" w:cs="Times New Roman"/>
          <w:color w:val="FF0000"/>
          <w:sz w:val="24"/>
          <w:szCs w:val="24"/>
          <w:lang w:eastAsia="pl-PL"/>
        </w:rPr>
      </w:pPr>
    </w:p>
    <w:p w14:paraId="220ED445" w14:textId="77777777" w:rsidR="00EE0A1C" w:rsidRDefault="00EE0A1C" w:rsidP="0092487C">
      <w:pPr>
        <w:spacing w:after="0" w:line="240" w:lineRule="auto"/>
        <w:jc w:val="both"/>
        <w:rPr>
          <w:rFonts w:ascii="Times New Roman" w:eastAsia="Calibri" w:hAnsi="Times New Roman" w:cs="Times New Roman"/>
          <w:color w:val="FF0000"/>
          <w:sz w:val="24"/>
          <w:szCs w:val="24"/>
          <w:lang w:eastAsia="pl-PL"/>
        </w:rPr>
      </w:pPr>
    </w:p>
    <w:p w14:paraId="2DF21523" w14:textId="77777777" w:rsidR="00EE0A1C" w:rsidRPr="0092487C" w:rsidRDefault="00EE0A1C" w:rsidP="0092487C">
      <w:pPr>
        <w:spacing w:after="0" w:line="240" w:lineRule="auto"/>
        <w:jc w:val="both"/>
        <w:rPr>
          <w:rFonts w:ascii="Times New Roman" w:eastAsia="Calibri" w:hAnsi="Times New Roman" w:cs="Times New Roman"/>
          <w:color w:val="FF0000"/>
          <w:sz w:val="24"/>
          <w:szCs w:val="24"/>
          <w:lang w:eastAsia="pl-PL"/>
        </w:rPr>
      </w:pPr>
    </w:p>
    <w:p w14:paraId="3B21B0CA" w14:textId="77777777" w:rsidR="0092487C" w:rsidRPr="0092487C" w:rsidRDefault="0092487C" w:rsidP="0092487C">
      <w:pPr>
        <w:keepNext/>
        <w:keepLines/>
        <w:spacing w:before="200" w:after="0" w:line="240" w:lineRule="auto"/>
        <w:outlineLvl w:val="3"/>
        <w:rPr>
          <w:rFonts w:ascii="Times New Roman" w:eastAsia="Times New Roman" w:hAnsi="Times New Roman" w:cs="Times New Roman"/>
          <w:b/>
          <w:bCs/>
          <w:iCs/>
          <w:color w:val="000000"/>
          <w:sz w:val="24"/>
          <w:szCs w:val="24"/>
          <w:lang w:eastAsia="pl-PL"/>
        </w:rPr>
      </w:pPr>
      <w:r w:rsidRPr="0092487C">
        <w:rPr>
          <w:rFonts w:ascii="Times New Roman" w:eastAsia="Times New Roman" w:hAnsi="Times New Roman" w:cs="Times New Roman"/>
          <w:b/>
          <w:bCs/>
          <w:iCs/>
          <w:color w:val="000000"/>
          <w:sz w:val="24"/>
          <w:szCs w:val="24"/>
          <w:lang w:eastAsia="pl-PL"/>
        </w:rPr>
        <w:lastRenderedPageBreak/>
        <w:t>1.5. Warsztaty Terapii Zajęciowej</w:t>
      </w:r>
    </w:p>
    <w:p w14:paraId="1687FD64" w14:textId="77777777" w:rsidR="0092487C" w:rsidRPr="0092487C" w:rsidRDefault="0092487C" w:rsidP="0092487C">
      <w:pPr>
        <w:spacing w:after="0" w:line="240" w:lineRule="auto"/>
        <w:ind w:firstLine="708"/>
        <w:jc w:val="both"/>
        <w:rPr>
          <w:rFonts w:ascii="Times New Roman" w:eastAsia="Times New Roman" w:hAnsi="Times New Roman" w:cs="Times New Roman"/>
          <w:color w:val="000000"/>
          <w:sz w:val="24"/>
          <w:szCs w:val="24"/>
          <w:lang w:eastAsia="pl-PL"/>
        </w:rPr>
      </w:pPr>
    </w:p>
    <w:p w14:paraId="7A10AE28" w14:textId="77777777" w:rsidR="0092487C" w:rsidRPr="0092487C" w:rsidRDefault="00080CF1" w:rsidP="0092487C">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28</w:t>
      </w:r>
      <w:r w:rsidR="0092487C" w:rsidRPr="0092487C">
        <w:rPr>
          <w:rFonts w:ascii="Times New Roman" w:eastAsia="Times New Roman" w:hAnsi="Times New Roman" w:cs="Times New Roman"/>
          <w:color w:val="000000"/>
          <w:sz w:val="20"/>
          <w:szCs w:val="20"/>
          <w:lang w:eastAsia="pl-PL"/>
        </w:rPr>
        <w:t xml:space="preserve">. </w:t>
      </w:r>
      <w:r w:rsidR="0092487C" w:rsidRPr="0092487C">
        <w:rPr>
          <w:rFonts w:ascii="Times New Roman" w:eastAsia="Times New Roman" w:hAnsi="Times New Roman" w:cs="Times New Roman"/>
          <w:iCs/>
          <w:color w:val="000000"/>
          <w:sz w:val="20"/>
          <w:szCs w:val="20"/>
          <w:lang w:eastAsia="pl-PL"/>
        </w:rPr>
        <w:t xml:space="preserve">Finansowanie zadania </w:t>
      </w:r>
      <w:r w:rsidR="0092487C" w:rsidRPr="0092487C">
        <w:rPr>
          <w:rFonts w:ascii="Times New Roman" w:eastAsia="Times New Roman" w:hAnsi="Times New Roman" w:cs="Times New Roman"/>
          <w:color w:val="000000"/>
          <w:sz w:val="20"/>
          <w:szCs w:val="20"/>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2887"/>
        <w:gridCol w:w="2688"/>
      </w:tblGrid>
      <w:tr w:rsidR="0092487C" w:rsidRPr="0092487C" w14:paraId="1D7BB973" w14:textId="77777777" w:rsidTr="009F7E04">
        <w:trPr>
          <w:jc w:val="center"/>
        </w:trPr>
        <w:tc>
          <w:tcPr>
            <w:tcW w:w="3472" w:type="dxa"/>
            <w:tcBorders>
              <w:top w:val="single" w:sz="4" w:space="0" w:color="auto"/>
              <w:left w:val="single" w:sz="4" w:space="0" w:color="auto"/>
              <w:bottom w:val="single" w:sz="4" w:space="0" w:color="auto"/>
              <w:right w:val="single" w:sz="4" w:space="0" w:color="auto"/>
            </w:tcBorders>
          </w:tcPr>
          <w:p w14:paraId="6CF623A6" w14:textId="77777777" w:rsidR="0092487C" w:rsidRPr="0092487C" w:rsidRDefault="0092487C" w:rsidP="0092487C">
            <w:pPr>
              <w:spacing w:after="0" w:line="360" w:lineRule="auto"/>
              <w:rPr>
                <w:rFonts w:ascii="Times New Roman" w:eastAsia="Times New Roman" w:hAnsi="Times New Roman" w:cs="Times New Roman"/>
                <w:b/>
                <w:bCs/>
                <w:color w:val="000000"/>
                <w:sz w:val="24"/>
                <w:szCs w:val="24"/>
                <w:lang w:eastAsia="pl-PL"/>
              </w:rPr>
            </w:pPr>
          </w:p>
          <w:p w14:paraId="39C27F88"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PLAN</w:t>
            </w:r>
          </w:p>
        </w:tc>
        <w:tc>
          <w:tcPr>
            <w:tcW w:w="2887" w:type="dxa"/>
            <w:tcBorders>
              <w:top w:val="single" w:sz="4" w:space="0" w:color="auto"/>
              <w:left w:val="single" w:sz="4" w:space="0" w:color="auto"/>
              <w:bottom w:val="single" w:sz="4" w:space="0" w:color="auto"/>
              <w:right w:val="single" w:sz="4" w:space="0" w:color="auto"/>
            </w:tcBorders>
          </w:tcPr>
          <w:p w14:paraId="75A3515B"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p>
          <w:p w14:paraId="1574FECE"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WYKONANIE</w:t>
            </w:r>
          </w:p>
        </w:tc>
        <w:tc>
          <w:tcPr>
            <w:tcW w:w="2688" w:type="dxa"/>
            <w:tcBorders>
              <w:top w:val="single" w:sz="4" w:space="0" w:color="auto"/>
              <w:left w:val="single" w:sz="4" w:space="0" w:color="auto"/>
              <w:bottom w:val="single" w:sz="4" w:space="0" w:color="auto"/>
              <w:right w:val="single" w:sz="4" w:space="0" w:color="auto"/>
            </w:tcBorders>
          </w:tcPr>
          <w:p w14:paraId="445FEA4B"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p>
          <w:p w14:paraId="2EAC27B3" w14:textId="77777777" w:rsidR="0092487C" w:rsidRPr="0092487C" w:rsidRDefault="0092487C" w:rsidP="0092487C">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w:t>
            </w:r>
          </w:p>
        </w:tc>
      </w:tr>
      <w:tr w:rsidR="0092487C" w:rsidRPr="0092487C" w14:paraId="6B660091" w14:textId="77777777" w:rsidTr="009F7E04">
        <w:trPr>
          <w:jc w:val="center"/>
        </w:trPr>
        <w:tc>
          <w:tcPr>
            <w:tcW w:w="9047" w:type="dxa"/>
            <w:gridSpan w:val="3"/>
            <w:tcBorders>
              <w:top w:val="single" w:sz="4" w:space="0" w:color="auto"/>
              <w:left w:val="single" w:sz="4" w:space="0" w:color="auto"/>
              <w:bottom w:val="single" w:sz="4" w:space="0" w:color="auto"/>
              <w:right w:val="single" w:sz="4" w:space="0" w:color="auto"/>
            </w:tcBorders>
          </w:tcPr>
          <w:p w14:paraId="2E8625D4" w14:textId="77777777" w:rsidR="0092487C" w:rsidRPr="0092487C" w:rsidRDefault="0092487C" w:rsidP="0092487C">
            <w:pPr>
              <w:spacing w:after="0" w:line="36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Środki PFRON</w:t>
            </w:r>
          </w:p>
        </w:tc>
      </w:tr>
      <w:tr w:rsidR="0092487C" w:rsidRPr="0092487C" w14:paraId="6902C8F1" w14:textId="77777777" w:rsidTr="009F7E04">
        <w:trPr>
          <w:jc w:val="center"/>
        </w:trPr>
        <w:tc>
          <w:tcPr>
            <w:tcW w:w="3472" w:type="dxa"/>
            <w:tcBorders>
              <w:top w:val="single" w:sz="4" w:space="0" w:color="auto"/>
              <w:left w:val="single" w:sz="4" w:space="0" w:color="auto"/>
              <w:bottom w:val="single" w:sz="4" w:space="0" w:color="auto"/>
              <w:right w:val="single" w:sz="4" w:space="0" w:color="auto"/>
            </w:tcBorders>
          </w:tcPr>
          <w:p w14:paraId="4330B09D" w14:textId="77777777" w:rsidR="0092487C" w:rsidRPr="0092487C" w:rsidRDefault="0092487C" w:rsidP="0092487C">
            <w:pPr>
              <w:spacing w:after="0" w:line="360" w:lineRule="auto"/>
              <w:jc w:val="right"/>
              <w:rPr>
                <w:rFonts w:ascii="Times New Roman" w:eastAsia="Times New Roman" w:hAnsi="Times New Roman" w:cs="Times New Roman"/>
                <w:color w:val="000000"/>
                <w:sz w:val="24"/>
                <w:szCs w:val="24"/>
                <w:lang w:eastAsia="pl-PL"/>
              </w:rPr>
            </w:pPr>
          </w:p>
          <w:p w14:paraId="3DF44D47"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1.474.800 zł</w:t>
            </w:r>
          </w:p>
        </w:tc>
        <w:tc>
          <w:tcPr>
            <w:tcW w:w="2887" w:type="dxa"/>
            <w:tcBorders>
              <w:top w:val="single" w:sz="4" w:space="0" w:color="auto"/>
              <w:left w:val="single" w:sz="4" w:space="0" w:color="auto"/>
              <w:bottom w:val="single" w:sz="4" w:space="0" w:color="auto"/>
              <w:right w:val="single" w:sz="4" w:space="0" w:color="auto"/>
            </w:tcBorders>
          </w:tcPr>
          <w:p w14:paraId="60457941" w14:textId="77777777" w:rsidR="0092487C" w:rsidRPr="0092487C" w:rsidRDefault="0092487C" w:rsidP="0092487C">
            <w:pPr>
              <w:spacing w:after="0" w:line="360" w:lineRule="auto"/>
              <w:jc w:val="right"/>
              <w:rPr>
                <w:rFonts w:ascii="Times New Roman" w:eastAsia="Times New Roman" w:hAnsi="Times New Roman" w:cs="Times New Roman"/>
                <w:color w:val="000000"/>
                <w:sz w:val="24"/>
                <w:szCs w:val="24"/>
                <w:lang w:eastAsia="pl-PL"/>
              </w:rPr>
            </w:pPr>
          </w:p>
          <w:p w14:paraId="644991FF"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1.474.752,60 zł</w:t>
            </w:r>
          </w:p>
        </w:tc>
        <w:tc>
          <w:tcPr>
            <w:tcW w:w="2688" w:type="dxa"/>
            <w:tcBorders>
              <w:top w:val="single" w:sz="4" w:space="0" w:color="auto"/>
              <w:left w:val="single" w:sz="4" w:space="0" w:color="auto"/>
              <w:bottom w:val="single" w:sz="4" w:space="0" w:color="auto"/>
              <w:right w:val="single" w:sz="4" w:space="0" w:color="auto"/>
            </w:tcBorders>
          </w:tcPr>
          <w:p w14:paraId="7572C63D" w14:textId="77777777" w:rsidR="0092487C" w:rsidRPr="0092487C" w:rsidRDefault="0092487C" w:rsidP="0092487C">
            <w:pPr>
              <w:spacing w:after="0" w:line="360" w:lineRule="auto"/>
              <w:jc w:val="right"/>
              <w:rPr>
                <w:rFonts w:ascii="Times New Roman" w:eastAsia="Times New Roman" w:hAnsi="Times New Roman" w:cs="Times New Roman"/>
                <w:color w:val="000000"/>
                <w:sz w:val="24"/>
                <w:szCs w:val="24"/>
                <w:lang w:eastAsia="pl-PL"/>
              </w:rPr>
            </w:pPr>
          </w:p>
          <w:p w14:paraId="4F2C13DC" w14:textId="77777777" w:rsidR="0092487C" w:rsidRPr="0092487C" w:rsidRDefault="0092487C" w:rsidP="0092487C">
            <w:pPr>
              <w:spacing w:after="0" w:line="36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99,99 %</w:t>
            </w:r>
          </w:p>
        </w:tc>
      </w:tr>
      <w:tr w:rsidR="0092487C" w:rsidRPr="0092487C" w14:paraId="7F45ED5C" w14:textId="77777777" w:rsidTr="009F7E04">
        <w:trPr>
          <w:jc w:val="center"/>
        </w:trPr>
        <w:tc>
          <w:tcPr>
            <w:tcW w:w="9047" w:type="dxa"/>
            <w:gridSpan w:val="3"/>
            <w:tcBorders>
              <w:top w:val="single" w:sz="4" w:space="0" w:color="auto"/>
              <w:left w:val="single" w:sz="4" w:space="0" w:color="auto"/>
              <w:bottom w:val="single" w:sz="4" w:space="0" w:color="auto"/>
              <w:right w:val="single" w:sz="4" w:space="0" w:color="auto"/>
            </w:tcBorders>
          </w:tcPr>
          <w:p w14:paraId="2AE3C694" w14:textId="77777777" w:rsidR="0092487C" w:rsidRPr="0092487C" w:rsidRDefault="0092487C" w:rsidP="0092487C">
            <w:pPr>
              <w:spacing w:after="0" w:line="36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Środki Powiatu</w:t>
            </w:r>
          </w:p>
        </w:tc>
      </w:tr>
      <w:tr w:rsidR="0092487C" w:rsidRPr="0092487C" w14:paraId="413BDA94" w14:textId="77777777" w:rsidTr="009F7E04">
        <w:trPr>
          <w:trHeight w:val="1007"/>
          <w:jc w:val="center"/>
        </w:trPr>
        <w:tc>
          <w:tcPr>
            <w:tcW w:w="3472" w:type="dxa"/>
            <w:tcBorders>
              <w:top w:val="single" w:sz="4" w:space="0" w:color="auto"/>
              <w:left w:val="single" w:sz="4" w:space="0" w:color="auto"/>
              <w:bottom w:val="single" w:sz="4" w:space="0" w:color="auto"/>
              <w:right w:val="single" w:sz="4" w:space="0" w:color="auto"/>
            </w:tcBorders>
          </w:tcPr>
          <w:p w14:paraId="38AFDB35"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p>
          <w:p w14:paraId="4D795299"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168.070 zł</w:t>
            </w:r>
          </w:p>
        </w:tc>
        <w:tc>
          <w:tcPr>
            <w:tcW w:w="2887" w:type="dxa"/>
            <w:tcBorders>
              <w:top w:val="single" w:sz="4" w:space="0" w:color="auto"/>
              <w:left w:val="single" w:sz="4" w:space="0" w:color="auto"/>
              <w:bottom w:val="single" w:sz="4" w:space="0" w:color="auto"/>
              <w:right w:val="single" w:sz="4" w:space="0" w:color="auto"/>
            </w:tcBorders>
          </w:tcPr>
          <w:p w14:paraId="4262A953"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p>
          <w:p w14:paraId="5E06A4A6" w14:textId="77777777" w:rsidR="0092487C" w:rsidRPr="0092487C" w:rsidRDefault="0092487C" w:rsidP="0092487C">
            <w:pPr>
              <w:spacing w:after="0" w:line="36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168.070 zł </w:t>
            </w:r>
          </w:p>
        </w:tc>
        <w:tc>
          <w:tcPr>
            <w:tcW w:w="2688" w:type="dxa"/>
            <w:tcBorders>
              <w:top w:val="single" w:sz="4" w:space="0" w:color="auto"/>
              <w:left w:val="single" w:sz="4" w:space="0" w:color="auto"/>
              <w:bottom w:val="single" w:sz="4" w:space="0" w:color="auto"/>
              <w:right w:val="single" w:sz="4" w:space="0" w:color="auto"/>
            </w:tcBorders>
          </w:tcPr>
          <w:p w14:paraId="3FE769CB" w14:textId="77777777" w:rsidR="0092487C" w:rsidRPr="0092487C" w:rsidRDefault="0092487C" w:rsidP="0092487C">
            <w:pPr>
              <w:spacing w:after="0" w:line="360" w:lineRule="auto"/>
              <w:jc w:val="center"/>
              <w:rPr>
                <w:rFonts w:ascii="Times New Roman" w:eastAsia="Times New Roman" w:hAnsi="Times New Roman" w:cs="Times New Roman"/>
                <w:b/>
                <w:color w:val="000000"/>
                <w:sz w:val="24"/>
                <w:szCs w:val="24"/>
                <w:lang w:eastAsia="pl-PL"/>
              </w:rPr>
            </w:pPr>
          </w:p>
          <w:p w14:paraId="2BD26365" w14:textId="77777777" w:rsidR="0092487C" w:rsidRPr="0092487C" w:rsidRDefault="0092487C" w:rsidP="0092487C">
            <w:pPr>
              <w:spacing w:after="0" w:line="36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100 %</w:t>
            </w:r>
          </w:p>
        </w:tc>
      </w:tr>
    </w:tbl>
    <w:p w14:paraId="303D4525" w14:textId="77777777" w:rsidR="0092487C" w:rsidRPr="0092487C" w:rsidRDefault="0092487C" w:rsidP="0092487C">
      <w:pPr>
        <w:spacing w:after="120" w:line="240" w:lineRule="auto"/>
        <w:rPr>
          <w:rFonts w:ascii="Calibri" w:eastAsia="Calibri" w:hAnsi="Calibri" w:cs="Times New Roman"/>
          <w:color w:val="FF0000"/>
          <w:sz w:val="24"/>
          <w:szCs w:val="24"/>
          <w:lang w:eastAsia="pl-PL"/>
        </w:rPr>
      </w:pPr>
    </w:p>
    <w:p w14:paraId="39926D11" w14:textId="77777777" w:rsidR="0092487C" w:rsidRPr="0092487C" w:rsidRDefault="0092487C" w:rsidP="002A0CC9">
      <w:pPr>
        <w:spacing w:after="12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     Warsztat Terapii Zajęciowej przeznaczony jest dla osób z niepełnosprawnością, które posiadają ważne orzeczenie Powiatowego Zespołu ds. Orzekania o Niepełnosprawności ze wskazaniem do terapii zajęciowej. WTZ realizuje swe zadania w zakresie rehabilitacji społecznej i zawodowej zmierzając do ogólnego rozwoju i poprawy sprawności każdego uczestnika. Terapia ta niezbędna jest do uzyskania przez osobę z niepełnosprawnością możliwie niezależnego, samodzielnego i aktywnego życia w środowisku, na miarę indywidualnych możliwości. </w:t>
      </w:r>
    </w:p>
    <w:p w14:paraId="416EE9BC" w14:textId="77777777" w:rsidR="0092487C" w:rsidRPr="0092487C" w:rsidRDefault="0092487C" w:rsidP="0092487C">
      <w:pPr>
        <w:spacing w:after="12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W zajęciach WTZ w Wieruszowie uczestniczy 50 osób z niepełnosprawnością, realizujących zadania w ramach dziesięciu pracowni:</w:t>
      </w:r>
    </w:p>
    <w:p w14:paraId="5709B2DA"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gospodarstwa domowego,</w:t>
      </w:r>
    </w:p>
    <w:p w14:paraId="2A1F4211"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krawiecka,</w:t>
      </w:r>
    </w:p>
    <w:p w14:paraId="0C365D19"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aktywności twórczej,</w:t>
      </w:r>
    </w:p>
    <w:p w14:paraId="1C9E302C"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konfekcjonowania,</w:t>
      </w:r>
    </w:p>
    <w:p w14:paraId="7BAAC246"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introligatorsko-poligraficzna,</w:t>
      </w:r>
    </w:p>
    <w:p w14:paraId="60EC03C5"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ogrodniczo-rękodzielnicza,</w:t>
      </w:r>
    </w:p>
    <w:p w14:paraId="59597EA5"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aktywizacji zawodowej,</w:t>
      </w:r>
    </w:p>
    <w:p w14:paraId="595C773A"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ceramiczna i mas twardych, </w:t>
      </w:r>
    </w:p>
    <w:p w14:paraId="4B56CC81"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rehabilitacyjno-terapeutyczna,</w:t>
      </w:r>
    </w:p>
    <w:p w14:paraId="5BF041EF"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stolarsko- techniczna</w:t>
      </w:r>
    </w:p>
    <w:p w14:paraId="2B1E5C32" w14:textId="77777777" w:rsidR="0092487C" w:rsidRPr="0092487C" w:rsidRDefault="0092487C" w:rsidP="0092487C">
      <w:pPr>
        <w:spacing w:after="12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Działalność WTZ w 2023 roku była finansowana z dwóch źródeł: ze środków PFRON oraz ze środków powiatu (</w:t>
      </w:r>
      <w:r w:rsidRPr="0092487C">
        <w:rPr>
          <w:rFonts w:ascii="Times New Roman" w:eastAsia="Calibri" w:hAnsi="Times New Roman" w:cs="Times New Roman"/>
          <w:b/>
          <w:color w:val="000000"/>
          <w:sz w:val="24"/>
          <w:szCs w:val="24"/>
          <w:lang w:eastAsia="pl-PL"/>
        </w:rPr>
        <w:t>1.642.870 zł</w:t>
      </w:r>
      <w:r w:rsidRPr="0092487C">
        <w:rPr>
          <w:rFonts w:ascii="Times New Roman" w:eastAsia="Calibri" w:hAnsi="Times New Roman" w:cs="Times New Roman"/>
          <w:color w:val="000000"/>
          <w:sz w:val="24"/>
          <w:szCs w:val="24"/>
          <w:lang w:eastAsia="pl-PL"/>
        </w:rPr>
        <w:t xml:space="preserve">) Środki finansowe otrzymywane z PFRON na dofinansowanie działalności WTZ przekazywane były kwartalnie po przedłożeniu przez jednostkę prowadzącą WTZ rozliczenia kosztów działalności z poprzedniego kwartału. </w:t>
      </w:r>
    </w:p>
    <w:p w14:paraId="46C3B2FF" w14:textId="77777777" w:rsidR="0092487C" w:rsidRPr="0092487C" w:rsidRDefault="0092487C" w:rsidP="0092487C">
      <w:pPr>
        <w:spacing w:after="120" w:line="240" w:lineRule="auto"/>
        <w:jc w:val="both"/>
        <w:rPr>
          <w:rFonts w:ascii="Times New Roman" w:eastAsia="Calibri" w:hAnsi="Times New Roman" w:cs="Times New Roman"/>
          <w:sz w:val="24"/>
          <w:szCs w:val="24"/>
          <w:lang w:eastAsia="pl-PL"/>
        </w:rPr>
      </w:pPr>
      <w:r w:rsidRPr="0092487C">
        <w:rPr>
          <w:rFonts w:ascii="Times New Roman" w:eastAsia="Calibri" w:hAnsi="Times New Roman" w:cs="Times New Roman"/>
          <w:sz w:val="24"/>
          <w:szCs w:val="24"/>
          <w:lang w:eastAsia="pl-PL"/>
        </w:rPr>
        <w:t>Wydatkowanie dofinansowania ze środków PFRON w 2023 roku kształtowało się następująco:</w:t>
      </w:r>
    </w:p>
    <w:p w14:paraId="5CB6A964"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wynagrodzenia osobowe -  984.999,12 zł,</w:t>
      </w:r>
    </w:p>
    <w:p w14:paraId="668D497A"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narzuty od wynagrodzenia – 177.582,46 zł</w:t>
      </w:r>
    </w:p>
    <w:p w14:paraId="5548B997"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odpisy na Zakładowy Fundusz Świadczeń Socjalnych – 29.355,48 zł,</w:t>
      </w:r>
    </w:p>
    <w:p w14:paraId="6204C1C0"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materiały (do terapii, pozostałe materiały, koszty pracowni gospodarstwa domowego - drugie śniadania) – 47.687,02 zł,</w:t>
      </w:r>
    </w:p>
    <w:p w14:paraId="6B89D22B"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energia ( węgiel, woda, energia elektryczna, gaz) – 51.950,43 zł</w:t>
      </w:r>
    </w:p>
    <w:p w14:paraId="21509949"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lastRenderedPageBreak/>
        <w:t>usługi obce –  28.490,42 zł,</w:t>
      </w:r>
    </w:p>
    <w:p w14:paraId="2C153B18"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eksploatację samochodu – 60.440 zł,</w:t>
      </w:r>
    </w:p>
    <w:p w14:paraId="4588DCB0"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podróże służbowe – 3.901,76 zł</w:t>
      </w:r>
    </w:p>
    <w:p w14:paraId="2E872507"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kieszonkowe dla uczestników – 71.500 zł,</w:t>
      </w:r>
    </w:p>
    <w:p w14:paraId="11A45643"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szkolenia pracowników – 2.400 zł</w:t>
      </w:r>
    </w:p>
    <w:p w14:paraId="688DFE36"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ubezpieczenie uczestników i mienia – 1.376,59 zł</w:t>
      </w:r>
    </w:p>
    <w:p w14:paraId="2A5E4E76" w14:textId="77777777" w:rsidR="0092487C" w:rsidRPr="0092487C" w:rsidRDefault="0092487C" w:rsidP="0092487C">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dodatkowe wyposażenie lub wymiana zużytego – 15.069,32 zł </w:t>
      </w:r>
    </w:p>
    <w:p w14:paraId="7EF4CD78" w14:textId="77777777" w:rsidR="0092487C" w:rsidRPr="0092487C" w:rsidRDefault="0092487C" w:rsidP="0092487C">
      <w:pPr>
        <w:spacing w:after="0" w:line="240" w:lineRule="auto"/>
        <w:ind w:left="1440"/>
        <w:jc w:val="both"/>
        <w:rPr>
          <w:rFonts w:ascii="Times New Roman" w:eastAsia="Calibri" w:hAnsi="Times New Roman" w:cs="Times New Roman"/>
          <w:color w:val="FF0000"/>
          <w:sz w:val="24"/>
          <w:szCs w:val="24"/>
          <w:lang w:eastAsia="pl-PL"/>
        </w:rPr>
      </w:pPr>
    </w:p>
    <w:p w14:paraId="107B752D" w14:textId="77777777" w:rsidR="0092487C" w:rsidRPr="0092487C" w:rsidRDefault="0092487C" w:rsidP="0092487C">
      <w:pPr>
        <w:spacing w:after="12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Środki powiatu, zgodnie z umową o współfinansowaniu działalności WTZ ze środków budżetu powiatu wieruszowskiego, zawartą w dniu 12.04.2023r. aneksowaną w dniu 06.09.2023r. przeznaczone zostały na:        </w:t>
      </w:r>
    </w:p>
    <w:p w14:paraId="6B4AE722" w14:textId="77777777" w:rsidR="0092487C" w:rsidRPr="0092487C" w:rsidRDefault="0092487C" w:rsidP="0092487C">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fundusz nagród – dodatkowe wynagrodzenia roczne – 69.148,54 zł </w:t>
      </w:r>
    </w:p>
    <w:p w14:paraId="3391EE80" w14:textId="77777777" w:rsidR="0092487C" w:rsidRPr="0092487C" w:rsidRDefault="0092487C" w:rsidP="0092487C">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narzuty od wygrodzenia – 12.709,29 zł</w:t>
      </w:r>
    </w:p>
    <w:p w14:paraId="007774C1" w14:textId="77777777" w:rsidR="0092487C" w:rsidRPr="0092487C" w:rsidRDefault="0092487C" w:rsidP="0092487C">
      <w:pPr>
        <w:numPr>
          <w:ilvl w:val="0"/>
          <w:numId w:val="8"/>
        </w:numPr>
        <w:spacing w:after="0" w:line="240" w:lineRule="auto"/>
        <w:rPr>
          <w:rFonts w:ascii="Times New Roman" w:eastAsia="Calibri" w:hAnsi="Times New Roman" w:cs="Times New Roman"/>
          <w:sz w:val="24"/>
          <w:szCs w:val="24"/>
          <w:lang w:eastAsia="pl-PL"/>
        </w:rPr>
      </w:pPr>
      <w:r w:rsidRPr="0092487C">
        <w:rPr>
          <w:rFonts w:ascii="Times New Roman" w:eastAsia="Calibri" w:hAnsi="Times New Roman" w:cs="Times New Roman"/>
          <w:sz w:val="24"/>
          <w:szCs w:val="24"/>
          <w:lang w:eastAsia="pl-PL"/>
        </w:rPr>
        <w:t>materiały (pracownia gospodarstwa domowego, do terapii, pozostałe materiały) – 32.202,17 zł,</w:t>
      </w:r>
    </w:p>
    <w:p w14:paraId="01C6B1D6" w14:textId="77777777" w:rsidR="0092487C" w:rsidRPr="0092487C" w:rsidRDefault="0092487C" w:rsidP="0092487C">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energię – 18.010,00 zł,</w:t>
      </w:r>
    </w:p>
    <w:p w14:paraId="3EA1082E" w14:textId="77777777" w:rsidR="0092487C" w:rsidRPr="0092487C" w:rsidRDefault="0092487C" w:rsidP="0092487C">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usługi obce – 9.000 zł,</w:t>
      </w:r>
    </w:p>
    <w:p w14:paraId="42C39CD8" w14:textId="77777777" w:rsidR="0092487C" w:rsidRPr="0092487C" w:rsidRDefault="0092487C" w:rsidP="0092487C">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eksploatacja samochodu – 27.000 zł</w:t>
      </w:r>
    </w:p>
    <w:p w14:paraId="6564EAAD" w14:textId="77777777" w:rsidR="0092487C" w:rsidRPr="0092487C" w:rsidRDefault="0092487C" w:rsidP="0092487C">
      <w:pPr>
        <w:spacing w:after="0" w:line="240" w:lineRule="auto"/>
        <w:ind w:left="1480"/>
        <w:jc w:val="both"/>
        <w:rPr>
          <w:rFonts w:ascii="Times New Roman" w:eastAsia="Calibri" w:hAnsi="Times New Roman" w:cs="Times New Roman"/>
          <w:color w:val="FF0000"/>
          <w:sz w:val="24"/>
          <w:szCs w:val="24"/>
          <w:lang w:eastAsia="pl-PL"/>
        </w:rPr>
      </w:pPr>
    </w:p>
    <w:p w14:paraId="6B8BD160"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Powiatowe Centrum Pomocy Rodzinie w Wieruszowie we wrześniu 2023 roku przeprowadziło kontrolę dotyczącą oceny działalności WTZ. Kontrola dotyczyła m.in. prawidłowości kwalifikowania kandydatów na uczestników WTZ, ważności posiadanych przez uczestników orzeczeń oraz treści zawartych w nich wskazań, prawidłowości prowadzonej dokumentacji, prawidłowości w zakresie zatrudnienia i kwalifikacji pracowników, prawidłowości gospodarki finansowej WTZ dotyczącej dokumentacji księgowej. W wyniku kontroli nie stwierdzono żadnych nieprawidłowości.</w:t>
      </w:r>
    </w:p>
    <w:p w14:paraId="6DEC4A9B"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W 2023 roku zakwalifikowano 2 osoby do uczestnictwa w WTZ.</w:t>
      </w:r>
    </w:p>
    <w:p w14:paraId="1CF70A88" w14:textId="77777777" w:rsidR="0092487C" w:rsidRPr="0092487C" w:rsidRDefault="0092487C" w:rsidP="0092487C">
      <w:pPr>
        <w:spacing w:after="0" w:line="240" w:lineRule="auto"/>
        <w:jc w:val="both"/>
        <w:rPr>
          <w:rFonts w:ascii="Times New Roman" w:eastAsia="Times New Roman" w:hAnsi="Times New Roman" w:cs="Times New Roman"/>
          <w:iCs/>
          <w:color w:val="000000"/>
          <w:sz w:val="24"/>
          <w:szCs w:val="24"/>
          <w:lang w:eastAsia="pl-PL"/>
        </w:rPr>
      </w:pPr>
      <w:r w:rsidRPr="0092487C">
        <w:rPr>
          <w:rFonts w:ascii="Times New Roman" w:eastAsia="Times New Roman" w:hAnsi="Times New Roman" w:cs="Times New Roman"/>
          <w:iCs/>
          <w:color w:val="000000"/>
          <w:sz w:val="24"/>
          <w:szCs w:val="24"/>
          <w:lang w:eastAsia="pl-PL"/>
        </w:rPr>
        <w:t>Ponadto, na bieżąco PCPR prowadzi korespondencję z WTZ oraz udziela konsultacji zarówno w rozmowach bezpośrednich jak i telefonicznych z zakresu spraw dotyczących działalności WTZ.</w:t>
      </w:r>
    </w:p>
    <w:p w14:paraId="4C5BBE60" w14:textId="77777777" w:rsidR="0092487C" w:rsidRPr="0092487C" w:rsidRDefault="0092487C" w:rsidP="0092487C">
      <w:pPr>
        <w:spacing w:after="0" w:line="240" w:lineRule="auto"/>
        <w:jc w:val="both"/>
        <w:rPr>
          <w:rFonts w:ascii="Times New Roman" w:eastAsia="Times New Roman" w:hAnsi="Times New Roman" w:cs="Times New Roman"/>
          <w:b/>
          <w:iCs/>
          <w:color w:val="000000"/>
          <w:sz w:val="24"/>
          <w:szCs w:val="24"/>
          <w:lang w:eastAsia="pl-PL"/>
        </w:rPr>
      </w:pPr>
    </w:p>
    <w:p w14:paraId="76A340D6" w14:textId="77777777" w:rsidR="0092487C" w:rsidRPr="0092487C" w:rsidRDefault="0092487C" w:rsidP="0092487C">
      <w:pPr>
        <w:spacing w:after="0" w:line="240" w:lineRule="auto"/>
        <w:jc w:val="both"/>
        <w:rPr>
          <w:rFonts w:ascii="Times New Roman" w:eastAsia="Calibri" w:hAnsi="Times New Roman" w:cs="Times New Roman"/>
          <w:b/>
          <w:color w:val="000000"/>
          <w:sz w:val="24"/>
          <w:szCs w:val="24"/>
        </w:rPr>
      </w:pPr>
      <w:r w:rsidRPr="0092487C">
        <w:rPr>
          <w:rFonts w:ascii="Times New Roman" w:eastAsia="Times New Roman" w:hAnsi="Times New Roman" w:cs="Times New Roman"/>
          <w:b/>
          <w:iCs/>
          <w:color w:val="000000"/>
          <w:sz w:val="24"/>
          <w:szCs w:val="24"/>
          <w:lang w:eastAsia="pl-PL"/>
        </w:rPr>
        <w:t xml:space="preserve">2. Realizacja programu </w:t>
      </w:r>
      <w:r w:rsidRPr="0092487C">
        <w:rPr>
          <w:rFonts w:ascii="Times New Roman" w:eastAsia="Calibri" w:hAnsi="Times New Roman" w:cs="Times New Roman"/>
          <w:b/>
          <w:color w:val="000000"/>
          <w:sz w:val="24"/>
          <w:szCs w:val="24"/>
        </w:rPr>
        <w:t>„Samodzielność-Aktywność-Mobilność!” Mieszkanie dla absolwenta oraz Dostępne Mieszkanie.</w:t>
      </w:r>
    </w:p>
    <w:p w14:paraId="6FFB5B62" w14:textId="77777777" w:rsidR="0092487C" w:rsidRPr="0092487C" w:rsidRDefault="0092487C" w:rsidP="0092487C">
      <w:pPr>
        <w:spacing w:after="0" w:line="276" w:lineRule="auto"/>
        <w:ind w:firstLine="284"/>
        <w:jc w:val="both"/>
        <w:rPr>
          <w:rFonts w:ascii="Times New Roman" w:eastAsia="Times New Roman" w:hAnsi="Times New Roman" w:cs="Times New Roman"/>
          <w:b/>
          <w:iCs/>
          <w:color w:val="000000"/>
          <w:sz w:val="24"/>
          <w:szCs w:val="24"/>
          <w:lang w:eastAsia="pl-PL"/>
        </w:rPr>
      </w:pPr>
      <w:r w:rsidRPr="0092487C">
        <w:rPr>
          <w:rFonts w:ascii="Times New Roman" w:eastAsia="Times New Roman" w:hAnsi="Times New Roman" w:cs="Times New Roman"/>
          <w:b/>
          <w:iCs/>
          <w:color w:val="000000"/>
          <w:sz w:val="24"/>
          <w:szCs w:val="24"/>
          <w:lang w:eastAsia="pl-PL"/>
        </w:rPr>
        <w:t xml:space="preserve"> </w:t>
      </w:r>
    </w:p>
    <w:p w14:paraId="18EDB25E" w14:textId="77777777" w:rsidR="0092487C" w:rsidRPr="00D85FF7" w:rsidRDefault="0092487C" w:rsidP="00D85FF7">
      <w:pPr>
        <w:pStyle w:val="Bezodstpw"/>
        <w:jc w:val="both"/>
        <w:rPr>
          <w:rFonts w:ascii="Times New Roman" w:hAnsi="Times New Roman"/>
          <w:sz w:val="24"/>
          <w:szCs w:val="24"/>
        </w:rPr>
      </w:pPr>
      <w:r w:rsidRPr="00D85FF7">
        <w:rPr>
          <w:rFonts w:ascii="Times New Roman" w:eastAsia="Times New Roman" w:hAnsi="Times New Roman"/>
          <w:iCs/>
          <w:sz w:val="24"/>
          <w:szCs w:val="24"/>
          <w:lang w:eastAsia="pl-PL"/>
        </w:rPr>
        <w:t>Powiat Wieruszowski</w:t>
      </w:r>
      <w:r w:rsidRPr="00D85FF7">
        <w:rPr>
          <w:rFonts w:ascii="Times New Roman" w:eastAsia="Times New Roman" w:hAnsi="Times New Roman"/>
          <w:b/>
          <w:iCs/>
          <w:sz w:val="24"/>
          <w:szCs w:val="24"/>
          <w:lang w:eastAsia="pl-PL"/>
        </w:rPr>
        <w:t xml:space="preserve"> </w:t>
      </w:r>
      <w:r w:rsidRPr="00D85FF7">
        <w:rPr>
          <w:rFonts w:ascii="Times New Roman" w:hAnsi="Times New Roman"/>
          <w:sz w:val="24"/>
          <w:szCs w:val="24"/>
        </w:rPr>
        <w:t xml:space="preserve">od 20 lipca 2022 r. realizuje programu SAM „Samodzielność –Aktywność - Mobilność” </w:t>
      </w:r>
      <w:r w:rsidRPr="00D85FF7">
        <w:rPr>
          <w:rFonts w:ascii="Times New Roman" w:hAnsi="Times New Roman"/>
          <w:b/>
          <w:sz w:val="24"/>
          <w:szCs w:val="24"/>
        </w:rPr>
        <w:t>Mieszkanie dla absolwenta</w:t>
      </w:r>
      <w:r w:rsidRPr="00D85FF7">
        <w:rPr>
          <w:rFonts w:ascii="Times New Roman" w:hAnsi="Times New Roman"/>
          <w:sz w:val="24"/>
          <w:szCs w:val="24"/>
        </w:rPr>
        <w:t xml:space="preserve"> oraz </w:t>
      </w:r>
      <w:r w:rsidRPr="00D85FF7">
        <w:rPr>
          <w:rFonts w:ascii="Times New Roman" w:hAnsi="Times New Roman"/>
          <w:b/>
          <w:sz w:val="24"/>
          <w:szCs w:val="24"/>
        </w:rPr>
        <w:t>Dostępne Mieszkanie.</w:t>
      </w:r>
    </w:p>
    <w:p w14:paraId="71E08C0C" w14:textId="77777777" w:rsidR="0092487C" w:rsidRPr="00D85FF7" w:rsidRDefault="0092487C" w:rsidP="00D85FF7">
      <w:pPr>
        <w:pStyle w:val="Bezodstpw"/>
        <w:jc w:val="both"/>
        <w:rPr>
          <w:rFonts w:ascii="Times New Roman" w:hAnsi="Times New Roman"/>
          <w:color w:val="FF0000"/>
          <w:sz w:val="24"/>
          <w:szCs w:val="24"/>
        </w:rPr>
      </w:pPr>
      <w:r w:rsidRPr="00D85FF7">
        <w:rPr>
          <w:rFonts w:ascii="Times New Roman" w:hAnsi="Times New Roman"/>
          <w:sz w:val="24"/>
          <w:szCs w:val="24"/>
        </w:rPr>
        <w:t xml:space="preserve">     W ramach programu </w:t>
      </w:r>
      <w:r w:rsidRPr="00D85FF7">
        <w:rPr>
          <w:rFonts w:ascii="Times New Roman" w:hAnsi="Times New Roman"/>
          <w:b/>
          <w:sz w:val="24"/>
          <w:szCs w:val="24"/>
        </w:rPr>
        <w:t>Mieszkanie dla absolwenta</w:t>
      </w:r>
      <w:r w:rsidRPr="00D85FF7">
        <w:rPr>
          <w:rFonts w:ascii="Times New Roman" w:hAnsi="Times New Roman"/>
          <w:sz w:val="24"/>
          <w:szCs w:val="24"/>
        </w:rPr>
        <w:t xml:space="preserve"> beneficjentem mogą być osoby ze znacznym stopniem niepełnosprawności albo równoważnym oraz osoby z niepełnosprawnością narządu słuchu także w stopniu umiarkowanym, posiadające status absolwenta uzyskany </w:t>
      </w:r>
      <w:r w:rsidRPr="00D85FF7">
        <w:rPr>
          <w:rFonts w:ascii="Times New Roman" w:hAnsi="Times New Roman"/>
          <w:sz w:val="24"/>
          <w:szCs w:val="24"/>
        </w:rPr>
        <w:br/>
        <w:t>w okresie  36 m-</w:t>
      </w:r>
      <w:proofErr w:type="spellStart"/>
      <w:r w:rsidRPr="00D85FF7">
        <w:rPr>
          <w:rFonts w:ascii="Times New Roman" w:hAnsi="Times New Roman"/>
          <w:sz w:val="24"/>
          <w:szCs w:val="24"/>
        </w:rPr>
        <w:t>cy</w:t>
      </w:r>
      <w:proofErr w:type="spellEnd"/>
      <w:r w:rsidRPr="00D85FF7">
        <w:rPr>
          <w:rFonts w:ascii="Times New Roman" w:hAnsi="Times New Roman"/>
          <w:sz w:val="24"/>
          <w:szCs w:val="24"/>
        </w:rPr>
        <w:t xml:space="preserve"> poprzedzających datę złożenia wniosku, posiadający pełną zdolność do czynności prawnych, które złożą oświadczenie o braku możliwości zamieszkania </w:t>
      </w:r>
      <w:r w:rsidRPr="00D85FF7">
        <w:rPr>
          <w:rFonts w:ascii="Times New Roman" w:hAnsi="Times New Roman"/>
          <w:sz w:val="24"/>
          <w:szCs w:val="24"/>
        </w:rPr>
        <w:br/>
        <w:t>w miejscowości realizowania aktywności zawodowej oraz złożą oświadczenie o poszukiwaniu zatrudnienia lub o podjętym zatrudnieniu. Adresat programu nie może być właścicielem mieszkania ani nie może posiadać spółdzielczego prawa do lokalu w miejscowości, w której pracuje lub poszukuje pracy. Dofinansowanie  jest udzielane na koszty najmu mieszkania, domu, który spełnia indywidulane kryterium dostępności adresata programu na okres maksymalnie do 60 miesięcy. Dofinansowanie wynosi nie więcej niż maksymalna kwota</w:t>
      </w:r>
      <w:r w:rsidRPr="0092487C">
        <w:t xml:space="preserve"> </w:t>
      </w:r>
      <w:r w:rsidRPr="00D85FF7">
        <w:rPr>
          <w:rFonts w:ascii="Times New Roman" w:hAnsi="Times New Roman"/>
          <w:sz w:val="24"/>
          <w:szCs w:val="24"/>
        </w:rPr>
        <w:t xml:space="preserve">dofinansowania dla danej lokalizacji wynajmowanego lokalu mieszkalnego lub domu </w:t>
      </w:r>
      <w:r w:rsidRPr="00D85FF7">
        <w:rPr>
          <w:rFonts w:ascii="Times New Roman" w:hAnsi="Times New Roman"/>
          <w:sz w:val="24"/>
          <w:szCs w:val="24"/>
        </w:rPr>
        <w:lastRenderedPageBreak/>
        <w:t xml:space="preserve">jednorodzinnego. W ramach w/w programu przyznano środki PFRON w wysokości </w:t>
      </w:r>
      <w:r w:rsidRPr="00D85FF7">
        <w:rPr>
          <w:rFonts w:ascii="Times New Roman" w:hAnsi="Times New Roman"/>
          <w:sz w:val="24"/>
          <w:szCs w:val="24"/>
        </w:rPr>
        <w:br/>
      </w:r>
      <w:r w:rsidRPr="00D85FF7">
        <w:rPr>
          <w:rFonts w:ascii="Times New Roman" w:hAnsi="Times New Roman"/>
          <w:b/>
          <w:sz w:val="24"/>
          <w:szCs w:val="24"/>
        </w:rPr>
        <w:t>36.003,58 zł.</w:t>
      </w:r>
      <w:r w:rsidRPr="00D85FF7">
        <w:rPr>
          <w:rFonts w:ascii="Times New Roman" w:hAnsi="Times New Roman"/>
          <w:sz w:val="24"/>
          <w:szCs w:val="24"/>
        </w:rPr>
        <w:t xml:space="preserve"> W 2023 r. brak złożonych wniosków. </w:t>
      </w:r>
    </w:p>
    <w:p w14:paraId="4E69A8A3" w14:textId="77777777" w:rsidR="00D85FF7" w:rsidRDefault="0092487C" w:rsidP="00D85FF7">
      <w:pPr>
        <w:pStyle w:val="Bezodstpw"/>
        <w:jc w:val="both"/>
        <w:rPr>
          <w:rFonts w:ascii="Times New Roman" w:hAnsi="Times New Roman"/>
          <w:sz w:val="24"/>
          <w:szCs w:val="24"/>
        </w:rPr>
      </w:pPr>
      <w:r w:rsidRPr="00D85FF7">
        <w:rPr>
          <w:rFonts w:ascii="Times New Roman" w:hAnsi="Times New Roman"/>
          <w:color w:val="FF0000"/>
          <w:sz w:val="24"/>
          <w:szCs w:val="24"/>
        </w:rPr>
        <w:t xml:space="preserve">     </w:t>
      </w:r>
      <w:r w:rsidRPr="00D85FF7">
        <w:rPr>
          <w:rFonts w:ascii="Times New Roman" w:hAnsi="Times New Roman"/>
          <w:sz w:val="24"/>
          <w:szCs w:val="24"/>
        </w:rPr>
        <w:t xml:space="preserve">W ramach programu </w:t>
      </w:r>
      <w:r w:rsidRPr="00D85FF7">
        <w:rPr>
          <w:rFonts w:ascii="Times New Roman" w:hAnsi="Times New Roman"/>
          <w:b/>
          <w:sz w:val="24"/>
          <w:szCs w:val="24"/>
        </w:rPr>
        <w:t>Dostępne mieszkanie</w:t>
      </w:r>
      <w:r w:rsidRPr="00D85FF7">
        <w:rPr>
          <w:rFonts w:ascii="Times New Roman" w:hAnsi="Times New Roman"/>
          <w:sz w:val="24"/>
          <w:szCs w:val="24"/>
        </w:rPr>
        <w:t xml:space="preserve"> beneficjentem mogą być osoby posiadające orzeczenie o niepełnosprawności lub orzeczenie o niepełnosprawności w stopniu znacznym lub orzeczenie traktowane na równi z orzeczeniem o znacznym stopniu niepełnosprawności, </w:t>
      </w:r>
      <w:r w:rsidRPr="00D85FF7">
        <w:rPr>
          <w:rFonts w:ascii="Times New Roman" w:hAnsi="Times New Roman"/>
          <w:sz w:val="24"/>
          <w:szCs w:val="24"/>
        </w:rPr>
        <w:br/>
        <w:t xml:space="preserve">z tytułu niepełnosprawności narządu ruchu uniemożliwiającej poruszanie się bez użycia wózka; które złożą oświadczenie, wraz z dokumentacją fotograficzną, o barierach architektonicznych w mieszkaniu i/lub w budynku, uniemożliwiających samodzielne wyjście na zewnątrz na poziom zero oraz oświadczenie o dysponowaniu tytułem prawnym do lokalu na mocy prawa własności lub spółdzielczego własnościowego prawa do lokalu. Dofinansowanie dotyczy dopłaty do zakupu mieszkania pozbawionego barier architektonicznych, znajdującego się </w:t>
      </w:r>
      <w:r w:rsidRPr="00D85FF7">
        <w:rPr>
          <w:rFonts w:ascii="Times New Roman" w:hAnsi="Times New Roman"/>
          <w:sz w:val="24"/>
          <w:szCs w:val="24"/>
        </w:rPr>
        <w:br/>
        <w:t>w lokalizacji umożliwiającej samodzielne opuszczenie budynku, aż do poziomu zero przed budynkiem. Przedmiotem dofinansowania jest różnica pomiędzy ceną mieszkania nabywanego i sprzedawanego, która nie może być większa niż równowartość iloczynu 15 m</w:t>
      </w:r>
      <w:r w:rsidRPr="00D85FF7">
        <w:rPr>
          <w:rFonts w:ascii="Times New Roman" w:hAnsi="Times New Roman"/>
          <w:sz w:val="24"/>
          <w:szCs w:val="24"/>
          <w:vertAlign w:val="superscript"/>
        </w:rPr>
        <w:t xml:space="preserve">2 </w:t>
      </w:r>
      <w:r w:rsidRPr="00D85FF7">
        <w:rPr>
          <w:rFonts w:ascii="Times New Roman" w:hAnsi="Times New Roman"/>
          <w:sz w:val="24"/>
          <w:szCs w:val="24"/>
        </w:rPr>
        <w:t xml:space="preserve"> i wartości średniego wskaźnika przeliczeniowego kosztu odtworzenia 1 m</w:t>
      </w:r>
      <w:r w:rsidRPr="00D85FF7">
        <w:rPr>
          <w:rFonts w:ascii="Times New Roman" w:hAnsi="Times New Roman"/>
          <w:sz w:val="24"/>
          <w:szCs w:val="24"/>
          <w:vertAlign w:val="superscript"/>
        </w:rPr>
        <w:t>2</w:t>
      </w:r>
      <w:r w:rsidRPr="00D85FF7">
        <w:rPr>
          <w:rFonts w:ascii="Times New Roman" w:hAnsi="Times New Roman"/>
          <w:sz w:val="24"/>
          <w:szCs w:val="24"/>
        </w:rPr>
        <w:t xml:space="preserve"> powierzchni użytkowej  budynków mieszkalnych, ogłaszanej przez Bank Gospodarstwa Krajowego w programie „Mieszkanie na Start” na dany kwartał, w którym nabywane jest mieszkanie, obowiązującej dla lokalizacji mieszkania nabywanego. W ramach w/w programu przyznano środki PFRON </w:t>
      </w:r>
      <w:r w:rsidRPr="00D85FF7">
        <w:rPr>
          <w:rFonts w:ascii="Times New Roman" w:hAnsi="Times New Roman"/>
          <w:sz w:val="24"/>
          <w:szCs w:val="24"/>
        </w:rPr>
        <w:br/>
        <w:t xml:space="preserve">w wysokości </w:t>
      </w:r>
      <w:r w:rsidRPr="00D85FF7">
        <w:rPr>
          <w:rFonts w:ascii="Times New Roman" w:hAnsi="Times New Roman"/>
          <w:b/>
          <w:sz w:val="24"/>
          <w:szCs w:val="24"/>
        </w:rPr>
        <w:t xml:space="preserve">28.002,78 zł.  </w:t>
      </w:r>
      <w:r w:rsidRPr="00D85FF7">
        <w:rPr>
          <w:rFonts w:ascii="Times New Roman" w:hAnsi="Times New Roman"/>
          <w:sz w:val="24"/>
          <w:szCs w:val="24"/>
        </w:rPr>
        <w:t>W 2023r. brak złożonych wniosków.</w:t>
      </w:r>
    </w:p>
    <w:p w14:paraId="46774DDB" w14:textId="77777777" w:rsidR="0092487C" w:rsidRPr="00D85FF7" w:rsidRDefault="0092487C" w:rsidP="00D85FF7">
      <w:pPr>
        <w:pStyle w:val="Bezodstpw"/>
        <w:jc w:val="both"/>
        <w:rPr>
          <w:rFonts w:ascii="Times New Roman" w:hAnsi="Times New Roman"/>
          <w:color w:val="FF0000"/>
          <w:sz w:val="24"/>
          <w:szCs w:val="24"/>
        </w:rPr>
      </w:pPr>
      <w:r w:rsidRPr="00D85FF7">
        <w:rPr>
          <w:rFonts w:ascii="Times New Roman" w:hAnsi="Times New Roman"/>
          <w:sz w:val="24"/>
          <w:szCs w:val="24"/>
        </w:rPr>
        <w:t xml:space="preserve"> </w:t>
      </w:r>
    </w:p>
    <w:p w14:paraId="69F29FD3" w14:textId="77777777" w:rsidR="0092487C" w:rsidRPr="0092487C" w:rsidRDefault="0092487C" w:rsidP="0092487C">
      <w:pPr>
        <w:tabs>
          <w:tab w:val="left" w:pos="6885"/>
        </w:tabs>
        <w:spacing w:after="120" w:line="240" w:lineRule="auto"/>
        <w:rPr>
          <w:rFonts w:ascii="Times New Roman" w:eastAsia="Calibri" w:hAnsi="Times New Roman" w:cs="Times New Roman"/>
          <w:b/>
          <w:color w:val="000000"/>
          <w:sz w:val="24"/>
          <w:szCs w:val="24"/>
          <w:lang w:eastAsia="pl-PL"/>
        </w:rPr>
      </w:pPr>
      <w:r w:rsidRPr="0092487C">
        <w:rPr>
          <w:rFonts w:ascii="Times New Roman" w:eastAsia="Calibri" w:hAnsi="Times New Roman" w:cs="Times New Roman"/>
          <w:b/>
          <w:color w:val="000000"/>
          <w:sz w:val="24"/>
          <w:szCs w:val="24"/>
          <w:lang w:eastAsia="pl-PL"/>
        </w:rPr>
        <w:t>3. Realizacja pilotażowego programu „ Aktywny Samorząd”.</w:t>
      </w:r>
    </w:p>
    <w:p w14:paraId="1BEA569E"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000000"/>
          <w:sz w:val="24"/>
          <w:szCs w:val="24"/>
          <w:lang w:eastAsia="pl-PL"/>
        </w:rPr>
      </w:pPr>
      <w:bookmarkStart w:id="11" w:name="OLE_LINK1"/>
      <w:r w:rsidRPr="0092487C">
        <w:rPr>
          <w:rFonts w:ascii="Times New Roman" w:eastAsia="Times New Roman" w:hAnsi="Times New Roman" w:cs="Times New Roman"/>
          <w:color w:val="000000"/>
          <w:sz w:val="24"/>
          <w:szCs w:val="24"/>
          <w:lang w:eastAsia="pl-PL"/>
        </w:rPr>
        <w:t xml:space="preserve">        W 2023 roku w ramach programu „Aktywny samorząd”- osoby z niepełnosprawnością mogły uzyskać pomoc finansową w zakresie: </w:t>
      </w:r>
    </w:p>
    <w:p w14:paraId="0809B3A2"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 xml:space="preserve">Moduł I – </w:t>
      </w:r>
      <w:r w:rsidRPr="0092487C">
        <w:rPr>
          <w:rFonts w:ascii="Times New Roman" w:eastAsia="Times New Roman" w:hAnsi="Times New Roman" w:cs="Times New Roman"/>
          <w:sz w:val="24"/>
          <w:szCs w:val="24"/>
          <w:lang w:eastAsia="pl-PL"/>
        </w:rPr>
        <w:t>likwidacja barier utrudniających aktywizację społeczna i zawodową w tym:</w:t>
      </w:r>
    </w:p>
    <w:p w14:paraId="773D0538"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1) Obszar A – likwidacja bariery transportowej:</w:t>
      </w:r>
    </w:p>
    <w:p w14:paraId="7AFE3E76"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 </w:t>
      </w:r>
      <w:r w:rsidRPr="0092487C">
        <w:rPr>
          <w:rFonts w:ascii="Times New Roman" w:eastAsia="Times New Roman" w:hAnsi="Times New Roman" w:cs="Times New Roman"/>
          <w:b/>
          <w:sz w:val="24"/>
          <w:szCs w:val="24"/>
          <w:lang w:eastAsia="pl-PL"/>
        </w:rPr>
        <w:t>Obszar A Zadanie 1</w:t>
      </w:r>
      <w:r w:rsidRPr="0092487C">
        <w:rPr>
          <w:rFonts w:ascii="Times New Roman" w:eastAsia="Times New Roman" w:hAnsi="Times New Roman" w:cs="Times New Roman"/>
          <w:sz w:val="24"/>
          <w:szCs w:val="24"/>
          <w:lang w:eastAsia="pl-PL"/>
        </w:rPr>
        <w:t xml:space="preserve"> – pomoc w zakupie i montażu oprzyrządowania dla posiadanego samochodu dla osób z dysfunkcją narządu ruchu.</w:t>
      </w:r>
    </w:p>
    <w:p w14:paraId="06AF1E4C"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 xml:space="preserve">Obszar A Zadanie 2 – </w:t>
      </w:r>
      <w:r w:rsidRPr="0092487C">
        <w:rPr>
          <w:rFonts w:ascii="Times New Roman" w:eastAsia="Times New Roman" w:hAnsi="Times New Roman" w:cs="Times New Roman"/>
          <w:color w:val="000000"/>
          <w:sz w:val="24"/>
          <w:szCs w:val="24"/>
          <w:lang w:eastAsia="pl-PL"/>
        </w:rPr>
        <w:t>pomoc w uzyskaniu prawa jazdy dla osób</w:t>
      </w:r>
      <w:r w:rsidRPr="0092487C">
        <w:rPr>
          <w:rFonts w:ascii="Times New Roman" w:eastAsia="Times New Roman" w:hAnsi="Times New Roman" w:cs="Times New Roman"/>
          <w:b/>
          <w:color w:val="000000"/>
          <w:sz w:val="24"/>
          <w:szCs w:val="24"/>
          <w:lang w:eastAsia="pl-PL"/>
        </w:rPr>
        <w:t xml:space="preserve"> </w:t>
      </w:r>
      <w:r w:rsidRPr="0092487C">
        <w:rPr>
          <w:rFonts w:ascii="Times New Roman" w:eastAsia="Times New Roman" w:hAnsi="Times New Roman" w:cs="Times New Roman"/>
          <w:color w:val="000000"/>
          <w:sz w:val="24"/>
          <w:szCs w:val="24"/>
          <w:lang w:eastAsia="pl-PL"/>
        </w:rPr>
        <w:t>z dysfunkcją narządu ruchu,</w:t>
      </w:r>
    </w:p>
    <w:p w14:paraId="0729EC9B"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A Zadanie 3</w:t>
      </w:r>
      <w:r w:rsidRPr="0092487C">
        <w:rPr>
          <w:rFonts w:ascii="Times New Roman" w:eastAsia="Times New Roman" w:hAnsi="Times New Roman" w:cs="Times New Roman"/>
          <w:sz w:val="24"/>
          <w:szCs w:val="24"/>
          <w:lang w:eastAsia="pl-PL"/>
        </w:rPr>
        <w:t xml:space="preserve"> – pomoc w uzyskaniu prawa jazdy dla osób z dysfunkcją narządu słuchu, w stopniu wymagającym korzystania z usług tłumacza języka migowego.</w:t>
      </w:r>
    </w:p>
    <w:p w14:paraId="6E66A31D"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A Zadanie 4</w:t>
      </w:r>
      <w:r w:rsidRPr="0092487C">
        <w:rPr>
          <w:rFonts w:ascii="Times New Roman" w:eastAsia="Times New Roman" w:hAnsi="Times New Roman" w:cs="Times New Roman"/>
          <w:sz w:val="24"/>
          <w:szCs w:val="24"/>
          <w:lang w:eastAsia="pl-PL"/>
        </w:rPr>
        <w:t xml:space="preserve"> – pomoc w zakupie i montaż oprzyrządowania do posiadanego samochodu dla osób z dysfunkcją narządu słuchu.</w:t>
      </w:r>
    </w:p>
    <w:p w14:paraId="728C8133"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 xml:space="preserve"> 2) Obszar B – likwidacja barier w dostępie do uczestnictwa w społeczeństwie informacyjnym:</w:t>
      </w:r>
    </w:p>
    <w:p w14:paraId="13457080" w14:textId="77777777" w:rsidR="0092487C" w:rsidRPr="0092487C" w:rsidRDefault="0092487C" w:rsidP="0092487C">
      <w:pPr>
        <w:tabs>
          <w:tab w:val="left" w:pos="1110"/>
        </w:tabs>
        <w:spacing w:after="0" w:line="240" w:lineRule="auto"/>
        <w:ind w:hanging="218"/>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    </w:t>
      </w:r>
      <w:r w:rsidRPr="0092487C">
        <w:rPr>
          <w:rFonts w:ascii="Times New Roman" w:eastAsia="Times New Roman" w:hAnsi="Times New Roman" w:cs="Times New Roman"/>
          <w:b/>
          <w:sz w:val="24"/>
          <w:szCs w:val="24"/>
          <w:lang w:eastAsia="pl-PL"/>
        </w:rPr>
        <w:t xml:space="preserve">Obszar B Zadanie 1- </w:t>
      </w:r>
      <w:r w:rsidRPr="0092487C">
        <w:rPr>
          <w:rFonts w:ascii="Times New Roman" w:eastAsia="Times New Roman" w:hAnsi="Times New Roman" w:cs="Times New Roman"/>
          <w:sz w:val="24"/>
          <w:szCs w:val="24"/>
          <w:lang w:eastAsia="pl-PL"/>
        </w:rPr>
        <w:t>pomoc w zakupie sprzętu elektronicznego lub jego elementów oraz oprogramowania dla osób z dysfunkcją narządu wzroku lub obu kończyn górnych.</w:t>
      </w:r>
    </w:p>
    <w:p w14:paraId="69F9926C"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 xml:space="preserve">Obszar B Zadanie 2- </w:t>
      </w:r>
      <w:r w:rsidRPr="0092487C">
        <w:rPr>
          <w:rFonts w:ascii="Times New Roman" w:eastAsia="Times New Roman" w:hAnsi="Times New Roman" w:cs="Times New Roman"/>
          <w:color w:val="000000"/>
          <w:sz w:val="24"/>
          <w:szCs w:val="24"/>
          <w:lang w:eastAsia="pl-PL"/>
        </w:rPr>
        <w:t>dofinansowanie szkoleń w zakresie obsługi nabytego w ramach programu sprzętu elektronicznego i oprogramowania.</w:t>
      </w:r>
    </w:p>
    <w:p w14:paraId="267334B8" w14:textId="77777777" w:rsidR="0092487C" w:rsidRPr="0092487C" w:rsidRDefault="0092487C" w:rsidP="0092487C">
      <w:pPr>
        <w:tabs>
          <w:tab w:val="left" w:pos="1110"/>
        </w:tabs>
        <w:spacing w:after="0" w:line="240" w:lineRule="auto"/>
        <w:ind w:hanging="218"/>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b/>
          <w:sz w:val="24"/>
          <w:szCs w:val="24"/>
          <w:lang w:eastAsia="pl-PL"/>
        </w:rPr>
        <w:t xml:space="preserve">    Obszar B Zadanie 3 – </w:t>
      </w:r>
      <w:r w:rsidRPr="0092487C">
        <w:rPr>
          <w:rFonts w:ascii="Times New Roman" w:eastAsia="Times New Roman" w:hAnsi="Times New Roman" w:cs="Times New Roman"/>
          <w:sz w:val="24"/>
          <w:szCs w:val="24"/>
          <w:lang w:eastAsia="pl-PL"/>
        </w:rPr>
        <w:t>pomoc</w:t>
      </w:r>
      <w:r w:rsidRPr="0092487C">
        <w:rPr>
          <w:rFonts w:ascii="Times New Roman" w:eastAsia="Times New Roman" w:hAnsi="Times New Roman" w:cs="Times New Roman"/>
          <w:b/>
          <w:sz w:val="24"/>
          <w:szCs w:val="24"/>
          <w:lang w:eastAsia="pl-PL"/>
        </w:rPr>
        <w:t xml:space="preserve"> </w:t>
      </w:r>
      <w:r w:rsidRPr="0092487C">
        <w:rPr>
          <w:rFonts w:ascii="Times New Roman" w:eastAsia="Times New Roman" w:hAnsi="Times New Roman" w:cs="Times New Roman"/>
          <w:sz w:val="24"/>
          <w:szCs w:val="24"/>
          <w:lang w:eastAsia="pl-PL"/>
        </w:rPr>
        <w:t>w zakupie sprzętu elektronicznego lub jego elementów oraz oprogramowania dla osób z dysfunkcją narządu wzroku.</w:t>
      </w:r>
    </w:p>
    <w:p w14:paraId="2CBA3782" w14:textId="77777777" w:rsidR="0092487C" w:rsidRPr="0092487C" w:rsidRDefault="0092487C" w:rsidP="0092487C">
      <w:pPr>
        <w:tabs>
          <w:tab w:val="left" w:pos="1110"/>
        </w:tabs>
        <w:spacing w:after="0" w:line="240" w:lineRule="auto"/>
        <w:ind w:hanging="21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 xml:space="preserve">Obszar B Zadanie 4 -  </w:t>
      </w:r>
      <w:r w:rsidRPr="0092487C">
        <w:rPr>
          <w:rFonts w:ascii="Times New Roman" w:eastAsia="Times New Roman" w:hAnsi="Times New Roman" w:cs="Times New Roman"/>
          <w:color w:val="000000"/>
          <w:sz w:val="24"/>
          <w:szCs w:val="24"/>
          <w:lang w:eastAsia="pl-PL"/>
        </w:rPr>
        <w:t>pomoc w zakupie sprzętu elektronicznego lub jego elementów oraz oprogramowania dla osób z dysfunkcją narządu słuchu i trudnościami w komunikowaniu się za pomocą mowy.</w:t>
      </w:r>
    </w:p>
    <w:p w14:paraId="7EF046B2" w14:textId="77777777" w:rsidR="0092487C" w:rsidRPr="0092487C" w:rsidRDefault="0092487C" w:rsidP="0092487C">
      <w:pPr>
        <w:tabs>
          <w:tab w:val="left" w:pos="1110"/>
        </w:tabs>
        <w:spacing w:after="0" w:line="240" w:lineRule="auto"/>
        <w:ind w:hanging="218"/>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sz w:val="24"/>
          <w:szCs w:val="24"/>
          <w:lang w:eastAsia="pl-PL"/>
        </w:rPr>
        <w:t xml:space="preserve">    </w:t>
      </w:r>
      <w:r w:rsidRPr="0092487C">
        <w:rPr>
          <w:rFonts w:ascii="Times New Roman" w:eastAsia="Times New Roman" w:hAnsi="Times New Roman" w:cs="Times New Roman"/>
          <w:b/>
          <w:sz w:val="24"/>
          <w:szCs w:val="24"/>
          <w:lang w:eastAsia="pl-PL"/>
        </w:rPr>
        <w:t>Obszar B Zadanie 5</w:t>
      </w:r>
      <w:r w:rsidRPr="0092487C">
        <w:rPr>
          <w:rFonts w:ascii="Times New Roman" w:eastAsia="Times New Roman" w:hAnsi="Times New Roman" w:cs="Times New Roman"/>
          <w:sz w:val="24"/>
          <w:szCs w:val="24"/>
          <w:lang w:eastAsia="pl-PL"/>
        </w:rPr>
        <w:t xml:space="preserve"> – pomoc w utrzymaniu sprawności technicznej posiadanego sprzętu elektronicznego, zakupionego w ramach programu</w:t>
      </w:r>
      <w:r w:rsidRPr="0092487C">
        <w:rPr>
          <w:rFonts w:ascii="Times New Roman" w:eastAsia="Times New Roman" w:hAnsi="Times New Roman" w:cs="Times New Roman"/>
          <w:color w:val="FF0000"/>
          <w:sz w:val="24"/>
          <w:szCs w:val="24"/>
          <w:lang w:eastAsia="pl-PL"/>
        </w:rPr>
        <w:t xml:space="preserve">. </w:t>
      </w:r>
    </w:p>
    <w:p w14:paraId="62D51E03" w14:textId="77777777" w:rsidR="0092487C" w:rsidRPr="0092487C" w:rsidRDefault="0092487C" w:rsidP="0092487C">
      <w:pPr>
        <w:tabs>
          <w:tab w:val="left" w:pos="1110"/>
        </w:tabs>
        <w:spacing w:after="0" w:line="240" w:lineRule="auto"/>
        <w:ind w:left="360" w:hanging="360"/>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3) Obszar C – likwidacja barier w poruszaniu się:</w:t>
      </w:r>
    </w:p>
    <w:p w14:paraId="24ED42F7" w14:textId="77777777" w:rsidR="0092487C" w:rsidRPr="0092487C" w:rsidRDefault="0092487C" w:rsidP="0092487C">
      <w:pPr>
        <w:tabs>
          <w:tab w:val="left" w:pos="1110"/>
        </w:tabs>
        <w:spacing w:after="0" w:line="240" w:lineRule="auto"/>
        <w:ind w:left="360" w:hanging="360"/>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 xml:space="preserve">Obszar C Zadanie 1 – </w:t>
      </w:r>
      <w:r w:rsidRPr="0092487C">
        <w:rPr>
          <w:rFonts w:ascii="Times New Roman" w:eastAsia="Times New Roman" w:hAnsi="Times New Roman" w:cs="Times New Roman"/>
          <w:color w:val="000000"/>
          <w:sz w:val="24"/>
          <w:szCs w:val="24"/>
          <w:lang w:eastAsia="pl-PL"/>
        </w:rPr>
        <w:t>pomoc w zakupie wózka inwalidzkiego o napędzie elektrycznym,</w:t>
      </w:r>
      <w:r w:rsidRPr="0092487C">
        <w:rPr>
          <w:rFonts w:ascii="Times New Roman" w:eastAsia="Times New Roman" w:hAnsi="Times New Roman" w:cs="Times New Roman"/>
          <w:b/>
          <w:color w:val="000000"/>
          <w:sz w:val="24"/>
          <w:szCs w:val="24"/>
          <w:lang w:eastAsia="pl-PL"/>
        </w:rPr>
        <w:t xml:space="preserve"> </w:t>
      </w:r>
    </w:p>
    <w:p w14:paraId="3D2ECA75" w14:textId="77777777" w:rsidR="0092487C" w:rsidRPr="0092487C" w:rsidRDefault="0092487C" w:rsidP="0092487C">
      <w:pPr>
        <w:tabs>
          <w:tab w:val="left" w:pos="1110"/>
        </w:tabs>
        <w:spacing w:after="0" w:line="240" w:lineRule="auto"/>
        <w:ind w:hanging="21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Obszar C Zadanie 2</w:t>
      </w:r>
      <w:r w:rsidRPr="0092487C">
        <w:rPr>
          <w:rFonts w:ascii="Times New Roman" w:eastAsia="Times New Roman" w:hAnsi="Times New Roman" w:cs="Times New Roman"/>
          <w:color w:val="000000"/>
          <w:sz w:val="24"/>
          <w:szCs w:val="24"/>
          <w:lang w:eastAsia="pl-PL"/>
        </w:rPr>
        <w:t xml:space="preserve"> – pomoc w utrzymaniu sprawności technicznej posiadanego skutera lub wózka  inwalidzkiego o napędzie elektrycznym.</w:t>
      </w:r>
    </w:p>
    <w:p w14:paraId="4719C458"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lastRenderedPageBreak/>
        <w:t>Obszar C Zadanie 3</w:t>
      </w:r>
      <w:r w:rsidRPr="0092487C">
        <w:rPr>
          <w:rFonts w:ascii="Times New Roman" w:eastAsia="Times New Roman" w:hAnsi="Times New Roman" w:cs="Times New Roman"/>
          <w:color w:val="000000"/>
          <w:sz w:val="24"/>
          <w:szCs w:val="24"/>
          <w:lang w:eastAsia="pl-PL"/>
        </w:rPr>
        <w:t xml:space="preserve"> – pomoc w zakupie protezy kończyny, w której zastosowano nowoczesne rozwiązanie techniczne protezy co najmniej na III poziomie jakości.</w:t>
      </w:r>
    </w:p>
    <w:p w14:paraId="428E35A4" w14:textId="77777777" w:rsidR="0092487C" w:rsidRPr="0092487C" w:rsidRDefault="0092487C" w:rsidP="0092487C">
      <w:pPr>
        <w:tabs>
          <w:tab w:val="left" w:pos="1110"/>
        </w:tabs>
        <w:spacing w:after="0" w:line="240" w:lineRule="auto"/>
        <w:ind w:hanging="360"/>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 xml:space="preserve">      Obszar C Zadanie 4</w:t>
      </w:r>
      <w:r w:rsidRPr="0092487C">
        <w:rPr>
          <w:rFonts w:ascii="Times New Roman" w:eastAsia="Times New Roman" w:hAnsi="Times New Roman" w:cs="Times New Roman"/>
          <w:color w:val="000000"/>
          <w:sz w:val="24"/>
          <w:szCs w:val="24"/>
          <w:lang w:eastAsia="pl-PL"/>
        </w:rPr>
        <w:t xml:space="preserve"> – pomoc w utrzymaniu sprawności technicznej posiadanej protezy kończyny w której zastosowano nowoczesne rozwiązania techniczne, co najmniej na III poziomie jakości.</w:t>
      </w:r>
    </w:p>
    <w:p w14:paraId="64ACADF7" w14:textId="77777777" w:rsidR="0092487C" w:rsidRPr="0092487C" w:rsidRDefault="0092487C" w:rsidP="0092487C">
      <w:pPr>
        <w:tabs>
          <w:tab w:val="left" w:pos="1110"/>
        </w:tabs>
        <w:spacing w:after="0" w:line="240" w:lineRule="auto"/>
        <w:ind w:hanging="360"/>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Obszar C Zadanie 5 – pomoc w zakupie skutera inwalidzkiego o napędzie elektrycznym lub oprzyrządowania elektrycznego do wózka ręcznego.</w:t>
      </w:r>
    </w:p>
    <w:p w14:paraId="4F9AD151"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4) Obszar D- pomoc w utrzymaniu aktywności zawodowej poprzez zapewnienie opieki dla osoby zależnej.</w:t>
      </w:r>
    </w:p>
    <w:p w14:paraId="015D028C"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Moduł II – pomoc w uzyskaniu wykształcenia na poziomie wyższym.</w:t>
      </w:r>
    </w:p>
    <w:p w14:paraId="68375A79"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W ramach  programu złożono </w:t>
      </w:r>
      <w:r w:rsidRPr="0092487C">
        <w:rPr>
          <w:rFonts w:ascii="Times New Roman" w:eastAsia="Times New Roman" w:hAnsi="Times New Roman" w:cs="Times New Roman"/>
          <w:b/>
          <w:color w:val="000000"/>
          <w:sz w:val="24"/>
          <w:szCs w:val="24"/>
          <w:lang w:eastAsia="pl-PL"/>
        </w:rPr>
        <w:t xml:space="preserve">27 </w:t>
      </w:r>
      <w:r w:rsidRPr="0092487C">
        <w:rPr>
          <w:rFonts w:ascii="Times New Roman" w:eastAsia="Times New Roman" w:hAnsi="Times New Roman" w:cs="Times New Roman"/>
          <w:color w:val="000000"/>
          <w:sz w:val="24"/>
          <w:szCs w:val="24"/>
          <w:lang w:eastAsia="pl-PL"/>
        </w:rPr>
        <w:t xml:space="preserve">wniosków </w:t>
      </w:r>
      <w:r w:rsidRPr="0092487C">
        <w:rPr>
          <w:rFonts w:ascii="Times New Roman" w:eastAsia="Times New Roman" w:hAnsi="Times New Roman" w:cs="Times New Roman"/>
          <w:b/>
          <w:color w:val="000000"/>
          <w:sz w:val="24"/>
          <w:szCs w:val="24"/>
          <w:lang w:eastAsia="pl-PL"/>
        </w:rPr>
        <w:t>(22 osoby)</w:t>
      </w:r>
      <w:r w:rsidRPr="0092487C">
        <w:rPr>
          <w:rFonts w:ascii="Times New Roman" w:eastAsia="Times New Roman" w:hAnsi="Times New Roman" w:cs="Times New Roman"/>
          <w:color w:val="000000"/>
          <w:sz w:val="24"/>
          <w:szCs w:val="24"/>
          <w:lang w:eastAsia="pl-PL"/>
        </w:rPr>
        <w:t xml:space="preserve"> na łączną kwotę </w:t>
      </w:r>
      <w:r w:rsidRPr="0092487C">
        <w:rPr>
          <w:rFonts w:ascii="Times New Roman" w:eastAsia="Times New Roman" w:hAnsi="Times New Roman" w:cs="Times New Roman"/>
          <w:b/>
          <w:color w:val="000000"/>
          <w:sz w:val="24"/>
          <w:szCs w:val="24"/>
          <w:lang w:eastAsia="pl-PL"/>
        </w:rPr>
        <w:t xml:space="preserve">162.304,20 zł. </w:t>
      </w:r>
    </w:p>
    <w:p w14:paraId="2E96B4D8"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Wnioski zostały złożone w wersji papierowej jak i elektronicznej w Systemie Obsługi Wsparcia (SOW). </w:t>
      </w:r>
      <w:r w:rsidRPr="0092487C">
        <w:rPr>
          <w:rFonts w:ascii="Times New Roman" w:eastAsia="Times New Roman" w:hAnsi="Times New Roman" w:cs="Times New Roman"/>
          <w:color w:val="000000"/>
          <w:sz w:val="24"/>
          <w:szCs w:val="24"/>
          <w:lang w:eastAsia="pl-PL"/>
        </w:rPr>
        <w:t xml:space="preserve">Na 27 wniosków 19 </w:t>
      </w:r>
      <w:r w:rsidRPr="0092487C">
        <w:rPr>
          <w:rFonts w:ascii="Times New Roman" w:eastAsia="Times New Roman" w:hAnsi="Times New Roman" w:cs="Times New Roman"/>
          <w:sz w:val="24"/>
          <w:szCs w:val="24"/>
          <w:lang w:eastAsia="pl-PL"/>
        </w:rPr>
        <w:t>zostało złożonych elektronicznie. Pozostałe</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color w:val="000000"/>
          <w:sz w:val="24"/>
          <w:szCs w:val="24"/>
          <w:lang w:eastAsia="pl-PL"/>
        </w:rPr>
        <w:t xml:space="preserve">8 wniosków </w:t>
      </w:r>
      <w:r w:rsidRPr="0092487C">
        <w:rPr>
          <w:rFonts w:ascii="Times New Roman" w:eastAsia="Times New Roman" w:hAnsi="Times New Roman" w:cs="Times New Roman"/>
          <w:sz w:val="24"/>
          <w:szCs w:val="24"/>
          <w:lang w:eastAsia="pl-PL"/>
        </w:rPr>
        <w:t>złożonych zostało w formie papierowej i  wprowadzone do sytemu SOW. Wszystkie złożone wnioski procedowane były w systemie SOW.</w:t>
      </w:r>
    </w:p>
    <w:p w14:paraId="66A47C16"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Pozytywnie rozpatrzono </w:t>
      </w:r>
      <w:r w:rsidRPr="0092487C">
        <w:rPr>
          <w:rFonts w:ascii="Times New Roman" w:eastAsia="Times New Roman" w:hAnsi="Times New Roman" w:cs="Times New Roman"/>
          <w:b/>
          <w:color w:val="000000"/>
          <w:sz w:val="24"/>
          <w:szCs w:val="24"/>
          <w:lang w:eastAsia="pl-PL"/>
        </w:rPr>
        <w:t xml:space="preserve">27 </w:t>
      </w:r>
      <w:r w:rsidRPr="0092487C">
        <w:rPr>
          <w:rFonts w:ascii="Times New Roman" w:eastAsia="Times New Roman" w:hAnsi="Times New Roman" w:cs="Times New Roman"/>
          <w:color w:val="000000"/>
          <w:sz w:val="24"/>
          <w:szCs w:val="24"/>
          <w:lang w:eastAsia="pl-PL"/>
        </w:rPr>
        <w:t>wniosków (</w:t>
      </w:r>
      <w:r w:rsidRPr="0092487C">
        <w:rPr>
          <w:rFonts w:ascii="Times New Roman" w:eastAsia="Times New Roman" w:hAnsi="Times New Roman" w:cs="Times New Roman"/>
          <w:b/>
          <w:color w:val="000000"/>
          <w:sz w:val="24"/>
          <w:szCs w:val="24"/>
          <w:lang w:eastAsia="pl-PL"/>
        </w:rPr>
        <w:t>22 osoby</w:t>
      </w:r>
      <w:r w:rsidRPr="0092487C">
        <w:rPr>
          <w:rFonts w:ascii="Times New Roman" w:eastAsia="Times New Roman" w:hAnsi="Times New Roman" w:cs="Times New Roman"/>
          <w:color w:val="000000"/>
          <w:sz w:val="24"/>
          <w:szCs w:val="24"/>
          <w:lang w:eastAsia="pl-PL"/>
        </w:rPr>
        <w:t>) tj.:</w:t>
      </w:r>
    </w:p>
    <w:p w14:paraId="4F394BFB"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Moduł I – </w:t>
      </w:r>
      <w:r w:rsidRPr="0092487C">
        <w:rPr>
          <w:rFonts w:ascii="Times New Roman" w:eastAsia="Times New Roman" w:hAnsi="Times New Roman" w:cs="Times New Roman"/>
          <w:b/>
          <w:color w:val="000000"/>
          <w:sz w:val="24"/>
          <w:szCs w:val="24"/>
          <w:lang w:eastAsia="pl-PL"/>
        </w:rPr>
        <w:t>14 wniosków (14 osób)</w:t>
      </w:r>
      <w:r w:rsidRPr="0092487C">
        <w:rPr>
          <w:rFonts w:ascii="Times New Roman" w:eastAsia="Times New Roman" w:hAnsi="Times New Roman" w:cs="Times New Roman"/>
          <w:color w:val="000000"/>
          <w:sz w:val="24"/>
          <w:szCs w:val="24"/>
          <w:lang w:eastAsia="pl-PL"/>
        </w:rPr>
        <w:t xml:space="preserve"> z tego: </w:t>
      </w:r>
      <w:r w:rsidRPr="0092487C">
        <w:rPr>
          <w:rFonts w:ascii="Times New Roman" w:eastAsia="Times New Roman" w:hAnsi="Times New Roman" w:cs="Times New Roman"/>
          <w:b/>
          <w:color w:val="000000"/>
          <w:sz w:val="24"/>
          <w:szCs w:val="24"/>
          <w:lang w:eastAsia="pl-PL"/>
        </w:rPr>
        <w:t>1</w:t>
      </w:r>
      <w:r w:rsidRPr="0092487C">
        <w:rPr>
          <w:rFonts w:ascii="Times New Roman" w:eastAsia="Times New Roman" w:hAnsi="Times New Roman" w:cs="Times New Roman"/>
          <w:color w:val="000000"/>
          <w:sz w:val="24"/>
          <w:szCs w:val="24"/>
          <w:lang w:eastAsia="pl-PL"/>
        </w:rPr>
        <w:t xml:space="preserve"> - osoby na zakup i montaż oprzyrządowania do </w:t>
      </w:r>
      <w:r w:rsidRPr="0092487C">
        <w:rPr>
          <w:rFonts w:ascii="Times New Roman" w:eastAsia="Times New Roman" w:hAnsi="Times New Roman" w:cs="Times New Roman"/>
          <w:sz w:val="24"/>
          <w:szCs w:val="24"/>
          <w:lang w:eastAsia="pl-PL"/>
        </w:rPr>
        <w:t>posiadanego oprzyrządowania,</w:t>
      </w:r>
      <w:r w:rsidRPr="0092487C">
        <w:rPr>
          <w:rFonts w:ascii="Times New Roman" w:eastAsia="Times New Roman" w:hAnsi="Times New Roman" w:cs="Times New Roman"/>
          <w:b/>
          <w:sz w:val="24"/>
          <w:szCs w:val="24"/>
          <w:lang w:eastAsia="pl-PL"/>
        </w:rPr>
        <w:t xml:space="preserve"> 2</w:t>
      </w:r>
      <w:r w:rsidRPr="0092487C">
        <w:rPr>
          <w:rFonts w:ascii="Times New Roman" w:eastAsia="Times New Roman" w:hAnsi="Times New Roman" w:cs="Times New Roman"/>
          <w:sz w:val="24"/>
          <w:szCs w:val="24"/>
          <w:lang w:eastAsia="pl-PL"/>
        </w:rPr>
        <w:t xml:space="preserve"> – osoby na zakup sprzętu elektronicznego lub jego elementów oraz oprogramowania dla osób z dysfunkcją narządu wzroku lub obu kończyn górnych</w:t>
      </w:r>
      <w:r w:rsidRPr="0092487C">
        <w:rPr>
          <w:rFonts w:ascii="Times New Roman" w:eastAsia="Times New Roman" w:hAnsi="Times New Roman" w:cs="Times New Roman"/>
          <w:color w:val="000000"/>
          <w:sz w:val="24"/>
          <w:szCs w:val="24"/>
          <w:lang w:eastAsia="pl-PL"/>
        </w:rPr>
        <w:t>,</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b/>
          <w:color w:val="000000"/>
          <w:sz w:val="24"/>
          <w:szCs w:val="24"/>
          <w:lang w:eastAsia="pl-PL"/>
        </w:rPr>
        <w:t>3</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sz w:val="24"/>
          <w:szCs w:val="24"/>
          <w:lang w:eastAsia="pl-PL"/>
        </w:rPr>
        <w:t>osoby na zakup sprzętu elektronicznego lub jego elementów oraz oprogramowania dla osób z dysfunkcją narządu słuchu i trudnościami w komunikowaniu się za pomocą mowy</w:t>
      </w:r>
      <w:r w:rsidRPr="0092487C">
        <w:rPr>
          <w:rFonts w:ascii="Times New Roman" w:eastAsia="Times New Roman" w:hAnsi="Times New Roman" w:cs="Times New Roman"/>
          <w:color w:val="000000"/>
          <w:sz w:val="24"/>
          <w:szCs w:val="24"/>
          <w:lang w:eastAsia="pl-PL"/>
        </w:rPr>
        <w:t>,</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b/>
          <w:color w:val="FF0000"/>
          <w:sz w:val="24"/>
          <w:szCs w:val="24"/>
          <w:lang w:eastAsia="pl-PL"/>
        </w:rPr>
        <w:t xml:space="preserve"> </w:t>
      </w:r>
      <w:r w:rsidRPr="0092487C">
        <w:rPr>
          <w:rFonts w:ascii="Times New Roman" w:eastAsia="Times New Roman" w:hAnsi="Times New Roman" w:cs="Times New Roman"/>
          <w:b/>
          <w:color w:val="000000"/>
          <w:sz w:val="24"/>
          <w:szCs w:val="24"/>
          <w:lang w:eastAsia="pl-PL"/>
        </w:rPr>
        <w:t>2</w:t>
      </w:r>
      <w:r w:rsidRPr="0092487C">
        <w:rPr>
          <w:rFonts w:ascii="Times New Roman" w:eastAsia="Times New Roman" w:hAnsi="Times New Roman" w:cs="Times New Roman"/>
          <w:color w:val="000000"/>
          <w:sz w:val="24"/>
          <w:szCs w:val="24"/>
          <w:lang w:eastAsia="pl-PL"/>
        </w:rPr>
        <w:t xml:space="preserve"> - osoby na zakup wózka inwalidzkiego o napędzie elektrycznym, </w:t>
      </w:r>
      <w:r w:rsidRPr="0092487C">
        <w:rPr>
          <w:rFonts w:ascii="Times New Roman" w:eastAsia="Times New Roman" w:hAnsi="Times New Roman" w:cs="Times New Roman"/>
          <w:b/>
          <w:color w:val="000000"/>
          <w:sz w:val="24"/>
          <w:szCs w:val="24"/>
          <w:lang w:eastAsia="pl-PL"/>
        </w:rPr>
        <w:t>5 -</w:t>
      </w:r>
      <w:r w:rsidRPr="0092487C">
        <w:rPr>
          <w:rFonts w:ascii="Times New Roman" w:eastAsia="Times New Roman" w:hAnsi="Times New Roman" w:cs="Times New Roman"/>
          <w:color w:val="000000"/>
          <w:sz w:val="24"/>
          <w:szCs w:val="24"/>
          <w:lang w:eastAsia="pl-PL"/>
        </w:rPr>
        <w:t xml:space="preserve"> osób – na utrzymanie sprawności technicznej posiadanego skutera lub wózka inwalidzkiego o napędzie elektrycznym, </w:t>
      </w:r>
      <w:r w:rsidRPr="0092487C">
        <w:rPr>
          <w:rFonts w:ascii="Times New Roman" w:eastAsia="Times New Roman" w:hAnsi="Times New Roman" w:cs="Times New Roman"/>
          <w:b/>
          <w:color w:val="000000"/>
          <w:sz w:val="24"/>
          <w:szCs w:val="24"/>
          <w:lang w:eastAsia="pl-PL"/>
        </w:rPr>
        <w:t xml:space="preserve">1 </w:t>
      </w:r>
      <w:r w:rsidRPr="0092487C">
        <w:rPr>
          <w:rFonts w:ascii="Times New Roman" w:eastAsia="Times New Roman" w:hAnsi="Times New Roman" w:cs="Times New Roman"/>
          <w:color w:val="000000"/>
          <w:sz w:val="24"/>
          <w:szCs w:val="24"/>
          <w:lang w:eastAsia="pl-PL"/>
        </w:rPr>
        <w:t>– osoba na zakup protezy kończyny w której zastosowano nowoczesne rozwiązania techniczne.</w:t>
      </w:r>
    </w:p>
    <w:p w14:paraId="6424BCEA"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color w:val="FF0000"/>
          <w:sz w:val="24"/>
          <w:szCs w:val="24"/>
          <w:lang w:eastAsia="pl-PL"/>
        </w:rPr>
        <w:t xml:space="preserve">  </w:t>
      </w:r>
    </w:p>
    <w:p w14:paraId="707049F3"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Łączna kwota rozliczonego dofinansowania w Module I na dzień 31.12.2023r. wyniosła: </w:t>
      </w:r>
      <w:r w:rsidRPr="0092487C">
        <w:rPr>
          <w:rFonts w:ascii="Times New Roman" w:eastAsia="Times New Roman" w:hAnsi="Times New Roman" w:cs="Times New Roman"/>
          <w:b/>
          <w:color w:val="FF0000"/>
          <w:sz w:val="24"/>
          <w:szCs w:val="24"/>
          <w:lang w:eastAsia="pl-PL"/>
        </w:rPr>
        <w:t xml:space="preserve"> </w:t>
      </w:r>
      <w:r w:rsidRPr="0092487C">
        <w:rPr>
          <w:rFonts w:ascii="Times New Roman" w:eastAsia="Times New Roman" w:hAnsi="Times New Roman" w:cs="Times New Roman"/>
          <w:b/>
          <w:color w:val="000000"/>
          <w:sz w:val="24"/>
          <w:szCs w:val="24"/>
          <w:lang w:eastAsia="pl-PL"/>
        </w:rPr>
        <w:t>61.010,07 zł.</w:t>
      </w:r>
      <w:r w:rsidRPr="0092487C">
        <w:rPr>
          <w:rFonts w:ascii="Times New Roman" w:eastAsia="Times New Roman" w:hAnsi="Times New Roman" w:cs="Times New Roman"/>
          <w:color w:val="000000"/>
          <w:sz w:val="24"/>
          <w:szCs w:val="24"/>
          <w:lang w:eastAsia="pl-PL"/>
        </w:rPr>
        <w:t xml:space="preserve"> Do 31.01.2024r. wypłacono kwotę w wysokości </w:t>
      </w:r>
      <w:r w:rsidRPr="0092487C">
        <w:rPr>
          <w:rFonts w:ascii="Times New Roman" w:eastAsia="Times New Roman" w:hAnsi="Times New Roman" w:cs="Times New Roman"/>
          <w:b/>
          <w:sz w:val="24"/>
          <w:szCs w:val="24"/>
          <w:lang w:eastAsia="pl-PL"/>
        </w:rPr>
        <w:t>8.000 zł</w:t>
      </w:r>
      <w:r w:rsidRPr="0092487C">
        <w:rPr>
          <w:rFonts w:ascii="Times New Roman" w:eastAsia="Times New Roman" w:hAnsi="Times New Roman" w:cs="Times New Roman"/>
          <w:color w:val="000000"/>
          <w:sz w:val="24"/>
          <w:szCs w:val="24"/>
          <w:lang w:eastAsia="pl-PL"/>
        </w:rPr>
        <w:t xml:space="preserve">, pozostała do wypłaty        w 2024 r. kwota w wysokości </w:t>
      </w:r>
      <w:r w:rsidRPr="0092487C">
        <w:rPr>
          <w:rFonts w:ascii="Times New Roman" w:eastAsia="Times New Roman" w:hAnsi="Times New Roman" w:cs="Times New Roman"/>
          <w:b/>
          <w:color w:val="000000"/>
          <w:sz w:val="24"/>
          <w:szCs w:val="24"/>
          <w:lang w:eastAsia="pl-PL"/>
        </w:rPr>
        <w:t>42.073 zł</w:t>
      </w:r>
      <w:r w:rsidRPr="0092487C">
        <w:rPr>
          <w:rFonts w:ascii="Times New Roman" w:eastAsia="Times New Roman" w:hAnsi="Times New Roman" w:cs="Times New Roman"/>
          <w:color w:val="000000"/>
          <w:sz w:val="24"/>
          <w:szCs w:val="24"/>
          <w:lang w:eastAsia="pl-PL"/>
        </w:rPr>
        <w:t>.</w:t>
      </w:r>
    </w:p>
    <w:p w14:paraId="1ED1F387"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FF0000"/>
          <w:sz w:val="24"/>
          <w:szCs w:val="24"/>
          <w:u w:val="single"/>
          <w:lang w:eastAsia="pl-PL"/>
        </w:rPr>
      </w:pPr>
    </w:p>
    <w:p w14:paraId="77784C72"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Moduł II – </w:t>
      </w:r>
      <w:r w:rsidRPr="0092487C">
        <w:rPr>
          <w:rFonts w:ascii="Times New Roman" w:eastAsia="Times New Roman" w:hAnsi="Times New Roman" w:cs="Times New Roman"/>
          <w:b/>
          <w:color w:val="000000"/>
          <w:sz w:val="24"/>
          <w:szCs w:val="24"/>
          <w:lang w:eastAsia="pl-PL"/>
        </w:rPr>
        <w:t>13 wniosków (8 osób)</w:t>
      </w:r>
      <w:r w:rsidRPr="0092487C">
        <w:rPr>
          <w:rFonts w:ascii="Times New Roman" w:eastAsia="Times New Roman" w:hAnsi="Times New Roman" w:cs="Times New Roman"/>
          <w:color w:val="000000"/>
          <w:sz w:val="24"/>
          <w:szCs w:val="24"/>
          <w:lang w:eastAsia="pl-PL"/>
        </w:rPr>
        <w:t xml:space="preserve"> z tego: </w:t>
      </w:r>
      <w:r w:rsidRPr="0092487C">
        <w:rPr>
          <w:rFonts w:ascii="Times New Roman" w:eastAsia="Times New Roman" w:hAnsi="Times New Roman" w:cs="Times New Roman"/>
          <w:b/>
          <w:color w:val="000000"/>
          <w:sz w:val="24"/>
          <w:szCs w:val="24"/>
          <w:lang w:eastAsia="pl-PL"/>
        </w:rPr>
        <w:t>6</w:t>
      </w:r>
      <w:r w:rsidRPr="0092487C">
        <w:rPr>
          <w:rFonts w:ascii="Times New Roman" w:eastAsia="Times New Roman" w:hAnsi="Times New Roman" w:cs="Times New Roman"/>
          <w:color w:val="000000"/>
          <w:sz w:val="24"/>
          <w:szCs w:val="24"/>
          <w:lang w:eastAsia="pl-PL"/>
        </w:rPr>
        <w:t xml:space="preserve"> - osobom opłacono czesne wraz z dodatkiem na pokrycie kosztów kształcenia oraz </w:t>
      </w:r>
      <w:r w:rsidRPr="0092487C">
        <w:rPr>
          <w:rFonts w:ascii="Times New Roman" w:eastAsia="Times New Roman" w:hAnsi="Times New Roman" w:cs="Times New Roman"/>
          <w:b/>
          <w:color w:val="000000"/>
          <w:sz w:val="24"/>
          <w:szCs w:val="24"/>
          <w:lang w:eastAsia="pl-PL"/>
        </w:rPr>
        <w:t xml:space="preserve">2 - </w:t>
      </w:r>
      <w:r w:rsidRPr="0092487C">
        <w:rPr>
          <w:rFonts w:ascii="Times New Roman" w:eastAsia="Times New Roman" w:hAnsi="Times New Roman" w:cs="Times New Roman"/>
          <w:color w:val="000000"/>
          <w:sz w:val="24"/>
          <w:szCs w:val="24"/>
          <w:lang w:eastAsia="pl-PL"/>
        </w:rPr>
        <w:t xml:space="preserve">osobom - przyznano dodatek na pokrycie kosztów kształcenia, </w:t>
      </w:r>
    </w:p>
    <w:p w14:paraId="5D19996A"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color w:val="000000"/>
          <w:sz w:val="24"/>
          <w:szCs w:val="24"/>
          <w:lang w:eastAsia="pl-PL"/>
        </w:rPr>
        <w:t xml:space="preserve">Łączna kwota wypłaconego dofinansowania na dzień 31.12.2023 r. wynosiła </w:t>
      </w:r>
      <w:r w:rsidRPr="0092487C">
        <w:rPr>
          <w:rFonts w:ascii="Times New Roman" w:eastAsia="Times New Roman" w:hAnsi="Times New Roman" w:cs="Times New Roman"/>
          <w:b/>
          <w:color w:val="000000"/>
          <w:sz w:val="24"/>
          <w:szCs w:val="24"/>
          <w:lang w:eastAsia="pl-PL"/>
        </w:rPr>
        <w:t>32.220,25 zł</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sz w:val="24"/>
          <w:szCs w:val="24"/>
          <w:lang w:eastAsia="pl-PL"/>
        </w:rPr>
        <w:t xml:space="preserve">Ze względu na to, iż realizacja programu trwa do 15.04.2024 r, w 2024 r. pozostała jeszcze kwota do wypłaty w wysokości: </w:t>
      </w:r>
      <w:r w:rsidRPr="0092487C">
        <w:rPr>
          <w:rFonts w:ascii="Times New Roman" w:eastAsia="Times New Roman" w:hAnsi="Times New Roman" w:cs="Times New Roman"/>
          <w:b/>
          <w:sz w:val="24"/>
          <w:szCs w:val="24"/>
          <w:lang w:eastAsia="pl-PL"/>
        </w:rPr>
        <w:t>10.697,50 zł</w:t>
      </w:r>
      <w:r w:rsidRPr="0092487C">
        <w:rPr>
          <w:rFonts w:ascii="Times New Roman" w:eastAsia="Times New Roman" w:hAnsi="Times New Roman" w:cs="Times New Roman"/>
          <w:sz w:val="24"/>
          <w:szCs w:val="24"/>
          <w:lang w:eastAsia="pl-PL"/>
        </w:rPr>
        <w:t xml:space="preserve"> (dodatki na pokrycie kosztów kształcenia). </w:t>
      </w:r>
    </w:p>
    <w:p w14:paraId="3A1F55D8"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p>
    <w:p w14:paraId="5F2D0D3E"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color w:val="000000"/>
          <w:sz w:val="24"/>
          <w:szCs w:val="24"/>
          <w:lang w:eastAsia="pl-PL"/>
        </w:rPr>
        <w:t>Poniższa tabela przedstawia ilość wniosków i kwotę dofinansowania w ramach pilotażowego programu „ Aktywny samorząd” w latach 2021-2023</w:t>
      </w:r>
      <w:r w:rsidRPr="0092487C">
        <w:rPr>
          <w:rFonts w:ascii="Times New Roman" w:eastAsia="Times New Roman" w:hAnsi="Times New Roman" w:cs="Times New Roman"/>
          <w:color w:val="FF0000"/>
          <w:sz w:val="24"/>
          <w:szCs w:val="24"/>
          <w:lang w:eastAsia="pl-PL"/>
        </w:rPr>
        <w:t>.</w:t>
      </w:r>
    </w:p>
    <w:p w14:paraId="5E61F231" w14:textId="77777777" w:rsidR="0092487C" w:rsidRPr="0092487C" w:rsidRDefault="0092487C" w:rsidP="0092487C">
      <w:pPr>
        <w:spacing w:after="0" w:line="240" w:lineRule="auto"/>
        <w:rPr>
          <w:rFonts w:ascii="Times New Roman" w:eastAsia="Times New Roman" w:hAnsi="Times New Roman" w:cs="Times New Roman"/>
          <w:color w:val="FF0000"/>
          <w:sz w:val="24"/>
          <w:szCs w:val="24"/>
          <w:lang w:eastAsia="pl-PL"/>
        </w:rPr>
      </w:pPr>
    </w:p>
    <w:p w14:paraId="6E952680" w14:textId="77777777" w:rsidR="0092487C" w:rsidRPr="0092487C" w:rsidRDefault="00080CF1" w:rsidP="0092487C">
      <w:pPr>
        <w:spacing w:after="0" w:line="240" w:lineRule="auto"/>
        <w:rPr>
          <w:rFonts w:ascii="Times New Roman" w:eastAsia="Times New Roman" w:hAnsi="Times New Roman" w:cs="Times New Roman"/>
          <w:color w:val="000000"/>
          <w:sz w:val="20"/>
          <w:szCs w:val="20"/>
          <w:u w:val="single"/>
          <w:lang w:eastAsia="pl-PL"/>
        </w:rPr>
      </w:pPr>
      <w:r>
        <w:rPr>
          <w:rFonts w:ascii="Times New Roman" w:eastAsia="Times New Roman" w:hAnsi="Times New Roman" w:cs="Times New Roman"/>
          <w:color w:val="000000"/>
          <w:sz w:val="20"/>
          <w:szCs w:val="20"/>
          <w:u w:val="single"/>
          <w:lang w:eastAsia="pl-PL"/>
        </w:rPr>
        <w:t>Tabela 29</w:t>
      </w:r>
      <w:r w:rsidR="0092487C" w:rsidRPr="0092487C">
        <w:rPr>
          <w:rFonts w:ascii="Times New Roman" w:eastAsia="Times New Roman" w:hAnsi="Times New Roman" w:cs="Times New Roman"/>
          <w:color w:val="000000"/>
          <w:sz w:val="20"/>
          <w:szCs w:val="20"/>
          <w:u w:val="single"/>
          <w:lang w:eastAsia="pl-PL"/>
        </w:rPr>
        <w:t>.</w:t>
      </w:r>
      <w:r w:rsidR="0092487C" w:rsidRPr="0092487C">
        <w:rPr>
          <w:rFonts w:ascii="Times New Roman" w:eastAsia="Times New Roman" w:hAnsi="Times New Roman" w:cs="Times New Roman"/>
          <w:iCs/>
          <w:color w:val="000000"/>
          <w:sz w:val="20"/>
          <w:szCs w:val="20"/>
          <w:lang w:eastAsia="pl-PL"/>
        </w:rPr>
        <w:t xml:space="preserve"> Finansowanie zadania</w:t>
      </w:r>
      <w:r w:rsidR="0092487C" w:rsidRPr="0092487C">
        <w:rPr>
          <w:rFonts w:ascii="Times New Roman" w:eastAsia="Times New Roman" w:hAnsi="Times New Roman" w:cs="Times New Roman"/>
          <w:color w:val="000000"/>
          <w:sz w:val="20"/>
          <w:szCs w:val="20"/>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4560"/>
        <w:gridCol w:w="3691"/>
      </w:tblGrid>
      <w:tr w:rsidR="0092487C" w:rsidRPr="0092487C" w14:paraId="3C1221DB" w14:textId="77777777" w:rsidTr="009F7E04">
        <w:tc>
          <w:tcPr>
            <w:tcW w:w="811" w:type="dxa"/>
            <w:tcBorders>
              <w:top w:val="single" w:sz="4" w:space="0" w:color="auto"/>
              <w:left w:val="single" w:sz="4" w:space="0" w:color="auto"/>
              <w:bottom w:val="single" w:sz="4" w:space="0" w:color="auto"/>
              <w:right w:val="single" w:sz="4" w:space="0" w:color="auto"/>
            </w:tcBorders>
          </w:tcPr>
          <w:p w14:paraId="6AF3017F" w14:textId="77777777" w:rsidR="0092487C" w:rsidRPr="0092487C" w:rsidRDefault="0092487C" w:rsidP="0092487C">
            <w:pPr>
              <w:spacing w:after="0" w:line="240" w:lineRule="auto"/>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lang w:eastAsia="pl-PL"/>
              </w:rPr>
              <w:t>Lata</w:t>
            </w:r>
          </w:p>
        </w:tc>
        <w:tc>
          <w:tcPr>
            <w:tcW w:w="4560" w:type="dxa"/>
            <w:tcBorders>
              <w:top w:val="single" w:sz="4" w:space="0" w:color="auto"/>
              <w:left w:val="single" w:sz="4" w:space="0" w:color="auto"/>
              <w:bottom w:val="single" w:sz="4" w:space="0" w:color="auto"/>
              <w:right w:val="single" w:sz="4" w:space="0" w:color="auto"/>
            </w:tcBorders>
          </w:tcPr>
          <w:p w14:paraId="078D4EDD" w14:textId="77777777" w:rsidR="0092487C" w:rsidRPr="0092487C" w:rsidRDefault="0092487C" w:rsidP="0092487C">
            <w:pPr>
              <w:spacing w:after="0" w:line="240" w:lineRule="auto"/>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lang w:eastAsia="pl-PL"/>
              </w:rPr>
              <w:t>Ilość wniosków pozytywnie rozpatrzonych</w:t>
            </w:r>
          </w:p>
        </w:tc>
        <w:tc>
          <w:tcPr>
            <w:tcW w:w="3691" w:type="dxa"/>
            <w:tcBorders>
              <w:top w:val="single" w:sz="4" w:space="0" w:color="auto"/>
              <w:left w:val="single" w:sz="4" w:space="0" w:color="auto"/>
              <w:bottom w:val="single" w:sz="4" w:space="0" w:color="auto"/>
              <w:right w:val="single" w:sz="4" w:space="0" w:color="auto"/>
            </w:tcBorders>
          </w:tcPr>
          <w:p w14:paraId="53173326"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lang w:eastAsia="pl-PL"/>
              </w:rPr>
              <w:t>Łączna kwota wypłaconego dofinansowania  (zł)</w:t>
            </w:r>
          </w:p>
        </w:tc>
      </w:tr>
      <w:tr w:rsidR="0092487C" w:rsidRPr="0092487C" w14:paraId="5140B263" w14:textId="77777777" w:rsidTr="009F7E04">
        <w:tc>
          <w:tcPr>
            <w:tcW w:w="811" w:type="dxa"/>
            <w:tcBorders>
              <w:top w:val="single" w:sz="4" w:space="0" w:color="auto"/>
              <w:left w:val="single" w:sz="4" w:space="0" w:color="auto"/>
              <w:bottom w:val="single" w:sz="4" w:space="0" w:color="auto"/>
              <w:right w:val="single" w:sz="4" w:space="0" w:color="auto"/>
            </w:tcBorders>
          </w:tcPr>
          <w:p w14:paraId="1EA99B5D" w14:textId="77777777" w:rsidR="0092487C" w:rsidRPr="0092487C" w:rsidRDefault="0092487C" w:rsidP="0092487C">
            <w:pPr>
              <w:spacing w:after="0" w:line="240" w:lineRule="auto"/>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2021</w:t>
            </w:r>
          </w:p>
        </w:tc>
        <w:tc>
          <w:tcPr>
            <w:tcW w:w="4560" w:type="dxa"/>
            <w:tcBorders>
              <w:top w:val="single" w:sz="4" w:space="0" w:color="auto"/>
              <w:left w:val="single" w:sz="4" w:space="0" w:color="auto"/>
              <w:bottom w:val="single" w:sz="4" w:space="0" w:color="auto"/>
              <w:right w:val="single" w:sz="4" w:space="0" w:color="auto"/>
            </w:tcBorders>
          </w:tcPr>
          <w:p w14:paraId="6BB9F93A"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23</w:t>
            </w:r>
          </w:p>
        </w:tc>
        <w:tc>
          <w:tcPr>
            <w:tcW w:w="3691" w:type="dxa"/>
            <w:tcBorders>
              <w:top w:val="single" w:sz="4" w:space="0" w:color="auto"/>
              <w:left w:val="single" w:sz="4" w:space="0" w:color="auto"/>
              <w:bottom w:val="single" w:sz="4" w:space="0" w:color="auto"/>
              <w:right w:val="single" w:sz="4" w:space="0" w:color="auto"/>
            </w:tcBorders>
          </w:tcPr>
          <w:p w14:paraId="589B19FC"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lang w:eastAsia="pl-PL"/>
              </w:rPr>
              <w:t>114.338,26</w:t>
            </w:r>
            <w:r w:rsidRPr="0092487C">
              <w:rPr>
                <w:rFonts w:ascii="Times New Roman" w:eastAsia="Times New Roman" w:hAnsi="Times New Roman" w:cs="Times New Roman"/>
                <w:color w:val="000000"/>
                <w:sz w:val="24"/>
                <w:szCs w:val="24"/>
                <w:lang w:eastAsia="pl-PL"/>
              </w:rPr>
              <w:t xml:space="preserve">   </w:t>
            </w:r>
          </w:p>
        </w:tc>
      </w:tr>
      <w:tr w:rsidR="0092487C" w:rsidRPr="0092487C" w14:paraId="43CBC686" w14:textId="77777777" w:rsidTr="009F7E04">
        <w:tc>
          <w:tcPr>
            <w:tcW w:w="811" w:type="dxa"/>
            <w:tcBorders>
              <w:top w:val="single" w:sz="4" w:space="0" w:color="auto"/>
              <w:left w:val="single" w:sz="4" w:space="0" w:color="auto"/>
              <w:bottom w:val="single" w:sz="4" w:space="0" w:color="auto"/>
              <w:right w:val="single" w:sz="4" w:space="0" w:color="auto"/>
            </w:tcBorders>
          </w:tcPr>
          <w:p w14:paraId="3A0851A3" w14:textId="77777777" w:rsidR="0092487C" w:rsidRPr="0092487C" w:rsidRDefault="0092487C" w:rsidP="0092487C">
            <w:pPr>
              <w:spacing w:after="0" w:line="240" w:lineRule="auto"/>
              <w:rPr>
                <w:rFonts w:ascii="Times New Roman" w:eastAsia="Times New Roman" w:hAnsi="Times New Roman" w:cs="Times New Roman"/>
                <w:b/>
                <w:color w:val="000000"/>
                <w:lang w:eastAsia="pl-PL"/>
              </w:rPr>
            </w:pPr>
            <w:r w:rsidRPr="0092487C">
              <w:rPr>
                <w:rFonts w:ascii="Times New Roman" w:eastAsia="Times New Roman" w:hAnsi="Times New Roman" w:cs="Times New Roman"/>
                <w:b/>
                <w:color w:val="000000"/>
                <w:sz w:val="24"/>
                <w:lang w:eastAsia="pl-PL"/>
              </w:rPr>
              <w:t>2022</w:t>
            </w:r>
          </w:p>
        </w:tc>
        <w:tc>
          <w:tcPr>
            <w:tcW w:w="4560" w:type="dxa"/>
            <w:tcBorders>
              <w:top w:val="single" w:sz="4" w:space="0" w:color="auto"/>
              <w:left w:val="single" w:sz="4" w:space="0" w:color="auto"/>
              <w:bottom w:val="single" w:sz="4" w:space="0" w:color="auto"/>
              <w:right w:val="single" w:sz="4" w:space="0" w:color="auto"/>
            </w:tcBorders>
          </w:tcPr>
          <w:p w14:paraId="6C30B39A" w14:textId="77777777" w:rsidR="0092487C" w:rsidRPr="0092487C" w:rsidRDefault="0092487C" w:rsidP="0092487C">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24</w:t>
            </w:r>
          </w:p>
        </w:tc>
        <w:tc>
          <w:tcPr>
            <w:tcW w:w="3691" w:type="dxa"/>
            <w:tcBorders>
              <w:top w:val="single" w:sz="4" w:space="0" w:color="auto"/>
              <w:left w:val="single" w:sz="4" w:space="0" w:color="auto"/>
              <w:bottom w:val="single" w:sz="4" w:space="0" w:color="auto"/>
              <w:right w:val="single" w:sz="4" w:space="0" w:color="auto"/>
            </w:tcBorders>
          </w:tcPr>
          <w:p w14:paraId="23670F89" w14:textId="77777777" w:rsidR="0092487C" w:rsidRPr="0092487C" w:rsidRDefault="0092487C" w:rsidP="0092487C">
            <w:pPr>
              <w:spacing w:after="0" w:line="240" w:lineRule="auto"/>
              <w:jc w:val="center"/>
              <w:rPr>
                <w:rFonts w:ascii="Times New Roman" w:eastAsia="Times New Roman" w:hAnsi="Times New Roman" w:cs="Times New Roman"/>
                <w:color w:val="000000"/>
                <w:lang w:eastAsia="pl-PL"/>
              </w:rPr>
            </w:pPr>
            <w:r w:rsidRPr="0092487C">
              <w:rPr>
                <w:rFonts w:ascii="Times New Roman" w:eastAsia="Times New Roman" w:hAnsi="Times New Roman" w:cs="Times New Roman"/>
                <w:color w:val="000000"/>
                <w:lang w:eastAsia="pl-PL"/>
              </w:rPr>
              <w:t>129.122,10</w:t>
            </w:r>
          </w:p>
        </w:tc>
      </w:tr>
      <w:tr w:rsidR="0092487C" w:rsidRPr="0092487C" w14:paraId="1FAC5C8F" w14:textId="77777777" w:rsidTr="009F7E04">
        <w:tc>
          <w:tcPr>
            <w:tcW w:w="811" w:type="dxa"/>
            <w:tcBorders>
              <w:top w:val="single" w:sz="4" w:space="0" w:color="auto"/>
              <w:left w:val="single" w:sz="4" w:space="0" w:color="auto"/>
              <w:bottom w:val="single" w:sz="4" w:space="0" w:color="auto"/>
              <w:right w:val="single" w:sz="4" w:space="0" w:color="auto"/>
            </w:tcBorders>
          </w:tcPr>
          <w:p w14:paraId="7B8BCEA7" w14:textId="77777777" w:rsidR="0092487C" w:rsidRPr="0092487C" w:rsidRDefault="0092487C" w:rsidP="0092487C">
            <w:pPr>
              <w:spacing w:after="0" w:line="240" w:lineRule="auto"/>
              <w:rPr>
                <w:rFonts w:ascii="Times New Roman" w:eastAsia="Times New Roman" w:hAnsi="Times New Roman" w:cs="Times New Roman"/>
                <w:b/>
                <w:color w:val="000000"/>
                <w:sz w:val="24"/>
                <w:lang w:eastAsia="pl-PL"/>
              </w:rPr>
            </w:pPr>
            <w:r w:rsidRPr="0092487C">
              <w:rPr>
                <w:rFonts w:ascii="Times New Roman" w:eastAsia="Times New Roman" w:hAnsi="Times New Roman" w:cs="Times New Roman"/>
                <w:b/>
                <w:color w:val="000000"/>
                <w:sz w:val="24"/>
                <w:lang w:eastAsia="pl-PL"/>
              </w:rPr>
              <w:t>2023</w:t>
            </w:r>
          </w:p>
        </w:tc>
        <w:tc>
          <w:tcPr>
            <w:tcW w:w="4560" w:type="dxa"/>
            <w:tcBorders>
              <w:top w:val="single" w:sz="4" w:space="0" w:color="auto"/>
              <w:left w:val="single" w:sz="4" w:space="0" w:color="auto"/>
              <w:bottom w:val="single" w:sz="4" w:space="0" w:color="auto"/>
              <w:right w:val="single" w:sz="4" w:space="0" w:color="auto"/>
            </w:tcBorders>
          </w:tcPr>
          <w:p w14:paraId="3D83E3EA" w14:textId="77777777" w:rsidR="0092487C" w:rsidRPr="0092487C" w:rsidRDefault="0092487C" w:rsidP="0092487C">
            <w:pPr>
              <w:spacing w:after="0" w:line="240" w:lineRule="auto"/>
              <w:jc w:val="center"/>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sz w:val="24"/>
                <w:szCs w:val="24"/>
                <w:lang w:eastAsia="pl-PL"/>
              </w:rPr>
              <w:t>27</w:t>
            </w:r>
          </w:p>
        </w:tc>
        <w:tc>
          <w:tcPr>
            <w:tcW w:w="3691" w:type="dxa"/>
            <w:tcBorders>
              <w:top w:val="single" w:sz="4" w:space="0" w:color="auto"/>
              <w:left w:val="single" w:sz="4" w:space="0" w:color="auto"/>
              <w:bottom w:val="single" w:sz="4" w:space="0" w:color="auto"/>
              <w:right w:val="single" w:sz="4" w:space="0" w:color="auto"/>
            </w:tcBorders>
          </w:tcPr>
          <w:p w14:paraId="07CB5C9B" w14:textId="77777777" w:rsidR="0092487C" w:rsidRPr="0092487C" w:rsidRDefault="0092487C" w:rsidP="0092487C">
            <w:pPr>
              <w:spacing w:after="0" w:line="240" w:lineRule="auto"/>
              <w:jc w:val="center"/>
              <w:rPr>
                <w:rFonts w:ascii="Times New Roman" w:eastAsia="Times New Roman" w:hAnsi="Times New Roman" w:cs="Times New Roman"/>
                <w:color w:val="FF0000"/>
                <w:lang w:eastAsia="pl-PL"/>
              </w:rPr>
            </w:pPr>
            <w:r w:rsidRPr="0092487C">
              <w:rPr>
                <w:rFonts w:ascii="Times New Roman" w:eastAsia="Times New Roman" w:hAnsi="Times New Roman" w:cs="Times New Roman"/>
                <w:lang w:eastAsia="pl-PL"/>
              </w:rPr>
              <w:t xml:space="preserve">      93.230,32 *</w:t>
            </w:r>
          </w:p>
        </w:tc>
      </w:tr>
    </w:tbl>
    <w:p w14:paraId="3267A0E8" w14:textId="77777777" w:rsidR="0092487C" w:rsidRPr="0092487C" w:rsidRDefault="0092487C" w:rsidP="0092487C">
      <w:pPr>
        <w:tabs>
          <w:tab w:val="left" w:pos="1110"/>
        </w:tabs>
        <w:spacing w:after="0" w:line="240" w:lineRule="auto"/>
        <w:jc w:val="both"/>
        <w:rPr>
          <w:rFonts w:ascii="Times New Roman" w:eastAsia="Times New Roman" w:hAnsi="Times New Roman" w:cs="Times New Roman"/>
          <w:color w:val="000000"/>
          <w:sz w:val="20"/>
          <w:szCs w:val="20"/>
          <w:lang w:eastAsia="pl-PL"/>
        </w:rPr>
      </w:pPr>
      <w:r w:rsidRPr="0092487C">
        <w:rPr>
          <w:rFonts w:ascii="Times New Roman" w:eastAsia="Times New Roman" w:hAnsi="Times New Roman" w:cs="Times New Roman"/>
          <w:color w:val="000000"/>
          <w:sz w:val="20"/>
          <w:szCs w:val="20"/>
          <w:lang w:eastAsia="pl-PL"/>
        </w:rPr>
        <w:t>*Program w trakcie realizacji tj. do 15 kwietnia 2024- kwota przedstawia stan wydatków na 31.12.2023r.</w:t>
      </w:r>
    </w:p>
    <w:bookmarkEnd w:id="11"/>
    <w:p w14:paraId="4C94BEA5" w14:textId="77777777" w:rsidR="0092487C" w:rsidRDefault="0092487C" w:rsidP="0092487C">
      <w:pPr>
        <w:spacing w:after="120" w:line="240" w:lineRule="auto"/>
        <w:rPr>
          <w:rFonts w:ascii="Times New Roman" w:eastAsia="Times New Roman" w:hAnsi="Times New Roman" w:cs="Times New Roman"/>
          <w:b/>
          <w:color w:val="FF0000"/>
          <w:sz w:val="24"/>
          <w:szCs w:val="24"/>
          <w:lang w:eastAsia="pl-PL"/>
        </w:rPr>
      </w:pPr>
    </w:p>
    <w:p w14:paraId="01629C08" w14:textId="77777777" w:rsidR="00D85FF7" w:rsidRDefault="00D85FF7" w:rsidP="0092487C">
      <w:pPr>
        <w:spacing w:after="120" w:line="240" w:lineRule="auto"/>
        <w:rPr>
          <w:rFonts w:ascii="Times New Roman" w:eastAsia="Times New Roman" w:hAnsi="Times New Roman" w:cs="Times New Roman"/>
          <w:b/>
          <w:color w:val="FF0000"/>
          <w:sz w:val="24"/>
          <w:szCs w:val="24"/>
          <w:lang w:eastAsia="pl-PL"/>
        </w:rPr>
      </w:pPr>
    </w:p>
    <w:p w14:paraId="3F089B73" w14:textId="77777777" w:rsidR="00D85FF7" w:rsidRPr="0092487C" w:rsidRDefault="00D85FF7" w:rsidP="0092487C">
      <w:pPr>
        <w:spacing w:after="120" w:line="240" w:lineRule="auto"/>
        <w:rPr>
          <w:rFonts w:ascii="Times New Roman" w:eastAsia="Times New Roman" w:hAnsi="Times New Roman" w:cs="Times New Roman"/>
          <w:b/>
          <w:color w:val="FF0000"/>
          <w:sz w:val="24"/>
          <w:szCs w:val="24"/>
          <w:lang w:eastAsia="pl-PL"/>
        </w:rPr>
      </w:pPr>
    </w:p>
    <w:p w14:paraId="48405BA0" w14:textId="77777777" w:rsidR="0092487C" w:rsidRPr="0092487C" w:rsidRDefault="0092487C" w:rsidP="0092487C">
      <w:pPr>
        <w:spacing w:after="120" w:line="240" w:lineRule="auto"/>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lastRenderedPageBreak/>
        <w:t>4. Realizacja programu „Wyrównywanie Różnic Między Regionami III”</w:t>
      </w:r>
    </w:p>
    <w:p w14:paraId="6807EE0D" w14:textId="77777777" w:rsidR="0092487C" w:rsidRPr="0092487C" w:rsidRDefault="0092487C" w:rsidP="0092487C">
      <w:pPr>
        <w:spacing w:after="120" w:line="240" w:lineRule="auto"/>
        <w:ind w:firstLine="360"/>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W 2023 roku Powiat Wieruszowski przystąpił do realizacji programu „Wyrównywania różnic między regionami III”. W ramach programu można było ubiegać się o dofinansowanie w ramach poszczególnych obszarów:</w:t>
      </w:r>
    </w:p>
    <w:p w14:paraId="13445C44" w14:textId="77777777" w:rsidR="0092487C" w:rsidRPr="0092487C" w:rsidRDefault="0092487C" w:rsidP="0092487C">
      <w:pPr>
        <w:spacing w:after="120" w:line="240"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 xml:space="preserve">obszar A - </w:t>
      </w:r>
      <w:r w:rsidRPr="0092487C">
        <w:rPr>
          <w:rFonts w:ascii="Times New Roman" w:eastAsia="Calibri" w:hAnsi="Times New Roman" w:cs="Times New Roman"/>
          <w:sz w:val="23"/>
          <w:szCs w:val="23"/>
        </w:rPr>
        <w:t xml:space="preserve">zapewnienie dostępności w wielorodzinnych budynkach mieszkalnych; </w:t>
      </w:r>
    </w:p>
    <w:p w14:paraId="409453A0"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B</w:t>
      </w:r>
      <w:r w:rsidRPr="0092487C">
        <w:rPr>
          <w:rFonts w:ascii="Times New Roman" w:eastAsia="Times New Roman" w:hAnsi="Times New Roman" w:cs="Times New Roman"/>
          <w:sz w:val="24"/>
          <w:szCs w:val="24"/>
          <w:lang w:eastAsia="pl-PL"/>
        </w:rPr>
        <w:t xml:space="preserve"> – likwidacja barier w urzędach, placówkach edukacyjnych lub środowiskowych domach samopomocy w zakresie umożliwienia osobom niepełnosprawnym poruszania się i komunikowania;</w:t>
      </w:r>
    </w:p>
    <w:p w14:paraId="15590070"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C</w:t>
      </w:r>
      <w:r w:rsidRPr="0092487C">
        <w:rPr>
          <w:rFonts w:ascii="Times New Roman" w:eastAsia="Times New Roman" w:hAnsi="Times New Roman" w:cs="Times New Roman"/>
          <w:sz w:val="24"/>
          <w:szCs w:val="24"/>
          <w:lang w:eastAsia="pl-PL"/>
        </w:rPr>
        <w:t xml:space="preserve"> – tworzenie spółdzielni socjalnych osób prawnych;</w:t>
      </w:r>
    </w:p>
    <w:p w14:paraId="12727DF7"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D</w:t>
      </w:r>
      <w:r w:rsidRPr="0092487C">
        <w:rPr>
          <w:rFonts w:ascii="Times New Roman" w:eastAsia="Times New Roman" w:hAnsi="Times New Roman" w:cs="Times New Roman"/>
          <w:sz w:val="24"/>
          <w:szCs w:val="24"/>
          <w:lang w:eastAsia="pl-PL"/>
        </w:rPr>
        <w:t xml:space="preserve"> – likwidacja barier transportowych;</w:t>
      </w:r>
    </w:p>
    <w:p w14:paraId="4D5725D3"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E</w:t>
      </w:r>
      <w:r w:rsidRPr="0092487C">
        <w:rPr>
          <w:rFonts w:ascii="Times New Roman" w:eastAsia="Times New Roman" w:hAnsi="Times New Roman" w:cs="Times New Roman"/>
          <w:sz w:val="24"/>
          <w:szCs w:val="24"/>
          <w:lang w:eastAsia="pl-PL"/>
        </w:rPr>
        <w:t xml:space="preserve"> – dofinansowanie wymaganego wkładu własnego w projektach dotyczących aktywizacji i/lub integracji osób niepełnosprawnych;</w:t>
      </w:r>
    </w:p>
    <w:p w14:paraId="2352F93A"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F</w:t>
      </w:r>
      <w:r w:rsidRPr="0092487C">
        <w:rPr>
          <w:rFonts w:ascii="Times New Roman" w:eastAsia="Times New Roman" w:hAnsi="Times New Roman" w:cs="Times New Roman"/>
          <w:sz w:val="24"/>
          <w:szCs w:val="24"/>
          <w:lang w:eastAsia="pl-PL"/>
        </w:rPr>
        <w:t xml:space="preserve"> – tworzenie warsztatów terapii zajęciowej;</w:t>
      </w:r>
    </w:p>
    <w:p w14:paraId="412FFD49"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G</w:t>
      </w:r>
      <w:r w:rsidRPr="0092487C">
        <w:rPr>
          <w:rFonts w:ascii="Times New Roman" w:eastAsia="Times New Roman" w:hAnsi="Times New Roman" w:cs="Times New Roman"/>
          <w:sz w:val="24"/>
          <w:szCs w:val="24"/>
          <w:lang w:eastAsia="pl-PL"/>
        </w:rPr>
        <w:t xml:space="preserve"> – skierowanie do powiatów poza algorytmem dodatkowych środków na finansowanie zadań ustawowych dotyczących rehabilitacji zawodowej osób niepełnosprawnych.</w:t>
      </w:r>
    </w:p>
    <w:p w14:paraId="6914C3D7" w14:textId="77777777" w:rsidR="0092487C" w:rsidRPr="0092487C" w:rsidRDefault="00D85FF7" w:rsidP="0092487C">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2487C" w:rsidRPr="0092487C">
        <w:rPr>
          <w:rFonts w:ascii="Times New Roman" w:eastAsia="Times New Roman" w:hAnsi="Times New Roman" w:cs="Times New Roman"/>
          <w:sz w:val="24"/>
          <w:szCs w:val="24"/>
          <w:lang w:eastAsia="pl-PL"/>
        </w:rPr>
        <w:t xml:space="preserve">W 2023 r. w ramach w/w Programu złożono do PFRON za pośrednictwem Powiatu Wieruszowskiego dla Gminy Lututów </w:t>
      </w:r>
      <w:r w:rsidR="0092487C" w:rsidRPr="0092487C">
        <w:rPr>
          <w:rFonts w:ascii="Times New Roman" w:eastAsia="Times New Roman" w:hAnsi="Times New Roman" w:cs="Times New Roman"/>
          <w:b/>
          <w:sz w:val="24"/>
          <w:szCs w:val="24"/>
          <w:lang w:eastAsia="pl-PL"/>
        </w:rPr>
        <w:t>1</w:t>
      </w:r>
      <w:r w:rsidR="0092487C" w:rsidRPr="0092487C">
        <w:rPr>
          <w:rFonts w:ascii="Times New Roman" w:eastAsia="Times New Roman" w:hAnsi="Times New Roman" w:cs="Times New Roman"/>
          <w:sz w:val="24"/>
          <w:szCs w:val="24"/>
          <w:lang w:eastAsia="pl-PL"/>
        </w:rPr>
        <w:t xml:space="preserve"> </w:t>
      </w:r>
      <w:r w:rsidR="0092487C" w:rsidRPr="0092487C">
        <w:rPr>
          <w:rFonts w:ascii="Times New Roman" w:eastAsia="Times New Roman" w:hAnsi="Times New Roman" w:cs="Times New Roman"/>
          <w:b/>
          <w:bCs/>
          <w:sz w:val="24"/>
          <w:szCs w:val="24"/>
          <w:lang w:eastAsia="pl-PL"/>
        </w:rPr>
        <w:t>wniosek</w:t>
      </w:r>
      <w:r w:rsidR="0092487C" w:rsidRPr="0092487C">
        <w:rPr>
          <w:rFonts w:ascii="Times New Roman" w:eastAsia="Times New Roman" w:hAnsi="Times New Roman" w:cs="Times New Roman"/>
          <w:sz w:val="24"/>
          <w:szCs w:val="24"/>
          <w:lang w:eastAsia="pl-PL"/>
        </w:rPr>
        <w:t xml:space="preserve"> w ramach obszaru D - likwidacja barier transportowych, wniosek dotyczył zakupu autobusu przystosowanego do przewozu osób niepełnosprawnych, w tym osoby na wózku inwalidzkim, złożony w ramach wniosku projekt otrzymał dofinansowanie ze środków PFRON w wysokości </w:t>
      </w:r>
      <w:r w:rsidR="0092487C" w:rsidRPr="0092487C">
        <w:rPr>
          <w:rFonts w:ascii="Times New Roman" w:eastAsia="Times New Roman" w:hAnsi="Times New Roman" w:cs="Times New Roman"/>
          <w:b/>
          <w:sz w:val="24"/>
          <w:szCs w:val="24"/>
          <w:lang w:eastAsia="pl-PL"/>
        </w:rPr>
        <w:t>330.000,00zł</w:t>
      </w:r>
      <w:r w:rsidR="0092487C" w:rsidRPr="0092487C">
        <w:rPr>
          <w:rFonts w:ascii="Times New Roman" w:eastAsia="Times New Roman" w:hAnsi="Times New Roman" w:cs="Times New Roman"/>
          <w:sz w:val="24"/>
          <w:szCs w:val="24"/>
          <w:lang w:eastAsia="pl-PL"/>
        </w:rPr>
        <w:t>, projekt jest w trakcie realizacji.</w:t>
      </w:r>
    </w:p>
    <w:p w14:paraId="5CAA05A4" w14:textId="77777777" w:rsidR="0092487C" w:rsidRPr="0092487C" w:rsidRDefault="0092487C" w:rsidP="0092487C">
      <w:pPr>
        <w:spacing w:after="12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W 2023 r. zakończono realizację projektów z 2022 r. tj.: </w:t>
      </w:r>
    </w:p>
    <w:p w14:paraId="01A74C0F" w14:textId="77777777" w:rsidR="0092487C" w:rsidRPr="0092487C" w:rsidRDefault="0092487C" w:rsidP="0092487C">
      <w:pPr>
        <w:spacing w:after="120" w:line="240"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sz w:val="24"/>
          <w:szCs w:val="24"/>
          <w:lang w:eastAsia="pl-PL"/>
        </w:rPr>
        <w:t xml:space="preserve">- </w:t>
      </w:r>
      <w:r w:rsidRPr="0092487C">
        <w:rPr>
          <w:rFonts w:ascii="Times New Roman" w:eastAsia="Times New Roman" w:hAnsi="Times New Roman" w:cs="Times New Roman"/>
          <w:b/>
          <w:sz w:val="24"/>
          <w:szCs w:val="24"/>
          <w:lang w:eastAsia="pl-PL"/>
        </w:rPr>
        <w:t>Gminy Czastary</w:t>
      </w:r>
      <w:r w:rsidRPr="0092487C">
        <w:rPr>
          <w:rFonts w:ascii="Times New Roman" w:eastAsia="Times New Roman" w:hAnsi="Times New Roman" w:cs="Times New Roman"/>
          <w:sz w:val="24"/>
          <w:szCs w:val="24"/>
          <w:lang w:eastAsia="pl-PL"/>
        </w:rPr>
        <w:t xml:space="preserve"> dot. zakupu samochodu do przewozu osób niepełnosprawnych. Całkowity koszt realizacji zadania </w:t>
      </w:r>
      <w:r w:rsidRPr="0092487C">
        <w:rPr>
          <w:rFonts w:ascii="Times New Roman" w:eastAsia="Times New Roman" w:hAnsi="Times New Roman" w:cs="Times New Roman"/>
          <w:b/>
          <w:bCs/>
          <w:sz w:val="24"/>
          <w:szCs w:val="24"/>
          <w:lang w:eastAsia="pl-PL"/>
        </w:rPr>
        <w:t>192.000,00 zł,</w:t>
      </w:r>
      <w:r w:rsidRPr="0092487C">
        <w:rPr>
          <w:rFonts w:ascii="Times New Roman" w:eastAsia="Times New Roman" w:hAnsi="Times New Roman" w:cs="Times New Roman"/>
          <w:sz w:val="24"/>
          <w:szCs w:val="24"/>
          <w:lang w:eastAsia="pl-PL"/>
        </w:rPr>
        <w:t xml:space="preserve"> w tym dofinansowanie ze środków PFRON –      </w:t>
      </w:r>
      <w:r w:rsidRPr="0092487C">
        <w:rPr>
          <w:rFonts w:ascii="Times New Roman" w:eastAsia="Times New Roman" w:hAnsi="Times New Roman" w:cs="Times New Roman"/>
          <w:b/>
          <w:sz w:val="24"/>
          <w:szCs w:val="24"/>
          <w:lang w:eastAsia="pl-PL"/>
        </w:rPr>
        <w:t>110.667,00 zł,</w:t>
      </w:r>
    </w:p>
    <w:p w14:paraId="0A1D8902" w14:textId="77777777" w:rsidR="0092487C" w:rsidRPr="0092487C" w:rsidRDefault="0092487C" w:rsidP="0092487C">
      <w:pPr>
        <w:spacing w:after="120" w:line="240"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 xml:space="preserve">- Gminy Galewice </w:t>
      </w:r>
      <w:r w:rsidRPr="0092487C">
        <w:rPr>
          <w:rFonts w:ascii="Times New Roman" w:eastAsia="Times New Roman" w:hAnsi="Times New Roman" w:cs="Times New Roman"/>
          <w:sz w:val="24"/>
          <w:szCs w:val="24"/>
          <w:lang w:eastAsia="pl-PL"/>
        </w:rPr>
        <w:t xml:space="preserve">dot. montażu windy zewnętrznej przy budynku Urzędu oraz dostosowania łazienki z WC do potrzeb osób z niepełnosprawnością. Całkowity koszt zadania </w:t>
      </w:r>
      <w:r w:rsidRPr="0092487C">
        <w:rPr>
          <w:rFonts w:ascii="Times New Roman" w:eastAsia="Times New Roman" w:hAnsi="Times New Roman" w:cs="Times New Roman"/>
          <w:b/>
          <w:bCs/>
          <w:sz w:val="24"/>
          <w:szCs w:val="24"/>
          <w:lang w:eastAsia="pl-PL"/>
        </w:rPr>
        <w:t>540.500,00 zł,</w:t>
      </w:r>
      <w:r w:rsidRPr="0092487C">
        <w:rPr>
          <w:rFonts w:ascii="Times New Roman" w:eastAsia="Times New Roman" w:hAnsi="Times New Roman" w:cs="Times New Roman"/>
          <w:sz w:val="24"/>
          <w:szCs w:val="24"/>
          <w:lang w:eastAsia="pl-PL"/>
        </w:rPr>
        <w:t xml:space="preserve"> w tym dofinansowanie ze środków PFRON – </w:t>
      </w:r>
      <w:r w:rsidRPr="0092487C">
        <w:rPr>
          <w:rFonts w:ascii="Times New Roman" w:eastAsia="Times New Roman" w:hAnsi="Times New Roman" w:cs="Times New Roman"/>
          <w:b/>
          <w:sz w:val="24"/>
          <w:szCs w:val="24"/>
          <w:lang w:eastAsia="pl-PL"/>
        </w:rPr>
        <w:t>150.000,00 zł.</w:t>
      </w:r>
    </w:p>
    <w:p w14:paraId="2A1DD5FD" w14:textId="77777777" w:rsidR="0092487C" w:rsidRPr="0092487C" w:rsidRDefault="0092487C" w:rsidP="0092487C">
      <w:pPr>
        <w:spacing w:after="120" w:line="240" w:lineRule="auto"/>
        <w:jc w:val="both"/>
        <w:rPr>
          <w:rFonts w:ascii="Times New Roman" w:eastAsia="Times New Roman" w:hAnsi="Times New Roman" w:cs="Times New Roman"/>
          <w:b/>
          <w:sz w:val="24"/>
          <w:szCs w:val="24"/>
          <w:lang w:eastAsia="pl-PL"/>
        </w:rPr>
      </w:pPr>
    </w:p>
    <w:p w14:paraId="55A71C18" w14:textId="77777777" w:rsidR="0092487C" w:rsidRPr="0092487C" w:rsidRDefault="0092487C" w:rsidP="0092487C">
      <w:pPr>
        <w:spacing w:after="120" w:line="240" w:lineRule="auto"/>
        <w:jc w:val="both"/>
        <w:rPr>
          <w:rFonts w:ascii="Times New Roman" w:eastAsia="Times New Roman" w:hAnsi="Times New Roman" w:cs="Times New Roman"/>
          <w:b/>
          <w:bCs/>
          <w:iCs/>
          <w:color w:val="000000"/>
          <w:sz w:val="28"/>
          <w:szCs w:val="28"/>
          <w:u w:val="single"/>
          <w:lang w:eastAsia="pl-PL"/>
        </w:rPr>
      </w:pPr>
      <w:r w:rsidRPr="0092487C">
        <w:rPr>
          <w:rFonts w:ascii="Times New Roman" w:eastAsia="Times New Roman" w:hAnsi="Times New Roman" w:cs="Times New Roman"/>
          <w:b/>
          <w:bCs/>
          <w:iCs/>
          <w:color w:val="000000"/>
          <w:sz w:val="28"/>
          <w:szCs w:val="28"/>
          <w:u w:val="single"/>
          <w:lang w:eastAsia="pl-PL"/>
        </w:rPr>
        <w:t>X. Orzekanie o stopniu niepełnosprawności</w:t>
      </w:r>
    </w:p>
    <w:p w14:paraId="06EDAA5D" w14:textId="77777777" w:rsidR="0092487C" w:rsidRPr="0092487C" w:rsidRDefault="0092487C" w:rsidP="0092487C">
      <w:pPr>
        <w:spacing w:after="0" w:line="240" w:lineRule="auto"/>
        <w:ind w:firstLine="708"/>
        <w:jc w:val="both"/>
        <w:rPr>
          <w:rFonts w:ascii="Times New Roman" w:eastAsia="Times New Roman" w:hAnsi="Times New Roman" w:cs="Times New Roman"/>
          <w:color w:val="000000"/>
          <w:sz w:val="24"/>
          <w:szCs w:val="24"/>
          <w:lang w:eastAsia="pl-PL"/>
        </w:rPr>
      </w:pPr>
    </w:p>
    <w:p w14:paraId="66AD614A"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Powiatowy Zespół ds. Orzekania o Niepełnosprawności w Sieradzu, obejmujący swym zasięgiem powiat sieradzki i powiat wieruszowski w roku 2023 dla mieszkańców powiatu wieruszowskiego  wydał: </w:t>
      </w:r>
    </w:p>
    <w:p w14:paraId="247A33DE"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 xml:space="preserve">515 </w:t>
      </w:r>
      <w:r w:rsidRPr="0092487C">
        <w:rPr>
          <w:rFonts w:ascii="Times New Roman" w:eastAsia="Times New Roman" w:hAnsi="Times New Roman" w:cs="Times New Roman"/>
          <w:sz w:val="24"/>
          <w:szCs w:val="24"/>
          <w:lang w:eastAsia="pl-PL"/>
        </w:rPr>
        <w:t xml:space="preserve">orzeczeń o stopniu niepełnosprawności, </w:t>
      </w:r>
    </w:p>
    <w:p w14:paraId="7F249945" w14:textId="77777777" w:rsidR="0092487C" w:rsidRPr="0092487C" w:rsidRDefault="0092487C" w:rsidP="0092487C">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79</w:t>
      </w:r>
      <w:r w:rsidRPr="0092487C">
        <w:rPr>
          <w:rFonts w:ascii="Times New Roman" w:eastAsia="Times New Roman" w:hAnsi="Times New Roman" w:cs="Times New Roman"/>
          <w:sz w:val="24"/>
          <w:szCs w:val="24"/>
          <w:lang w:eastAsia="pl-PL"/>
        </w:rPr>
        <w:t xml:space="preserve"> orzeczeń o zaliczeniu do osób z niepełnosprawnością.</w:t>
      </w:r>
    </w:p>
    <w:p w14:paraId="3A18F32A"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color w:val="000000"/>
          <w:sz w:val="24"/>
          <w:szCs w:val="24"/>
          <w:lang w:eastAsia="pl-PL"/>
        </w:rPr>
        <w:t xml:space="preserve">W Powiatowym Centrum Pomocy Rodzinie w Wieruszowie udziela się informacji dotyczących orzekania o stopniu niepełnosprawności, wydawane są wnioski oraz pomaga się osobom z niepełnosprawnością  prawidłowo je  wypełniać.  </w:t>
      </w:r>
    </w:p>
    <w:p w14:paraId="6A3558EA"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Poniższe wykresy przedstawiają liczbę wydanych orzeczeń o stopniu niepełnosprawności oraz orzeczeń o zaliczeniu do osób z niepełnosprawnością przez Powiatowy Zespół ds. Orzekania o Niepełnosprawności w Sieradzu dla mieszkańców powiatu wieruszowskiego </w:t>
      </w:r>
      <w:r w:rsidRPr="0092487C">
        <w:rPr>
          <w:rFonts w:ascii="Times New Roman" w:eastAsia="Times New Roman" w:hAnsi="Times New Roman" w:cs="Times New Roman"/>
          <w:color w:val="000000"/>
          <w:sz w:val="24"/>
          <w:szCs w:val="24"/>
          <w:lang w:eastAsia="pl-PL"/>
        </w:rPr>
        <w:br/>
        <w:t>w latach 2021-2023.</w:t>
      </w:r>
    </w:p>
    <w:p w14:paraId="1BA0EDDD"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p>
    <w:p w14:paraId="07D1FD7F" w14:textId="77777777" w:rsidR="0092487C" w:rsidRPr="0092487C" w:rsidRDefault="0092487C" w:rsidP="0092487C">
      <w:pPr>
        <w:spacing w:after="0" w:line="240" w:lineRule="auto"/>
        <w:jc w:val="both"/>
        <w:rPr>
          <w:rFonts w:ascii="Times New Roman" w:eastAsia="Times New Roman" w:hAnsi="Times New Roman" w:cs="Times New Roman"/>
          <w:color w:val="000000"/>
          <w:sz w:val="24"/>
          <w:szCs w:val="24"/>
          <w:lang w:eastAsia="pl-PL"/>
        </w:rPr>
      </w:pPr>
    </w:p>
    <w:p w14:paraId="1DF6AC2F" w14:textId="77777777" w:rsidR="0092487C" w:rsidRPr="0092487C" w:rsidRDefault="0092487C" w:rsidP="0092487C">
      <w:pPr>
        <w:spacing w:after="0" w:line="240" w:lineRule="auto"/>
        <w:jc w:val="both"/>
        <w:rPr>
          <w:rFonts w:ascii="Times New Roman" w:eastAsia="Times New Roman" w:hAnsi="Times New Roman" w:cs="Times New Roman"/>
          <w:color w:val="000000"/>
          <w:sz w:val="20"/>
          <w:szCs w:val="20"/>
          <w:lang w:eastAsia="pl-PL"/>
        </w:rPr>
      </w:pPr>
      <w:r w:rsidRPr="0092487C">
        <w:rPr>
          <w:rFonts w:ascii="Times New Roman" w:eastAsia="Times New Roman" w:hAnsi="Times New Roman" w:cs="Times New Roman"/>
          <w:color w:val="000000"/>
          <w:sz w:val="20"/>
          <w:szCs w:val="20"/>
          <w:lang w:eastAsia="pl-PL"/>
        </w:rPr>
        <w:lastRenderedPageBreak/>
        <w:t>Wykres nr 6. Liczba wydanych orzeczeń o stopniu niepełnosprawności w latach 2021-2023</w:t>
      </w:r>
    </w:p>
    <w:p w14:paraId="1B383FA6" w14:textId="77777777" w:rsidR="0092487C" w:rsidRPr="0092487C" w:rsidRDefault="0092487C" w:rsidP="0092487C">
      <w:pPr>
        <w:spacing w:after="0" w:line="240" w:lineRule="auto"/>
        <w:jc w:val="both"/>
        <w:rPr>
          <w:rFonts w:ascii="Times New Roman" w:eastAsia="Times New Roman" w:hAnsi="Times New Roman" w:cs="Times New Roman"/>
          <w:color w:val="FF0000"/>
          <w:sz w:val="20"/>
          <w:szCs w:val="20"/>
          <w:lang w:eastAsia="pl-PL"/>
        </w:rPr>
      </w:pPr>
      <w:r w:rsidRPr="0092487C">
        <w:rPr>
          <w:rFonts w:ascii="Calibri" w:eastAsia="Calibri" w:hAnsi="Calibri" w:cs="Times New Roman"/>
          <w:noProof/>
          <w:color w:val="FF0000"/>
          <w:lang w:eastAsia="pl-PL"/>
        </w:rPr>
        <w:drawing>
          <wp:inline distT="0" distB="0" distL="0" distR="0" wp14:anchorId="1E1A4F55" wp14:editId="72622CDE">
            <wp:extent cx="5760720" cy="2234836"/>
            <wp:effectExtent l="0" t="0" r="11430" b="1333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EE7C19" w14:textId="77777777" w:rsidR="0092487C" w:rsidRDefault="0092487C" w:rsidP="0092487C">
      <w:pPr>
        <w:spacing w:after="0" w:line="240" w:lineRule="auto"/>
        <w:jc w:val="both"/>
        <w:rPr>
          <w:rFonts w:ascii="Times New Roman" w:eastAsia="Times New Roman" w:hAnsi="Times New Roman" w:cs="Times New Roman"/>
          <w:color w:val="FF0000"/>
          <w:sz w:val="20"/>
          <w:szCs w:val="20"/>
          <w:lang w:eastAsia="pl-PL"/>
        </w:rPr>
      </w:pPr>
    </w:p>
    <w:p w14:paraId="731BBF25" w14:textId="77777777" w:rsidR="0092487C" w:rsidRDefault="0092487C" w:rsidP="0092487C">
      <w:pPr>
        <w:spacing w:after="0" w:line="240" w:lineRule="auto"/>
        <w:jc w:val="both"/>
        <w:rPr>
          <w:rFonts w:ascii="Times New Roman" w:eastAsia="Times New Roman" w:hAnsi="Times New Roman" w:cs="Times New Roman"/>
          <w:color w:val="FF0000"/>
          <w:sz w:val="20"/>
          <w:szCs w:val="20"/>
          <w:lang w:eastAsia="pl-PL"/>
        </w:rPr>
      </w:pPr>
    </w:p>
    <w:p w14:paraId="0A80D625" w14:textId="77777777" w:rsidR="0092487C" w:rsidRPr="0092487C" w:rsidRDefault="0092487C" w:rsidP="0092487C">
      <w:pPr>
        <w:spacing w:after="0" w:line="240" w:lineRule="auto"/>
        <w:jc w:val="both"/>
        <w:rPr>
          <w:rFonts w:ascii="Times New Roman" w:eastAsia="Times New Roman" w:hAnsi="Times New Roman" w:cs="Times New Roman"/>
          <w:color w:val="FF0000"/>
          <w:sz w:val="20"/>
          <w:szCs w:val="20"/>
          <w:lang w:eastAsia="pl-PL"/>
        </w:rPr>
      </w:pPr>
    </w:p>
    <w:p w14:paraId="0BA40BE8" w14:textId="77777777" w:rsidR="0092487C" w:rsidRPr="0092487C" w:rsidRDefault="0092487C" w:rsidP="0092487C">
      <w:pPr>
        <w:spacing w:after="0" w:line="240" w:lineRule="auto"/>
        <w:jc w:val="both"/>
        <w:rPr>
          <w:rFonts w:ascii="Times New Roman" w:eastAsia="Times New Roman" w:hAnsi="Times New Roman" w:cs="Times New Roman"/>
          <w:color w:val="FF0000"/>
          <w:sz w:val="20"/>
          <w:szCs w:val="20"/>
          <w:lang w:eastAsia="pl-PL"/>
        </w:rPr>
      </w:pPr>
    </w:p>
    <w:p w14:paraId="2F697B2E" w14:textId="77777777" w:rsidR="0092487C" w:rsidRPr="0092487C" w:rsidRDefault="0092487C" w:rsidP="0092487C">
      <w:pPr>
        <w:spacing w:after="0" w:line="240" w:lineRule="auto"/>
        <w:jc w:val="both"/>
        <w:rPr>
          <w:rFonts w:ascii="Times New Roman" w:eastAsia="Times New Roman" w:hAnsi="Times New Roman" w:cs="Times New Roman"/>
          <w:color w:val="000000"/>
          <w:sz w:val="20"/>
          <w:szCs w:val="20"/>
          <w:lang w:eastAsia="pl-PL"/>
        </w:rPr>
      </w:pPr>
      <w:r w:rsidRPr="0092487C">
        <w:rPr>
          <w:rFonts w:ascii="Times New Roman" w:eastAsia="Times New Roman" w:hAnsi="Times New Roman" w:cs="Times New Roman"/>
          <w:color w:val="000000"/>
          <w:sz w:val="20"/>
          <w:szCs w:val="20"/>
          <w:lang w:eastAsia="pl-PL"/>
        </w:rPr>
        <w:t>Wykres nr 7. Liczba wydanych orzeczeń o niepełnosprawności w latach 2021-2023</w:t>
      </w:r>
    </w:p>
    <w:p w14:paraId="7CA75A84" w14:textId="77777777" w:rsidR="0092487C" w:rsidRPr="0092487C" w:rsidRDefault="0092487C" w:rsidP="0092487C">
      <w:pPr>
        <w:spacing w:after="0" w:line="240" w:lineRule="auto"/>
        <w:jc w:val="both"/>
        <w:rPr>
          <w:rFonts w:ascii="Times New Roman" w:eastAsia="Times New Roman" w:hAnsi="Times New Roman" w:cs="Times New Roman"/>
          <w:color w:val="FF0000"/>
          <w:sz w:val="24"/>
          <w:szCs w:val="24"/>
          <w:lang w:eastAsia="pl-PL"/>
        </w:rPr>
      </w:pPr>
      <w:r w:rsidRPr="0092487C">
        <w:rPr>
          <w:rFonts w:ascii="Calibri" w:eastAsia="Calibri" w:hAnsi="Calibri" w:cs="Times New Roman"/>
          <w:noProof/>
          <w:color w:val="FF0000"/>
          <w:lang w:eastAsia="pl-PL"/>
        </w:rPr>
        <w:drawing>
          <wp:inline distT="0" distB="0" distL="0" distR="0" wp14:anchorId="3B603B4F" wp14:editId="75D00682">
            <wp:extent cx="5762625" cy="2524125"/>
            <wp:effectExtent l="0" t="0" r="9525"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486CBE" w14:textId="77777777" w:rsidR="0092487C" w:rsidRPr="0092487C" w:rsidRDefault="0092487C" w:rsidP="0092487C">
      <w:pPr>
        <w:spacing w:after="120" w:line="240" w:lineRule="auto"/>
        <w:rPr>
          <w:rFonts w:ascii="Times New Roman" w:eastAsia="Times New Roman" w:hAnsi="Times New Roman" w:cs="Times New Roman"/>
          <w:b/>
          <w:color w:val="FF0000"/>
          <w:sz w:val="28"/>
          <w:szCs w:val="28"/>
          <w:u w:val="single"/>
          <w:lang w:eastAsia="pl-PL"/>
        </w:rPr>
      </w:pPr>
    </w:p>
    <w:p w14:paraId="6480995A" w14:textId="77777777" w:rsidR="0092487C" w:rsidRPr="0092487C" w:rsidRDefault="0092487C" w:rsidP="0092487C">
      <w:pPr>
        <w:spacing w:after="120" w:line="240" w:lineRule="auto"/>
        <w:rPr>
          <w:rFonts w:ascii="Times New Roman" w:eastAsia="Times New Roman" w:hAnsi="Times New Roman" w:cs="Times New Roman"/>
          <w:b/>
          <w:sz w:val="28"/>
          <w:szCs w:val="28"/>
          <w:u w:val="single"/>
          <w:lang w:eastAsia="pl-PL"/>
        </w:rPr>
      </w:pPr>
      <w:r w:rsidRPr="0092487C">
        <w:rPr>
          <w:rFonts w:ascii="Times New Roman" w:eastAsia="Calibri" w:hAnsi="Times New Roman" w:cs="Times New Roman"/>
          <w:color w:val="FF0000"/>
          <w:sz w:val="24"/>
          <w:szCs w:val="24"/>
          <w:lang w:eastAsia="pl-PL"/>
        </w:rPr>
        <w:t xml:space="preserve"> </w:t>
      </w:r>
      <w:r w:rsidRPr="0092487C">
        <w:rPr>
          <w:rFonts w:ascii="Times New Roman" w:eastAsia="Times New Roman" w:hAnsi="Times New Roman" w:cs="Times New Roman"/>
          <w:b/>
          <w:sz w:val="28"/>
          <w:szCs w:val="28"/>
          <w:u w:val="single"/>
          <w:lang w:eastAsia="pl-PL"/>
        </w:rPr>
        <w:t>XI.  Powiatowa Społeczna Rada ds. Osób Niepełnosprawnych.</w:t>
      </w:r>
    </w:p>
    <w:p w14:paraId="3487F3DA" w14:textId="77777777" w:rsidR="0092487C" w:rsidRPr="0092487C" w:rsidRDefault="0092487C" w:rsidP="0092487C">
      <w:pPr>
        <w:spacing w:after="120" w:line="240" w:lineRule="auto"/>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sz w:val="24"/>
          <w:szCs w:val="24"/>
          <w:lang w:eastAsia="pl-PL"/>
        </w:rPr>
        <w:t>W lipcu 2023 r. zakończyła swą działalność Powiatowa Społeczna Rada ds. Osób Niepełnosprawnych powołana na okres od dnia 13 lipca 2019 r. do dnia 12 lipca 2023 r.</w:t>
      </w:r>
    </w:p>
    <w:p w14:paraId="5EA2CA16" w14:textId="77777777" w:rsidR="0092487C" w:rsidRPr="0092487C" w:rsidRDefault="0092487C" w:rsidP="0092487C">
      <w:pPr>
        <w:spacing w:after="12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Zarządzeniem nr 12/2023 Starosty Wieruszowskiego z dnia 27 czerwca 2023 roku powołano nową Powiatową Społeczną Radę ds. Osób Niepełnosprawnych na okres od dnia 13 lipca 2023r. do dnia 12 lipca 2027 r. w następującym składzie:</w:t>
      </w:r>
    </w:p>
    <w:p w14:paraId="262F8A4E" w14:textId="77777777" w:rsidR="0092487C" w:rsidRPr="0092487C" w:rsidRDefault="0092487C" w:rsidP="0092487C">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Waldemar Urbaniak – przedstawiciel Urzędu Gminy w Wieruszowie, przewodniczący Rady, </w:t>
      </w:r>
    </w:p>
    <w:p w14:paraId="08D9A3C9" w14:textId="77777777" w:rsidR="0092487C" w:rsidRPr="0092487C" w:rsidRDefault="0092487C" w:rsidP="0092487C">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Dorota Makówka - przedstawiciel Urzędu Gminy w Bolesławcu, wiceprzewodnicząca Rady,</w:t>
      </w:r>
    </w:p>
    <w:p w14:paraId="206D1A82" w14:textId="77777777" w:rsidR="0092487C" w:rsidRPr="0092487C" w:rsidRDefault="0092487C" w:rsidP="0092487C">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Agnieszka Kalus – przedstawiciel Domu Wczasów Dziecięcych Towarzystwa Przyjaciół Dzieci w Głazie, sekretarz Rady, </w:t>
      </w:r>
    </w:p>
    <w:p w14:paraId="149EA174" w14:textId="77777777" w:rsidR="0092487C" w:rsidRPr="0092487C" w:rsidRDefault="0092487C" w:rsidP="0092487C">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Kazimiera Chrobot – przedstawiciel Urzędu Gminy w Lututowie i  Stowarzyszenia Integracyjnego „Rodzina” w Lututowie, członek Rady,</w:t>
      </w:r>
    </w:p>
    <w:p w14:paraId="24A4A9C5" w14:textId="77777777" w:rsidR="0092487C" w:rsidRPr="0092487C" w:rsidRDefault="0092487C" w:rsidP="0092487C">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lastRenderedPageBreak/>
        <w:t>Henryk Magot – przedstawiciel Polskiego Związku Emerytów, Rencistów i Inwalidów Koło Terenowe w Wieruszowie, członek Rady.</w:t>
      </w:r>
    </w:p>
    <w:p w14:paraId="5C11C11B" w14:textId="77777777" w:rsidR="0092487C" w:rsidRPr="0092487C" w:rsidRDefault="0092487C" w:rsidP="0092487C">
      <w:pPr>
        <w:spacing w:after="0" w:line="240" w:lineRule="auto"/>
        <w:ind w:left="360"/>
        <w:jc w:val="both"/>
        <w:rPr>
          <w:rFonts w:ascii="Times New Roman" w:eastAsia="Times New Roman" w:hAnsi="Times New Roman" w:cs="Times New Roman"/>
          <w:sz w:val="24"/>
          <w:szCs w:val="24"/>
          <w:lang w:eastAsia="pl-PL"/>
        </w:rPr>
      </w:pPr>
    </w:p>
    <w:p w14:paraId="302A2125" w14:textId="77777777" w:rsidR="0092487C" w:rsidRPr="0092487C" w:rsidRDefault="0092487C" w:rsidP="0092487C">
      <w:pPr>
        <w:spacing w:after="120" w:line="240" w:lineRule="auto"/>
        <w:jc w:val="both"/>
        <w:rPr>
          <w:rFonts w:ascii="Times New Roman" w:eastAsia="Calibri" w:hAnsi="Times New Roman" w:cs="Times New Roman"/>
          <w:color w:val="FF0000"/>
          <w:sz w:val="24"/>
          <w:szCs w:val="24"/>
          <w:lang w:eastAsia="pl-PL"/>
        </w:rPr>
      </w:pPr>
      <w:r w:rsidRPr="0092487C">
        <w:rPr>
          <w:rFonts w:ascii="Times New Roman" w:eastAsia="Calibri" w:hAnsi="Times New Roman" w:cs="Times New Roman"/>
          <w:color w:val="FF0000"/>
          <w:sz w:val="24"/>
          <w:szCs w:val="24"/>
          <w:lang w:eastAsia="pl-PL"/>
        </w:rPr>
        <w:t xml:space="preserve">            </w:t>
      </w:r>
      <w:r w:rsidRPr="0092487C">
        <w:rPr>
          <w:rFonts w:ascii="Times New Roman" w:eastAsia="Calibri" w:hAnsi="Times New Roman" w:cs="Times New Roman"/>
          <w:sz w:val="24"/>
          <w:szCs w:val="24"/>
          <w:lang w:eastAsia="pl-PL"/>
        </w:rPr>
        <w:t>W 2023 roku odbyło się 5 posiedzeń Powiatowej Społecznej Rady ds. Osób Niepełnosprawnych m.in.: w sprawach dotyczących:</w:t>
      </w:r>
    </w:p>
    <w:p w14:paraId="5B465757" w14:textId="77777777" w:rsidR="0092487C" w:rsidRPr="0092487C" w:rsidRDefault="0092487C" w:rsidP="0092487C">
      <w:pPr>
        <w:numPr>
          <w:ilvl w:val="0"/>
          <w:numId w:val="9"/>
        </w:numPr>
        <w:spacing w:after="120" w:line="240" w:lineRule="auto"/>
        <w:jc w:val="both"/>
        <w:rPr>
          <w:rFonts w:ascii="Times New Roman" w:eastAsia="Calibri" w:hAnsi="Times New Roman" w:cs="Times New Roman"/>
          <w:sz w:val="24"/>
          <w:szCs w:val="24"/>
          <w:lang w:eastAsia="pl-PL"/>
        </w:rPr>
      </w:pPr>
      <w:r w:rsidRPr="0092487C">
        <w:rPr>
          <w:rFonts w:ascii="Times New Roman" w:eastAsia="Calibri" w:hAnsi="Times New Roman" w:cs="Times New Roman"/>
          <w:sz w:val="24"/>
          <w:szCs w:val="24"/>
          <w:lang w:eastAsia="pl-PL"/>
        </w:rPr>
        <w:t>podziału środków PFRON w 2023 roku oraz dodatkowych zasad przy rozpatrywaniu w 2023 r. wniosków z zakresu rehabilitacji społecznej,</w:t>
      </w:r>
    </w:p>
    <w:p w14:paraId="349188B6" w14:textId="77777777" w:rsidR="0092487C" w:rsidRPr="0092487C" w:rsidRDefault="0092487C" w:rsidP="0092487C">
      <w:pPr>
        <w:numPr>
          <w:ilvl w:val="0"/>
          <w:numId w:val="9"/>
        </w:numPr>
        <w:spacing w:after="120" w:line="240" w:lineRule="auto"/>
        <w:jc w:val="both"/>
        <w:rPr>
          <w:rFonts w:ascii="Times New Roman" w:eastAsia="Calibri" w:hAnsi="Times New Roman" w:cs="Times New Roman"/>
          <w:sz w:val="24"/>
          <w:szCs w:val="24"/>
          <w:lang w:eastAsia="pl-PL"/>
        </w:rPr>
      </w:pPr>
      <w:r w:rsidRPr="0092487C">
        <w:rPr>
          <w:rFonts w:ascii="Times New Roman" w:eastAsia="Calibri" w:hAnsi="Times New Roman" w:cs="Times New Roman"/>
          <w:sz w:val="24"/>
          <w:szCs w:val="24"/>
          <w:lang w:eastAsia="pl-PL"/>
        </w:rPr>
        <w:t>przesunięcia środków PFRON na inne zadania.</w:t>
      </w:r>
    </w:p>
    <w:p w14:paraId="4E367B5E" w14:textId="77777777" w:rsidR="0092487C" w:rsidRPr="0092487C" w:rsidRDefault="0092487C" w:rsidP="0092487C">
      <w:pPr>
        <w:spacing w:after="0" w:line="240" w:lineRule="auto"/>
        <w:jc w:val="both"/>
        <w:rPr>
          <w:rFonts w:ascii="Times New Roman" w:eastAsia="Calibri" w:hAnsi="Times New Roman" w:cs="Times New Roman"/>
          <w:b/>
          <w:sz w:val="28"/>
          <w:szCs w:val="28"/>
          <w:u w:val="single"/>
          <w:lang w:eastAsia="pl-PL"/>
        </w:rPr>
      </w:pPr>
      <w:r w:rsidRPr="0092487C">
        <w:rPr>
          <w:rFonts w:ascii="Times New Roman" w:eastAsia="Calibri" w:hAnsi="Times New Roman" w:cs="Times New Roman"/>
          <w:sz w:val="24"/>
          <w:szCs w:val="24"/>
          <w:lang w:eastAsia="pl-PL"/>
        </w:rPr>
        <w:t>W w/w sprawach Rada wydała stosowne opinie.</w:t>
      </w:r>
    </w:p>
    <w:p w14:paraId="1B27A968" w14:textId="77777777" w:rsidR="00847C3E" w:rsidRDefault="00847C3E" w:rsidP="00847C3E">
      <w:pPr>
        <w:spacing w:after="0" w:line="240" w:lineRule="auto"/>
        <w:jc w:val="both"/>
        <w:rPr>
          <w:rFonts w:ascii="Times New Roman" w:eastAsia="Times New Roman" w:hAnsi="Times New Roman" w:cs="Times New Roman"/>
          <w:b/>
          <w:sz w:val="28"/>
          <w:szCs w:val="28"/>
          <w:u w:val="single"/>
          <w:lang w:eastAsia="pl-PL"/>
        </w:rPr>
      </w:pPr>
    </w:p>
    <w:p w14:paraId="5B9AAF9B" w14:textId="77777777" w:rsidR="00DB4514" w:rsidRPr="00CC3BEC" w:rsidRDefault="00DB4514" w:rsidP="00847C3E">
      <w:pPr>
        <w:spacing w:after="0" w:line="240" w:lineRule="auto"/>
        <w:jc w:val="both"/>
        <w:rPr>
          <w:rFonts w:ascii="Times New Roman" w:eastAsia="Times New Roman" w:hAnsi="Times New Roman" w:cs="Times New Roman"/>
          <w:b/>
          <w:sz w:val="28"/>
          <w:szCs w:val="28"/>
          <w:u w:val="single"/>
          <w:lang w:eastAsia="pl-PL"/>
        </w:rPr>
      </w:pPr>
    </w:p>
    <w:p w14:paraId="584FA952" w14:textId="77777777" w:rsidR="00CC3BEC" w:rsidRPr="00D85FF7" w:rsidRDefault="00CC3BEC" w:rsidP="00CC3BEC">
      <w:pPr>
        <w:spacing w:after="120" w:line="240" w:lineRule="auto"/>
        <w:jc w:val="both"/>
        <w:rPr>
          <w:rFonts w:ascii="Times New Roman" w:eastAsia="Times New Roman" w:hAnsi="Times New Roman" w:cs="Times New Roman"/>
          <w:b/>
          <w:sz w:val="28"/>
          <w:szCs w:val="28"/>
          <w:u w:val="single"/>
          <w:lang w:eastAsia="pl-PL"/>
        </w:rPr>
      </w:pPr>
      <w:r w:rsidRPr="00D85FF7">
        <w:rPr>
          <w:rFonts w:ascii="Times New Roman" w:eastAsia="Times New Roman" w:hAnsi="Times New Roman" w:cs="Times New Roman"/>
          <w:b/>
          <w:sz w:val="28"/>
          <w:szCs w:val="28"/>
          <w:u w:val="single"/>
          <w:lang w:eastAsia="pl-PL"/>
        </w:rPr>
        <w:t>XII.  Wykaz potrzeb z zakresu pomocy społecznej oraz pieczy zastępcze</w:t>
      </w:r>
      <w:r w:rsidR="00847C3E" w:rsidRPr="00D85FF7">
        <w:rPr>
          <w:rFonts w:ascii="Times New Roman" w:eastAsia="Times New Roman" w:hAnsi="Times New Roman" w:cs="Times New Roman"/>
          <w:b/>
          <w:sz w:val="28"/>
          <w:szCs w:val="28"/>
          <w:u w:val="single"/>
          <w:lang w:eastAsia="pl-PL"/>
        </w:rPr>
        <w:t>j na 2024</w:t>
      </w:r>
      <w:r w:rsidRPr="00D85FF7">
        <w:rPr>
          <w:rFonts w:ascii="Times New Roman" w:eastAsia="Times New Roman" w:hAnsi="Times New Roman" w:cs="Times New Roman"/>
          <w:b/>
          <w:sz w:val="28"/>
          <w:szCs w:val="28"/>
          <w:u w:val="single"/>
          <w:lang w:eastAsia="pl-PL"/>
        </w:rPr>
        <w:t xml:space="preserve"> rok.</w:t>
      </w:r>
    </w:p>
    <w:p w14:paraId="031F8ABB" w14:textId="77777777" w:rsidR="00320EDF"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Calibri" w:hAnsi="Times New Roman" w:cs="Times New Roman"/>
          <w:b/>
          <w:sz w:val="24"/>
          <w:szCs w:val="24"/>
          <w:lang w:eastAsia="pl-PL"/>
        </w:rPr>
        <w:t>1.</w:t>
      </w:r>
      <w:r w:rsidRPr="00CC3BEC">
        <w:rPr>
          <w:rFonts w:ascii="Times New Roman" w:eastAsia="Calibri" w:hAnsi="Times New Roman" w:cs="Times New Roman"/>
          <w:sz w:val="24"/>
          <w:szCs w:val="24"/>
          <w:lang w:eastAsia="pl-PL"/>
        </w:rPr>
        <w:t>Istnieje konieczność tworzenia na terenie powiatu  rodzinnych form pieczy zastępczej – (rodzin  niezawodowych ,zawodowych i</w:t>
      </w:r>
      <w:r w:rsidR="00320EDF">
        <w:rPr>
          <w:rFonts w:ascii="Times New Roman" w:eastAsia="Calibri" w:hAnsi="Times New Roman" w:cs="Times New Roman"/>
          <w:sz w:val="24"/>
          <w:szCs w:val="24"/>
          <w:lang w:eastAsia="pl-PL"/>
        </w:rPr>
        <w:t xml:space="preserve"> rodzinnych domów dziecka ).Wiąże się to z przeprowadzeniem szerokiej akcji informacyjnej zachęcającej rodziny z naszego terenu do decydowania się do tej formy opieki.</w:t>
      </w:r>
    </w:p>
    <w:p w14:paraId="6C19D689" w14:textId="77777777" w:rsidR="00C0298C" w:rsidRDefault="00320EDF" w:rsidP="00CC3BEC">
      <w:pPr>
        <w:spacing w:after="120" w:line="240" w:lineRule="auto"/>
        <w:jc w:val="both"/>
        <w:rPr>
          <w:rFonts w:ascii="Times New Roman" w:eastAsia="Calibri" w:hAnsi="Times New Roman" w:cs="Times New Roman"/>
          <w:sz w:val="24"/>
          <w:szCs w:val="24"/>
          <w:lang w:eastAsia="pl-PL"/>
        </w:rPr>
      </w:pPr>
      <w:r w:rsidRPr="00320EDF">
        <w:rPr>
          <w:rFonts w:ascii="Times New Roman" w:eastAsia="Calibri" w:hAnsi="Times New Roman" w:cs="Times New Roman"/>
          <w:b/>
          <w:sz w:val="24"/>
          <w:szCs w:val="24"/>
          <w:lang w:eastAsia="pl-PL"/>
        </w:rPr>
        <w:t>2.</w:t>
      </w:r>
      <w:r>
        <w:rPr>
          <w:rFonts w:ascii="Times New Roman" w:eastAsia="Calibri" w:hAnsi="Times New Roman" w:cs="Times New Roman"/>
          <w:sz w:val="24"/>
          <w:szCs w:val="24"/>
          <w:lang w:eastAsia="pl-PL"/>
        </w:rPr>
        <w:t>Istnieje konieczność wyszkolenia zatrudnionych specjalistów aby mieli odpowiednie kwalifikacje do prowadzenia szkoleń dla kandydatów na rodziny zastępcze, należy wyposażyć ich w odpowiednie narzędzia diagnostyczne w celu właściwej realizacji powierzonych zadań.</w:t>
      </w:r>
      <w:r w:rsidR="00D85FF7">
        <w:rPr>
          <w:rFonts w:ascii="Times New Roman" w:eastAsia="Calibri" w:hAnsi="Times New Roman" w:cs="Times New Roman"/>
          <w:sz w:val="24"/>
          <w:szCs w:val="24"/>
          <w:lang w:eastAsia="pl-PL"/>
        </w:rPr>
        <w:t xml:space="preserve"> </w:t>
      </w:r>
    </w:p>
    <w:p w14:paraId="3648453A" w14:textId="77777777" w:rsidR="002320D3" w:rsidRDefault="00C0298C" w:rsidP="00CC3BEC">
      <w:pPr>
        <w:spacing w:after="120" w:line="240" w:lineRule="auto"/>
        <w:jc w:val="both"/>
        <w:rPr>
          <w:rFonts w:ascii="Times New Roman" w:eastAsia="Calibri" w:hAnsi="Times New Roman" w:cs="Times New Roman"/>
          <w:sz w:val="24"/>
          <w:szCs w:val="24"/>
          <w:lang w:eastAsia="pl-PL"/>
        </w:rPr>
      </w:pPr>
      <w:r w:rsidRPr="00C0298C">
        <w:rPr>
          <w:rFonts w:ascii="Times New Roman" w:eastAsia="Calibri" w:hAnsi="Times New Roman" w:cs="Times New Roman"/>
          <w:b/>
          <w:sz w:val="24"/>
          <w:szCs w:val="24"/>
          <w:lang w:eastAsia="pl-PL"/>
        </w:rPr>
        <w:t>3.</w:t>
      </w:r>
      <w:r>
        <w:rPr>
          <w:rFonts w:ascii="Times New Roman" w:eastAsia="Calibri" w:hAnsi="Times New Roman" w:cs="Times New Roman"/>
          <w:sz w:val="24"/>
          <w:szCs w:val="24"/>
          <w:lang w:eastAsia="pl-PL"/>
        </w:rPr>
        <w:t>Dużym utrudnieniem w opiece nad dziećmi w pieczy zastępczej jest słaba dostępność do specjalistów tj. psychiatra dziecięcy</w:t>
      </w:r>
      <w:r w:rsidR="00D85FF7">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neurolog dziecięcy. Brak psychologa zatrudnionego na umowę o pracę w PCPR.</w:t>
      </w:r>
      <w:r w:rsidR="002320D3">
        <w:rPr>
          <w:rFonts w:ascii="Times New Roman" w:eastAsia="Calibri" w:hAnsi="Times New Roman" w:cs="Times New Roman"/>
          <w:sz w:val="24"/>
          <w:szCs w:val="24"/>
          <w:lang w:eastAsia="pl-PL"/>
        </w:rPr>
        <w:t xml:space="preserve"> </w:t>
      </w:r>
    </w:p>
    <w:p w14:paraId="0D948B6E" w14:textId="77777777" w:rsidR="00CC3BEC" w:rsidRPr="00CC3BEC" w:rsidRDefault="002320D3" w:rsidP="00CC3BEC">
      <w:pPr>
        <w:spacing w:after="120" w:line="240" w:lineRule="auto"/>
        <w:jc w:val="both"/>
        <w:rPr>
          <w:rFonts w:ascii="Times New Roman" w:eastAsia="Calibri" w:hAnsi="Times New Roman" w:cs="Times New Roman"/>
          <w:sz w:val="24"/>
          <w:szCs w:val="24"/>
          <w:lang w:eastAsia="pl-PL"/>
        </w:rPr>
      </w:pPr>
      <w:r w:rsidRPr="002320D3">
        <w:rPr>
          <w:rFonts w:ascii="Times New Roman" w:eastAsia="Calibri" w:hAnsi="Times New Roman" w:cs="Times New Roman"/>
          <w:b/>
          <w:sz w:val="24"/>
          <w:szCs w:val="24"/>
          <w:lang w:eastAsia="pl-PL"/>
        </w:rPr>
        <w:t>4</w:t>
      </w:r>
      <w:r>
        <w:rPr>
          <w:rFonts w:ascii="Times New Roman" w:eastAsia="Calibri" w:hAnsi="Times New Roman" w:cs="Times New Roman"/>
          <w:sz w:val="24"/>
          <w:szCs w:val="24"/>
          <w:lang w:eastAsia="pl-PL"/>
        </w:rPr>
        <w:t xml:space="preserve">.Brak wydzielonego pomieszczenia do przeprowadzania  badań </w:t>
      </w:r>
      <w:r w:rsidR="004E6B1D">
        <w:rPr>
          <w:rFonts w:ascii="Times New Roman" w:eastAsia="Calibri" w:hAnsi="Times New Roman" w:cs="Times New Roman"/>
          <w:sz w:val="24"/>
          <w:szCs w:val="24"/>
          <w:lang w:eastAsia="pl-PL"/>
        </w:rPr>
        <w:t xml:space="preserve"> przez psychologa i pedagoga</w:t>
      </w:r>
      <w:r>
        <w:rPr>
          <w:rFonts w:ascii="Times New Roman" w:eastAsia="Calibri" w:hAnsi="Times New Roman" w:cs="Times New Roman"/>
          <w:sz w:val="24"/>
          <w:szCs w:val="24"/>
          <w:lang w:eastAsia="pl-PL"/>
        </w:rPr>
        <w:t xml:space="preserve"> oraz przyjmowania interesantó</w:t>
      </w:r>
      <w:r w:rsidR="004E6B1D">
        <w:rPr>
          <w:rFonts w:ascii="Times New Roman" w:eastAsia="Calibri" w:hAnsi="Times New Roman" w:cs="Times New Roman"/>
          <w:sz w:val="24"/>
          <w:szCs w:val="24"/>
          <w:lang w:eastAsia="pl-PL"/>
        </w:rPr>
        <w:t>w w sytuacjach kryzysowych oraz na składnicę akt w PCPR.</w:t>
      </w:r>
    </w:p>
    <w:p w14:paraId="16B5A7C5" w14:textId="77777777" w:rsidR="00D85FF7" w:rsidRDefault="002320D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5</w:t>
      </w:r>
      <w:r w:rsidR="00CC3BEC" w:rsidRPr="00CC3BEC">
        <w:rPr>
          <w:rFonts w:ascii="Times New Roman" w:eastAsia="Calibri" w:hAnsi="Times New Roman" w:cs="Times New Roman"/>
          <w:b/>
          <w:sz w:val="24"/>
          <w:szCs w:val="24"/>
          <w:lang w:eastAsia="pl-PL"/>
        </w:rPr>
        <w:t>.</w:t>
      </w:r>
      <w:r w:rsidR="00CC3BEC" w:rsidRPr="00CC3BEC">
        <w:rPr>
          <w:rFonts w:ascii="Times New Roman" w:eastAsia="Calibri" w:hAnsi="Times New Roman" w:cs="Times New Roman"/>
          <w:sz w:val="24"/>
          <w:szCs w:val="24"/>
          <w:lang w:eastAsia="pl-PL"/>
        </w:rPr>
        <w:t>Istnieje konieczność ro</w:t>
      </w:r>
      <w:r>
        <w:rPr>
          <w:rFonts w:ascii="Times New Roman" w:eastAsia="Calibri" w:hAnsi="Times New Roman" w:cs="Times New Roman"/>
          <w:sz w:val="24"/>
          <w:szCs w:val="24"/>
          <w:lang w:eastAsia="pl-PL"/>
        </w:rPr>
        <w:t xml:space="preserve">zwoju </w:t>
      </w:r>
      <w:r w:rsidR="00CC3BEC" w:rsidRPr="00CC3BEC">
        <w:rPr>
          <w:rFonts w:ascii="Times New Roman" w:eastAsia="Calibri" w:hAnsi="Times New Roman" w:cs="Times New Roman"/>
          <w:sz w:val="24"/>
          <w:szCs w:val="24"/>
          <w:lang w:eastAsia="pl-PL"/>
        </w:rPr>
        <w:t xml:space="preserve"> mieszkań treningowych i wspomaganych dla osób z niepełnosprawnością oraz rozwoju usług asystenckich wspierających oso</w:t>
      </w:r>
      <w:r>
        <w:rPr>
          <w:rFonts w:ascii="Times New Roman" w:eastAsia="Calibri" w:hAnsi="Times New Roman" w:cs="Times New Roman"/>
          <w:sz w:val="24"/>
          <w:szCs w:val="24"/>
          <w:lang w:eastAsia="pl-PL"/>
        </w:rPr>
        <w:t>by niepełnosprawne w środowisku i innych usług społecznych.</w:t>
      </w:r>
    </w:p>
    <w:p w14:paraId="51F1FBDE" w14:textId="77777777" w:rsidR="00C0298C" w:rsidRPr="00D0192E" w:rsidRDefault="002320D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6</w:t>
      </w:r>
      <w:r w:rsidR="00C0298C" w:rsidRPr="00C0298C">
        <w:rPr>
          <w:rFonts w:ascii="Times New Roman" w:eastAsia="Calibri" w:hAnsi="Times New Roman" w:cs="Times New Roman"/>
          <w:b/>
          <w:sz w:val="24"/>
          <w:szCs w:val="24"/>
          <w:lang w:eastAsia="pl-PL"/>
        </w:rPr>
        <w:t>.</w:t>
      </w:r>
      <w:r w:rsidR="00C0298C" w:rsidRPr="00D0192E">
        <w:rPr>
          <w:rFonts w:ascii="Times New Roman" w:eastAsia="Calibri" w:hAnsi="Times New Roman" w:cs="Times New Roman"/>
          <w:sz w:val="24"/>
          <w:szCs w:val="24"/>
          <w:lang w:eastAsia="pl-PL"/>
        </w:rPr>
        <w:t>W związku ze zmianą ustawy o przemocy domowej istnieje kon</w:t>
      </w:r>
      <w:r w:rsidR="00D0192E">
        <w:rPr>
          <w:rFonts w:ascii="Times New Roman" w:eastAsia="Calibri" w:hAnsi="Times New Roman" w:cs="Times New Roman"/>
          <w:sz w:val="24"/>
          <w:szCs w:val="24"/>
          <w:lang w:eastAsia="pl-PL"/>
        </w:rPr>
        <w:t>i</w:t>
      </w:r>
      <w:r w:rsidR="00C0298C" w:rsidRPr="00D0192E">
        <w:rPr>
          <w:rFonts w:ascii="Times New Roman" w:eastAsia="Calibri" w:hAnsi="Times New Roman" w:cs="Times New Roman"/>
          <w:sz w:val="24"/>
          <w:szCs w:val="24"/>
          <w:lang w:eastAsia="pl-PL"/>
        </w:rPr>
        <w:t xml:space="preserve">eczność zapewnienia pracy ze sprawcami przemocy </w:t>
      </w:r>
      <w:r w:rsidR="00D0192E">
        <w:rPr>
          <w:rFonts w:ascii="Times New Roman" w:eastAsia="Calibri" w:hAnsi="Times New Roman" w:cs="Times New Roman"/>
          <w:sz w:val="24"/>
          <w:szCs w:val="24"/>
          <w:lang w:eastAsia="pl-PL"/>
        </w:rPr>
        <w:t>w zakresie</w:t>
      </w:r>
      <w:r w:rsidR="00C0298C" w:rsidRPr="00D0192E">
        <w:rPr>
          <w:rFonts w:ascii="Times New Roman" w:eastAsia="Calibri" w:hAnsi="Times New Roman" w:cs="Times New Roman"/>
          <w:sz w:val="24"/>
          <w:szCs w:val="24"/>
          <w:lang w:eastAsia="pl-PL"/>
        </w:rPr>
        <w:t xml:space="preserve"> realizacji na terenie powiatu programów korekcyjno-edukacyjnych i programów </w:t>
      </w:r>
      <w:r w:rsidR="00D0192E">
        <w:rPr>
          <w:rFonts w:ascii="Times New Roman" w:eastAsia="Calibri" w:hAnsi="Times New Roman" w:cs="Times New Roman"/>
          <w:sz w:val="24"/>
          <w:szCs w:val="24"/>
          <w:lang w:eastAsia="pl-PL"/>
        </w:rPr>
        <w:t>psychologiczno- terapeutycznych.</w:t>
      </w:r>
    </w:p>
    <w:p w14:paraId="4B58628B" w14:textId="77777777" w:rsidR="00CC3BEC" w:rsidRPr="00CC3BEC" w:rsidRDefault="004E6B1D" w:rsidP="00CC3BEC">
      <w:pPr>
        <w:spacing w:after="120" w:line="240" w:lineRule="auto"/>
        <w:jc w:val="both"/>
        <w:rPr>
          <w:rFonts w:ascii="Times New Roman" w:eastAsia="Calibri" w:hAnsi="Times New Roman" w:cs="Times New Roman"/>
          <w:sz w:val="24"/>
          <w:szCs w:val="24"/>
          <w:lang w:eastAsia="pl-PL"/>
        </w:rPr>
      </w:pPr>
      <w:r w:rsidRPr="005E6C86">
        <w:rPr>
          <w:rFonts w:ascii="Times New Roman" w:eastAsia="Calibri" w:hAnsi="Times New Roman" w:cs="Times New Roman"/>
          <w:b/>
          <w:sz w:val="24"/>
          <w:szCs w:val="24"/>
          <w:lang w:eastAsia="pl-PL"/>
        </w:rPr>
        <w:t>7</w:t>
      </w:r>
      <w:r w:rsidR="00CC3BEC" w:rsidRPr="00CC3BEC">
        <w:rPr>
          <w:rFonts w:ascii="Times New Roman" w:eastAsia="Calibri" w:hAnsi="Times New Roman" w:cs="Times New Roman"/>
          <w:sz w:val="24"/>
          <w:szCs w:val="24"/>
          <w:lang w:eastAsia="pl-PL"/>
        </w:rPr>
        <w:t>.Istnieje konieczność prowadzenia remontów, inwestycji i innych potrzeb związanych z funkcjonowaniem Domu Pomocy Społecznej w Chróścinie Wsi:</w:t>
      </w:r>
    </w:p>
    <w:p w14:paraId="18C941BF" w14:textId="77777777" w:rsidR="00CC3BEC" w:rsidRPr="00CC3BEC"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Calibri" w:hAnsi="Times New Roman" w:cs="Times New Roman"/>
          <w:sz w:val="24"/>
          <w:szCs w:val="24"/>
          <w:lang w:eastAsia="pl-PL"/>
        </w:rPr>
        <w:t>- zakup łóżek szpitalnych</w:t>
      </w:r>
      <w:r w:rsidR="00852114">
        <w:rPr>
          <w:rFonts w:ascii="Times New Roman" w:eastAsia="Calibri" w:hAnsi="Times New Roman" w:cs="Times New Roman"/>
          <w:sz w:val="24"/>
          <w:szCs w:val="24"/>
          <w:lang w:eastAsia="pl-PL"/>
        </w:rPr>
        <w:t xml:space="preserve"> ( nowoczesnych) 4 szt.  - ok.20</w:t>
      </w:r>
      <w:r w:rsidRPr="00CC3BEC">
        <w:rPr>
          <w:rFonts w:ascii="Times New Roman" w:eastAsia="Calibri" w:hAnsi="Times New Roman" w:cs="Times New Roman"/>
          <w:sz w:val="24"/>
          <w:szCs w:val="24"/>
          <w:lang w:eastAsia="pl-PL"/>
        </w:rPr>
        <w:t>.000zł;</w:t>
      </w:r>
    </w:p>
    <w:p w14:paraId="7BEBE84B" w14:textId="77777777" w:rsidR="00CC3BEC" w:rsidRPr="00CC3BEC"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Calibri" w:hAnsi="Times New Roman" w:cs="Times New Roman"/>
          <w:sz w:val="24"/>
          <w:szCs w:val="24"/>
          <w:lang w:eastAsia="pl-PL"/>
        </w:rPr>
        <w:t>-remont łazienek dla miesz</w:t>
      </w:r>
      <w:r w:rsidR="00852114">
        <w:rPr>
          <w:rFonts w:ascii="Times New Roman" w:eastAsia="Calibri" w:hAnsi="Times New Roman" w:cs="Times New Roman"/>
          <w:sz w:val="24"/>
          <w:szCs w:val="24"/>
          <w:lang w:eastAsia="pl-PL"/>
        </w:rPr>
        <w:t>kańców w budynku Chróścin 50- 15</w:t>
      </w:r>
      <w:r w:rsidRPr="00CC3BEC">
        <w:rPr>
          <w:rFonts w:ascii="Times New Roman" w:eastAsia="Calibri" w:hAnsi="Times New Roman" w:cs="Times New Roman"/>
          <w:sz w:val="24"/>
          <w:szCs w:val="24"/>
          <w:lang w:eastAsia="pl-PL"/>
        </w:rPr>
        <w:t>0.000zł</w:t>
      </w:r>
    </w:p>
    <w:p w14:paraId="243B7005" w14:textId="77777777" w:rsidR="00CC3BEC" w:rsidRPr="00CC3BEC"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Calibri" w:hAnsi="Times New Roman" w:cs="Times New Roman"/>
          <w:sz w:val="24"/>
          <w:szCs w:val="24"/>
          <w:lang w:eastAsia="pl-PL"/>
        </w:rPr>
        <w:t>- wymiana rur w instalacji ścieków w zakład</w:t>
      </w:r>
      <w:r w:rsidR="00852114">
        <w:rPr>
          <w:rFonts w:ascii="Times New Roman" w:eastAsia="Calibri" w:hAnsi="Times New Roman" w:cs="Times New Roman"/>
          <w:sz w:val="24"/>
          <w:szCs w:val="24"/>
          <w:lang w:eastAsia="pl-PL"/>
        </w:rPr>
        <w:t>owej oczyszczalni ścieków – ok.2</w:t>
      </w:r>
      <w:r w:rsidRPr="00CC3BEC">
        <w:rPr>
          <w:rFonts w:ascii="Times New Roman" w:eastAsia="Calibri" w:hAnsi="Times New Roman" w:cs="Times New Roman"/>
          <w:sz w:val="24"/>
          <w:szCs w:val="24"/>
          <w:lang w:eastAsia="pl-PL"/>
        </w:rPr>
        <w:t>0.000zł,</w:t>
      </w:r>
    </w:p>
    <w:p w14:paraId="17454384" w14:textId="77777777" w:rsidR="00CC3BEC" w:rsidRPr="00CC3BEC"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Calibri" w:hAnsi="Times New Roman" w:cs="Times New Roman"/>
          <w:sz w:val="24"/>
          <w:szCs w:val="24"/>
          <w:lang w:eastAsia="pl-PL"/>
        </w:rPr>
        <w:t>- zakup całego wypo</w:t>
      </w:r>
      <w:r w:rsidR="00852114">
        <w:rPr>
          <w:rFonts w:ascii="Times New Roman" w:eastAsia="Calibri" w:hAnsi="Times New Roman" w:cs="Times New Roman"/>
          <w:sz w:val="24"/>
          <w:szCs w:val="24"/>
          <w:lang w:eastAsia="pl-PL"/>
        </w:rPr>
        <w:t>sażenia pokoi mieszkańców- ok.30</w:t>
      </w:r>
      <w:r w:rsidRPr="00CC3BEC">
        <w:rPr>
          <w:rFonts w:ascii="Times New Roman" w:eastAsia="Calibri" w:hAnsi="Times New Roman" w:cs="Times New Roman"/>
          <w:sz w:val="24"/>
          <w:szCs w:val="24"/>
          <w:lang w:eastAsia="pl-PL"/>
        </w:rPr>
        <w:t>.000 zł</w:t>
      </w:r>
    </w:p>
    <w:p w14:paraId="573BCE4F" w14:textId="77777777" w:rsidR="00CC3BEC" w:rsidRPr="00CC3BEC"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Calibri" w:hAnsi="Times New Roman" w:cs="Times New Roman"/>
          <w:sz w:val="24"/>
          <w:szCs w:val="24"/>
          <w:lang w:eastAsia="pl-PL"/>
        </w:rPr>
        <w:t>-zakup i montaż kolek</w:t>
      </w:r>
      <w:r w:rsidR="00852114">
        <w:rPr>
          <w:rFonts w:ascii="Times New Roman" w:eastAsia="Calibri" w:hAnsi="Times New Roman" w:cs="Times New Roman"/>
          <w:sz w:val="24"/>
          <w:szCs w:val="24"/>
          <w:lang w:eastAsia="pl-PL"/>
        </w:rPr>
        <w:t>torów do podgrzewania wody- ok.6</w:t>
      </w:r>
      <w:r w:rsidRPr="00CC3BEC">
        <w:rPr>
          <w:rFonts w:ascii="Times New Roman" w:eastAsia="Calibri" w:hAnsi="Times New Roman" w:cs="Times New Roman"/>
          <w:sz w:val="24"/>
          <w:szCs w:val="24"/>
          <w:lang w:eastAsia="pl-PL"/>
        </w:rPr>
        <w:t>0.000 zł</w:t>
      </w:r>
    </w:p>
    <w:p w14:paraId="2C667EBF" w14:textId="77777777" w:rsidR="00CC3BEC" w:rsidRPr="00CC3BEC"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Calibri" w:hAnsi="Times New Roman" w:cs="Times New Roman"/>
          <w:sz w:val="24"/>
          <w:szCs w:val="24"/>
          <w:lang w:eastAsia="pl-PL"/>
        </w:rPr>
        <w:t>- adaptacja pomieszczeń dla potrzeb pracowników administ</w:t>
      </w:r>
      <w:r w:rsidR="00852114">
        <w:rPr>
          <w:rFonts w:ascii="Times New Roman" w:eastAsia="Calibri" w:hAnsi="Times New Roman" w:cs="Times New Roman"/>
          <w:sz w:val="24"/>
          <w:szCs w:val="24"/>
          <w:lang w:eastAsia="pl-PL"/>
        </w:rPr>
        <w:t>racji- ok.200</w:t>
      </w:r>
      <w:r w:rsidRPr="00CC3BEC">
        <w:rPr>
          <w:rFonts w:ascii="Times New Roman" w:eastAsia="Calibri" w:hAnsi="Times New Roman" w:cs="Times New Roman"/>
          <w:sz w:val="24"/>
          <w:szCs w:val="24"/>
          <w:lang w:eastAsia="pl-PL"/>
        </w:rPr>
        <w:t>.000 zł;</w:t>
      </w:r>
    </w:p>
    <w:p w14:paraId="73193B40" w14:textId="77777777" w:rsidR="00CC3BEC" w:rsidRPr="00CC3BEC"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Calibri" w:hAnsi="Times New Roman" w:cs="Times New Roman"/>
          <w:sz w:val="24"/>
          <w:szCs w:val="24"/>
          <w:lang w:eastAsia="pl-PL"/>
        </w:rPr>
        <w:t>-wymiana okien starych drewnianych</w:t>
      </w:r>
      <w:r w:rsidR="00852114">
        <w:rPr>
          <w:rFonts w:ascii="Times New Roman" w:eastAsia="Calibri" w:hAnsi="Times New Roman" w:cs="Times New Roman"/>
          <w:sz w:val="24"/>
          <w:szCs w:val="24"/>
          <w:lang w:eastAsia="pl-PL"/>
        </w:rPr>
        <w:t xml:space="preserve"> (12szt.)</w:t>
      </w:r>
      <w:r w:rsidRPr="00CC3BEC">
        <w:rPr>
          <w:rFonts w:ascii="Times New Roman" w:eastAsia="Calibri" w:hAnsi="Times New Roman" w:cs="Times New Roman"/>
          <w:sz w:val="24"/>
          <w:szCs w:val="24"/>
          <w:lang w:eastAsia="pl-PL"/>
        </w:rPr>
        <w:t xml:space="preserve"> w bud</w:t>
      </w:r>
      <w:r w:rsidR="00852114">
        <w:rPr>
          <w:rFonts w:ascii="Times New Roman" w:eastAsia="Calibri" w:hAnsi="Times New Roman" w:cs="Times New Roman"/>
          <w:sz w:val="24"/>
          <w:szCs w:val="24"/>
          <w:lang w:eastAsia="pl-PL"/>
        </w:rPr>
        <w:t>ynku głównym Chróścin  47– ok.100</w:t>
      </w:r>
      <w:r w:rsidRPr="00CC3BEC">
        <w:rPr>
          <w:rFonts w:ascii="Times New Roman" w:eastAsia="Calibri" w:hAnsi="Times New Roman" w:cs="Times New Roman"/>
          <w:sz w:val="24"/>
          <w:szCs w:val="24"/>
          <w:lang w:eastAsia="pl-PL"/>
        </w:rPr>
        <w:t>.000zł;</w:t>
      </w:r>
    </w:p>
    <w:p w14:paraId="2A030C99" w14:textId="77777777" w:rsidR="00CC3BEC" w:rsidRPr="00CC3BEC" w:rsidRDefault="00852114"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-remont schodów </w:t>
      </w:r>
      <w:r w:rsidR="00CC3BEC" w:rsidRPr="00CC3BEC">
        <w:rPr>
          <w:rFonts w:ascii="Times New Roman" w:eastAsia="Calibri" w:hAnsi="Times New Roman" w:cs="Times New Roman"/>
          <w:sz w:val="24"/>
          <w:szCs w:val="24"/>
          <w:lang w:eastAsia="pl-PL"/>
        </w:rPr>
        <w:t xml:space="preserve"> wejśc</w:t>
      </w:r>
      <w:r>
        <w:rPr>
          <w:rFonts w:ascii="Times New Roman" w:eastAsia="Calibri" w:hAnsi="Times New Roman" w:cs="Times New Roman"/>
          <w:sz w:val="24"/>
          <w:szCs w:val="24"/>
          <w:lang w:eastAsia="pl-PL"/>
        </w:rPr>
        <w:t>iowych  w tylnej części budynku głównego w Chróścinie 47 - ok.90</w:t>
      </w:r>
      <w:r w:rsidR="00CC3BEC" w:rsidRPr="00CC3BEC">
        <w:rPr>
          <w:rFonts w:ascii="Times New Roman" w:eastAsia="Calibri" w:hAnsi="Times New Roman" w:cs="Times New Roman"/>
          <w:sz w:val="24"/>
          <w:szCs w:val="24"/>
          <w:lang w:eastAsia="pl-PL"/>
        </w:rPr>
        <w:t>.000zł</w:t>
      </w:r>
    </w:p>
    <w:p w14:paraId="52071748" w14:textId="77777777" w:rsidR="00CC3BEC"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Calibri" w:hAnsi="Times New Roman" w:cs="Times New Roman"/>
          <w:sz w:val="24"/>
          <w:szCs w:val="24"/>
          <w:lang w:eastAsia="pl-PL"/>
        </w:rPr>
        <w:t>Dyrektor DPS wskazuje na konieczność pozyskania funduszy na połączenie dwóch budynków w jeden obiekt lub budowę obiektu na terenie rekreacyjnym Chróścin 50.Powstł już program Funkcjonalno- Użytkowy.</w:t>
      </w:r>
    </w:p>
    <w:p w14:paraId="75150CDB" w14:textId="77777777" w:rsidR="005E6C86" w:rsidRPr="00CC3BEC" w:rsidRDefault="005E6C86" w:rsidP="00CC3BEC">
      <w:pPr>
        <w:spacing w:after="120" w:line="240" w:lineRule="auto"/>
        <w:jc w:val="both"/>
        <w:rPr>
          <w:rFonts w:ascii="Times New Roman" w:eastAsia="Calibri" w:hAnsi="Times New Roman" w:cs="Times New Roman"/>
          <w:sz w:val="24"/>
          <w:szCs w:val="24"/>
          <w:lang w:eastAsia="pl-PL"/>
        </w:rPr>
      </w:pPr>
      <w:r w:rsidRPr="005E6C86">
        <w:rPr>
          <w:rFonts w:ascii="Times New Roman" w:eastAsia="Calibri" w:hAnsi="Times New Roman" w:cs="Times New Roman"/>
          <w:b/>
          <w:sz w:val="24"/>
          <w:szCs w:val="24"/>
          <w:lang w:eastAsia="pl-PL"/>
        </w:rPr>
        <w:t>8</w:t>
      </w:r>
      <w:r>
        <w:rPr>
          <w:rFonts w:ascii="Times New Roman" w:eastAsia="Calibri" w:hAnsi="Times New Roman" w:cs="Times New Roman"/>
          <w:sz w:val="24"/>
          <w:szCs w:val="24"/>
          <w:lang w:eastAsia="pl-PL"/>
        </w:rPr>
        <w:t xml:space="preserve">.Istnieje konieczność zakupu nowego 9-osobowego samochodu do przewozu osób z niepełnosprawnościami , w tym 1 na wózku inwalidzkim na potrzeby Środowiskowego Domu Samopomocy w Osieku z filią w Czastarach i Chróścinie – koszt ok.200.000zł. </w:t>
      </w:r>
    </w:p>
    <w:p w14:paraId="439B1662" w14:textId="77777777" w:rsidR="00CC3BEC" w:rsidRPr="00CC3BEC" w:rsidRDefault="00CC3BEC" w:rsidP="00CC3BEC">
      <w:pPr>
        <w:spacing w:after="120" w:line="240" w:lineRule="auto"/>
        <w:jc w:val="both"/>
        <w:rPr>
          <w:rFonts w:ascii="Times New Roman" w:eastAsia="Calibri" w:hAnsi="Times New Roman" w:cs="Times New Roman"/>
          <w:sz w:val="24"/>
          <w:szCs w:val="24"/>
          <w:lang w:eastAsia="pl-PL"/>
        </w:rPr>
      </w:pPr>
      <w:r w:rsidRPr="00CC3BEC">
        <w:rPr>
          <w:rFonts w:ascii="Times New Roman" w:eastAsia="Times New Roman" w:hAnsi="Times New Roman" w:cs="Times New Roman"/>
          <w:sz w:val="24"/>
          <w:szCs w:val="24"/>
          <w:lang w:eastAsia="pl-PL"/>
        </w:rPr>
        <w:t xml:space="preserve"> </w:t>
      </w:r>
    </w:p>
    <w:p w14:paraId="2FB68BF0" w14:textId="77777777" w:rsidR="00CC3BEC" w:rsidRPr="00CC3BEC" w:rsidRDefault="00CC3BEC" w:rsidP="00CC3BEC">
      <w:pPr>
        <w:spacing w:line="256" w:lineRule="auto"/>
        <w:rPr>
          <w:rFonts w:ascii="Calibri" w:eastAsia="Calibri" w:hAnsi="Calibri" w:cs="Times New Roman"/>
        </w:rPr>
      </w:pPr>
    </w:p>
    <w:p w14:paraId="092343F7" w14:textId="77777777" w:rsidR="00C97225" w:rsidRDefault="00C97225"/>
    <w:sectPr w:rsidR="00C97225">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9C32" w14:textId="77777777" w:rsidR="00983301" w:rsidRDefault="00983301" w:rsidP="00AB48BB">
      <w:pPr>
        <w:spacing w:after="0" w:line="240" w:lineRule="auto"/>
      </w:pPr>
      <w:r>
        <w:separator/>
      </w:r>
    </w:p>
  </w:endnote>
  <w:endnote w:type="continuationSeparator" w:id="0">
    <w:p w14:paraId="0104F8EA" w14:textId="77777777" w:rsidR="00983301" w:rsidRDefault="00983301" w:rsidP="00AB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F79D" w14:textId="77777777" w:rsidR="00983301" w:rsidRDefault="00983301" w:rsidP="00AB48BB">
      <w:pPr>
        <w:spacing w:after="0" w:line="240" w:lineRule="auto"/>
      </w:pPr>
      <w:r>
        <w:separator/>
      </w:r>
    </w:p>
  </w:footnote>
  <w:footnote w:type="continuationSeparator" w:id="0">
    <w:p w14:paraId="3CEFBD15" w14:textId="77777777" w:rsidR="00983301" w:rsidRDefault="00983301" w:rsidP="00AB4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39557"/>
      <w:docPartObj>
        <w:docPartGallery w:val="Page Numbers (Top of Page)"/>
        <w:docPartUnique/>
      </w:docPartObj>
    </w:sdtPr>
    <w:sdtContent>
      <w:p w14:paraId="77E21862" w14:textId="77777777" w:rsidR="000335D5" w:rsidRDefault="000335D5" w:rsidP="00AB48BB">
        <w:pPr>
          <w:pStyle w:val="Nagwek"/>
          <w:pBdr>
            <w:bottom w:val="single" w:sz="4" w:space="1" w:color="D9D9D9" w:themeColor="background1" w:themeShade="D9"/>
          </w:pBdr>
          <w:rPr>
            <w:b/>
            <w:bCs/>
          </w:rPr>
        </w:pPr>
        <w:r>
          <w:fldChar w:fldCharType="begin"/>
        </w:r>
        <w:r>
          <w:instrText>PAGE   \* MERGEFORMAT</w:instrText>
        </w:r>
        <w:r>
          <w:fldChar w:fldCharType="separate"/>
        </w:r>
        <w:r w:rsidR="001A659B" w:rsidRPr="001A659B">
          <w:rPr>
            <w:b/>
            <w:bCs/>
            <w:noProof/>
          </w:rPr>
          <w:t>26</w:t>
        </w:r>
        <w:r>
          <w:rPr>
            <w:b/>
            <w:bCs/>
          </w:rPr>
          <w:fldChar w:fldCharType="end"/>
        </w:r>
        <w:r>
          <w:rPr>
            <w:b/>
            <w:bCs/>
          </w:rPr>
          <w:t xml:space="preserve"> | </w:t>
        </w:r>
        <w:r>
          <w:rPr>
            <w:color w:val="7F7F7F" w:themeColor="background1" w:themeShade="7F"/>
            <w:spacing w:val="60"/>
          </w:rPr>
          <w:t>Strona</w:t>
        </w:r>
      </w:p>
    </w:sdtContent>
  </w:sdt>
  <w:p w14:paraId="37CE6854" w14:textId="77777777" w:rsidR="000335D5" w:rsidRDefault="000335D5" w:rsidP="00AB48BB">
    <w:pPr>
      <w:pStyle w:val="Nagwek"/>
    </w:pPr>
  </w:p>
  <w:p w14:paraId="04853AC2" w14:textId="77777777" w:rsidR="000335D5" w:rsidRDefault="000335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04"/>
    <w:multiLevelType w:val="singleLevel"/>
    <w:tmpl w:val="00000004"/>
    <w:name w:val="WW8Num4"/>
    <w:lvl w:ilvl="0">
      <w:start w:val="1"/>
      <w:numFmt w:val="bullet"/>
      <w:lvlText w:val="·"/>
      <w:lvlJc w:val="left"/>
      <w:pPr>
        <w:tabs>
          <w:tab w:val="num" w:pos="900"/>
        </w:tabs>
        <w:ind w:left="900" w:hanging="360"/>
      </w:pPr>
      <w:rPr>
        <w:rFonts w:ascii="Symbol" w:hAnsi="Symbol"/>
      </w:rPr>
    </w:lvl>
  </w:abstractNum>
  <w:abstractNum w:abstractNumId="2" w15:restartNumberingAfterBreak="0">
    <w:nsid w:val="00000005"/>
    <w:multiLevelType w:val="singleLevel"/>
    <w:tmpl w:val="00000005"/>
    <w:name w:val="WW8Num5"/>
    <w:lvl w:ilvl="0">
      <w:start w:val="1"/>
      <w:numFmt w:val="bullet"/>
      <w:pStyle w:val="Nagwek1"/>
      <w:lvlText w:val="·"/>
      <w:lvlJc w:val="left"/>
      <w:pPr>
        <w:tabs>
          <w:tab w:val="num" w:pos="360"/>
        </w:tabs>
        <w:ind w:left="360" w:hanging="360"/>
      </w:pPr>
      <w:rPr>
        <w:rFonts w:ascii="Symbol" w:hAnsi="Symbol"/>
      </w:rPr>
    </w:lvl>
  </w:abstractNum>
  <w:abstractNum w:abstractNumId="3" w15:restartNumberingAfterBreak="0">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31A370AE"/>
    <w:multiLevelType w:val="hybridMultilevel"/>
    <w:tmpl w:val="A2807C8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A1E55CE"/>
    <w:multiLevelType w:val="hybridMultilevel"/>
    <w:tmpl w:val="9E800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6C2C68"/>
    <w:multiLevelType w:val="hybridMultilevel"/>
    <w:tmpl w:val="BD0C115C"/>
    <w:lvl w:ilvl="0" w:tplc="04150001">
      <w:start w:val="1"/>
      <w:numFmt w:val="bullet"/>
      <w:lvlText w:val=""/>
      <w:lvlJc w:val="left"/>
      <w:pPr>
        <w:tabs>
          <w:tab w:val="num" w:pos="1480"/>
        </w:tabs>
        <w:ind w:left="14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4CA81525"/>
    <w:multiLevelType w:val="hybridMultilevel"/>
    <w:tmpl w:val="24B20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06C5BA2"/>
    <w:multiLevelType w:val="hybridMultilevel"/>
    <w:tmpl w:val="5B94D5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C303742"/>
    <w:multiLevelType w:val="hybridMultilevel"/>
    <w:tmpl w:val="2F9A7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45157A"/>
    <w:multiLevelType w:val="multilevel"/>
    <w:tmpl w:val="E5AEC3F4"/>
    <w:lvl w:ilvl="0">
      <w:start w:val="9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C46FB7"/>
    <w:multiLevelType w:val="hybridMultilevel"/>
    <w:tmpl w:val="A0880D30"/>
    <w:lvl w:ilvl="0" w:tplc="D2964552">
      <w:start w:val="1"/>
      <w:numFmt w:val="bullet"/>
      <w:lvlText w:val=""/>
      <w:lvlJc w:val="left"/>
      <w:pPr>
        <w:tabs>
          <w:tab w:val="num" w:pos="720"/>
        </w:tabs>
        <w:ind w:left="720" w:hanging="360"/>
      </w:pPr>
      <w:rPr>
        <w:rFonts w:ascii="Symbol" w:hAnsi="Symbol" w:hint="default"/>
        <w:color w:val="auto"/>
        <w:sz w:val="18"/>
        <w:szCs w:val="1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189268554">
    <w:abstractNumId w:val="2"/>
  </w:num>
  <w:num w:numId="2" w16cid:durableId="19095349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2345199">
    <w:abstractNumId w:val="1"/>
  </w:num>
  <w:num w:numId="4" w16cid:durableId="1579552678">
    <w:abstractNumId w:val="0"/>
  </w:num>
  <w:num w:numId="5" w16cid:durableId="602147884">
    <w:abstractNumId w:val="11"/>
  </w:num>
  <w:num w:numId="6" w16cid:durableId="1363818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53139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5528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040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4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8792911">
    <w:abstractNumId w:val="11"/>
  </w:num>
  <w:num w:numId="12" w16cid:durableId="1211651845">
    <w:abstractNumId w:val="7"/>
  </w:num>
  <w:num w:numId="13" w16cid:durableId="1208302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3183533">
    <w:abstractNumId w:val="1"/>
  </w:num>
  <w:num w:numId="15" w16cid:durableId="1172986843">
    <w:abstractNumId w:val="0"/>
  </w:num>
  <w:num w:numId="16" w16cid:durableId="446044672">
    <w:abstractNumId w:val="2"/>
  </w:num>
  <w:num w:numId="17" w16cid:durableId="1209031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RW4vMsAWz6da6aRjtwgeKoNdGWsdLGG9vC0+2VNiw0JRyU4tcrgtdxIosP3HkoCD8Uqng0ztrzme5rmswzwWCA==" w:salt="NHG+fBvZksluDTCf5kKBT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EC"/>
    <w:rsid w:val="00002009"/>
    <w:rsid w:val="00020AEE"/>
    <w:rsid w:val="00026474"/>
    <w:rsid w:val="000335D5"/>
    <w:rsid w:val="00080CF1"/>
    <w:rsid w:val="00154AAB"/>
    <w:rsid w:val="001A3AC0"/>
    <w:rsid w:val="001A659B"/>
    <w:rsid w:val="001C0BAD"/>
    <w:rsid w:val="001C7612"/>
    <w:rsid w:val="002320D3"/>
    <w:rsid w:val="00260008"/>
    <w:rsid w:val="002810D9"/>
    <w:rsid w:val="0028400B"/>
    <w:rsid w:val="0028783C"/>
    <w:rsid w:val="002A0CC9"/>
    <w:rsid w:val="00313079"/>
    <w:rsid w:val="00320EDF"/>
    <w:rsid w:val="0033363B"/>
    <w:rsid w:val="003411BE"/>
    <w:rsid w:val="003A30A9"/>
    <w:rsid w:val="004A2410"/>
    <w:rsid w:val="004D0023"/>
    <w:rsid w:val="004E6B1D"/>
    <w:rsid w:val="00547E23"/>
    <w:rsid w:val="00564BC0"/>
    <w:rsid w:val="005B09ED"/>
    <w:rsid w:val="005E6C86"/>
    <w:rsid w:val="0063423B"/>
    <w:rsid w:val="0067053A"/>
    <w:rsid w:val="00673394"/>
    <w:rsid w:val="006A7054"/>
    <w:rsid w:val="00736274"/>
    <w:rsid w:val="0084447E"/>
    <w:rsid w:val="00847C3E"/>
    <w:rsid w:val="00852114"/>
    <w:rsid w:val="008A1633"/>
    <w:rsid w:val="008B7791"/>
    <w:rsid w:val="008D1B99"/>
    <w:rsid w:val="0092487C"/>
    <w:rsid w:val="00926C23"/>
    <w:rsid w:val="00975C7F"/>
    <w:rsid w:val="00983301"/>
    <w:rsid w:val="00997F04"/>
    <w:rsid w:val="009D112A"/>
    <w:rsid w:val="009F7E04"/>
    <w:rsid w:val="00A90B46"/>
    <w:rsid w:val="00AA631E"/>
    <w:rsid w:val="00AB48BB"/>
    <w:rsid w:val="00B2720E"/>
    <w:rsid w:val="00B74AE4"/>
    <w:rsid w:val="00B95754"/>
    <w:rsid w:val="00BB633E"/>
    <w:rsid w:val="00C0298C"/>
    <w:rsid w:val="00C21D72"/>
    <w:rsid w:val="00C97225"/>
    <w:rsid w:val="00CC3BEC"/>
    <w:rsid w:val="00D0192E"/>
    <w:rsid w:val="00D22E97"/>
    <w:rsid w:val="00D711B8"/>
    <w:rsid w:val="00D85FF7"/>
    <w:rsid w:val="00DA38DF"/>
    <w:rsid w:val="00DB4514"/>
    <w:rsid w:val="00DF1543"/>
    <w:rsid w:val="00EE0A1C"/>
    <w:rsid w:val="00EF386D"/>
    <w:rsid w:val="00F318D3"/>
    <w:rsid w:val="00F57770"/>
    <w:rsid w:val="00F67567"/>
    <w:rsid w:val="00F82857"/>
    <w:rsid w:val="00F93A92"/>
    <w:rsid w:val="00FC5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059C"/>
  <w15:chartTrackingRefBased/>
  <w15:docId w15:val="{8DE6F5FD-D23D-42F1-8FB0-BACA7414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C3BEC"/>
    <w:pPr>
      <w:keepNext/>
      <w:numPr>
        <w:numId w:val="1"/>
      </w:numPr>
      <w:suppressAutoHyphens/>
      <w:spacing w:after="0" w:line="240" w:lineRule="auto"/>
      <w:jc w:val="center"/>
      <w:outlineLvl w:val="0"/>
    </w:pPr>
    <w:rPr>
      <w:rFonts w:ascii="Times New Roman" w:eastAsia="Times New Roman" w:hAnsi="Times New Roman" w:cs="Times New Roman"/>
      <w:i/>
      <w:color w:val="00000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3BEC"/>
    <w:rPr>
      <w:rFonts w:ascii="Times New Roman" w:eastAsia="Times New Roman" w:hAnsi="Times New Roman" w:cs="Times New Roman"/>
      <w:i/>
      <w:color w:val="000000"/>
      <w:sz w:val="28"/>
      <w:szCs w:val="28"/>
      <w:lang w:eastAsia="ar-SA"/>
    </w:rPr>
  </w:style>
  <w:style w:type="numbering" w:customStyle="1" w:styleId="Bezlisty1">
    <w:name w:val="Bez listy1"/>
    <w:next w:val="Bezlisty"/>
    <w:uiPriority w:val="99"/>
    <w:semiHidden/>
    <w:unhideWhenUsed/>
    <w:rsid w:val="00CC3BEC"/>
  </w:style>
  <w:style w:type="character" w:styleId="Hipercze">
    <w:name w:val="Hyperlink"/>
    <w:basedOn w:val="Domylnaczcionkaakapitu"/>
    <w:uiPriority w:val="99"/>
    <w:semiHidden/>
    <w:unhideWhenUsed/>
    <w:rsid w:val="00CC3BEC"/>
    <w:rPr>
      <w:color w:val="0563C1" w:themeColor="hyperlink"/>
      <w:u w:val="single"/>
    </w:rPr>
  </w:style>
  <w:style w:type="character" w:styleId="UyteHipercze">
    <w:name w:val="FollowedHyperlink"/>
    <w:basedOn w:val="Domylnaczcionkaakapitu"/>
    <w:uiPriority w:val="99"/>
    <w:semiHidden/>
    <w:unhideWhenUsed/>
    <w:rsid w:val="00CC3BEC"/>
    <w:rPr>
      <w:color w:val="954F72" w:themeColor="followedHyperlink"/>
      <w:u w:val="single"/>
    </w:rPr>
  </w:style>
  <w:style w:type="paragraph" w:styleId="Nagwek">
    <w:name w:val="header"/>
    <w:basedOn w:val="Normalny"/>
    <w:link w:val="NagwekZnak"/>
    <w:uiPriority w:val="99"/>
    <w:unhideWhenUsed/>
    <w:rsid w:val="00CC3BEC"/>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CC3BEC"/>
    <w:rPr>
      <w:rFonts w:ascii="Calibri" w:eastAsia="Calibri" w:hAnsi="Calibri" w:cs="Times New Roman"/>
    </w:rPr>
  </w:style>
  <w:style w:type="paragraph" w:styleId="Stopka">
    <w:name w:val="footer"/>
    <w:basedOn w:val="Normalny"/>
    <w:link w:val="StopkaZnak"/>
    <w:uiPriority w:val="99"/>
    <w:unhideWhenUsed/>
    <w:rsid w:val="00CC3BEC"/>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CC3BEC"/>
    <w:rPr>
      <w:rFonts w:ascii="Calibri" w:eastAsia="Calibri" w:hAnsi="Calibri" w:cs="Times New Roman"/>
    </w:rPr>
  </w:style>
  <w:style w:type="paragraph" w:styleId="Tekstpodstawowy">
    <w:name w:val="Body Text"/>
    <w:basedOn w:val="Normalny"/>
    <w:link w:val="TekstpodstawowyZnak"/>
    <w:semiHidden/>
    <w:unhideWhenUsed/>
    <w:rsid w:val="00CC3BE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CC3BE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BEC"/>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CC3BEC"/>
    <w:rPr>
      <w:rFonts w:ascii="Segoe UI" w:eastAsia="Calibri" w:hAnsi="Segoe UI" w:cs="Segoe UI"/>
      <w:sz w:val="18"/>
      <w:szCs w:val="18"/>
    </w:rPr>
  </w:style>
  <w:style w:type="paragraph" w:styleId="Bezodstpw">
    <w:name w:val="No Spacing"/>
    <w:uiPriority w:val="1"/>
    <w:qFormat/>
    <w:rsid w:val="00CC3BEC"/>
    <w:pPr>
      <w:spacing w:after="0" w:line="240" w:lineRule="auto"/>
    </w:pPr>
    <w:rPr>
      <w:rFonts w:ascii="Calibri" w:eastAsia="Calibri" w:hAnsi="Calibri" w:cs="Times New Roman"/>
    </w:rPr>
  </w:style>
  <w:style w:type="paragraph" w:styleId="Akapitzlist">
    <w:name w:val="List Paragraph"/>
    <w:basedOn w:val="Normalny"/>
    <w:qFormat/>
    <w:rsid w:val="00CC3BEC"/>
    <w:pPr>
      <w:spacing w:line="252" w:lineRule="auto"/>
      <w:ind w:left="720"/>
      <w:contextualSpacing/>
    </w:pPr>
    <w:rPr>
      <w:rFonts w:ascii="Calibri" w:eastAsia="Calibri" w:hAnsi="Calibri" w:cs="Times New Roman"/>
    </w:rPr>
  </w:style>
  <w:style w:type="paragraph" w:customStyle="1" w:styleId="Default">
    <w:name w:val="Default"/>
    <w:rsid w:val="00CC3B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Normalny"/>
    <w:rsid w:val="00CC3BEC"/>
    <w:pPr>
      <w:suppressLineNumbers/>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C3B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C3B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CC3B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8783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2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414">
      <w:bodyDiv w:val="1"/>
      <w:marLeft w:val="0"/>
      <w:marRight w:val="0"/>
      <w:marTop w:val="0"/>
      <w:marBottom w:val="0"/>
      <w:divBdr>
        <w:top w:val="none" w:sz="0" w:space="0" w:color="auto"/>
        <w:left w:val="none" w:sz="0" w:space="0" w:color="auto"/>
        <w:bottom w:val="none" w:sz="0" w:space="0" w:color="auto"/>
        <w:right w:val="none" w:sz="0" w:space="0" w:color="auto"/>
      </w:divBdr>
    </w:div>
    <w:div w:id="364797526">
      <w:bodyDiv w:val="1"/>
      <w:marLeft w:val="0"/>
      <w:marRight w:val="0"/>
      <w:marTop w:val="0"/>
      <w:marBottom w:val="0"/>
      <w:divBdr>
        <w:top w:val="none" w:sz="0" w:space="0" w:color="auto"/>
        <w:left w:val="none" w:sz="0" w:space="0" w:color="auto"/>
        <w:bottom w:val="none" w:sz="0" w:space="0" w:color="auto"/>
        <w:right w:val="none" w:sz="0" w:space="0" w:color="auto"/>
      </w:divBdr>
    </w:div>
    <w:div w:id="693724393">
      <w:bodyDiv w:val="1"/>
      <w:marLeft w:val="0"/>
      <w:marRight w:val="0"/>
      <w:marTop w:val="0"/>
      <w:marBottom w:val="0"/>
      <w:divBdr>
        <w:top w:val="none" w:sz="0" w:space="0" w:color="auto"/>
        <w:left w:val="none" w:sz="0" w:space="0" w:color="auto"/>
        <w:bottom w:val="none" w:sz="0" w:space="0" w:color="auto"/>
        <w:right w:val="none" w:sz="0" w:space="0" w:color="auto"/>
      </w:divBdr>
    </w:div>
    <w:div w:id="917398202">
      <w:bodyDiv w:val="1"/>
      <w:marLeft w:val="0"/>
      <w:marRight w:val="0"/>
      <w:marTop w:val="0"/>
      <w:marBottom w:val="0"/>
      <w:divBdr>
        <w:top w:val="none" w:sz="0" w:space="0" w:color="auto"/>
        <w:left w:val="none" w:sz="0" w:space="0" w:color="auto"/>
        <w:bottom w:val="none" w:sz="0" w:space="0" w:color="auto"/>
        <w:right w:val="none" w:sz="0" w:space="0" w:color="auto"/>
      </w:divBdr>
    </w:div>
    <w:div w:id="1205752472">
      <w:bodyDiv w:val="1"/>
      <w:marLeft w:val="0"/>
      <w:marRight w:val="0"/>
      <w:marTop w:val="0"/>
      <w:marBottom w:val="0"/>
      <w:divBdr>
        <w:top w:val="none" w:sz="0" w:space="0" w:color="auto"/>
        <w:left w:val="none" w:sz="0" w:space="0" w:color="auto"/>
        <w:bottom w:val="none" w:sz="0" w:space="0" w:color="auto"/>
        <w:right w:val="none" w:sz="0" w:space="0" w:color="auto"/>
      </w:divBdr>
    </w:div>
    <w:div w:id="1249734303">
      <w:bodyDiv w:val="1"/>
      <w:marLeft w:val="0"/>
      <w:marRight w:val="0"/>
      <w:marTop w:val="0"/>
      <w:marBottom w:val="0"/>
      <w:divBdr>
        <w:top w:val="none" w:sz="0" w:space="0" w:color="auto"/>
        <w:left w:val="none" w:sz="0" w:space="0" w:color="auto"/>
        <w:bottom w:val="none" w:sz="0" w:space="0" w:color="auto"/>
        <w:right w:val="none" w:sz="0" w:space="0" w:color="auto"/>
      </w:divBdr>
    </w:div>
    <w:div w:id="16920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pr-wieruszow.org" TargetMode="Externa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30"/>
      <c:rotY val="301"/>
      <c:rAngAx val="0"/>
      <c:perspective val="0"/>
    </c:view3D>
    <c:floor>
      <c:thickness val="0"/>
    </c:floor>
    <c:sideWall>
      <c:thickness val="0"/>
    </c:sideWall>
    <c:backWall>
      <c:thickness val="0"/>
    </c:backWall>
    <c:plotArea>
      <c:layout>
        <c:manualLayout>
          <c:layoutTarget val="inner"/>
          <c:xMode val="edge"/>
          <c:yMode val="edge"/>
          <c:x val="6.1191867965656836E-2"/>
          <c:y val="9.6908305816611653E-2"/>
          <c:w val="0.54482405800969813"/>
          <c:h val="0.81478553890441108"/>
        </c:manualLayout>
      </c:layout>
      <c:pie3DChart>
        <c:varyColors val="1"/>
        <c:ser>
          <c:idx val="0"/>
          <c:order val="0"/>
          <c:tx>
            <c:strRef>
              <c:f>Arkusz1!$B$1</c:f>
              <c:strCache>
                <c:ptCount val="1"/>
                <c:pt idx="0">
                  <c:v>Kolumna1</c:v>
                </c:pt>
              </c:strCache>
            </c:strRef>
          </c:tx>
          <c:explosion val="45"/>
          <c:dPt>
            <c:idx val="0"/>
            <c:bubble3D val="0"/>
            <c:explosion val="14"/>
            <c:extLst>
              <c:ext xmlns:c16="http://schemas.microsoft.com/office/drawing/2014/chart" uri="{C3380CC4-5D6E-409C-BE32-E72D297353CC}">
                <c16:uniqueId val="{00000001-B14F-4D15-B3B4-87B3F58546A5}"/>
              </c:ext>
            </c:extLst>
          </c:dPt>
          <c:dPt>
            <c:idx val="1"/>
            <c:bubble3D val="0"/>
            <c:spPr>
              <a:pattFill prst="lgCheck">
                <a:fgClr>
                  <a:schemeClr val="accent1"/>
                </a:fgClr>
                <a:bgClr>
                  <a:schemeClr val="bg1"/>
                </a:bgClr>
              </a:pattFill>
            </c:spPr>
            <c:extLst>
              <c:ext xmlns:c16="http://schemas.microsoft.com/office/drawing/2014/chart" uri="{C3380CC4-5D6E-409C-BE32-E72D297353CC}">
                <c16:uniqueId val="{00000003-B14F-4D15-B3B4-87B3F58546A5}"/>
              </c:ext>
            </c:extLst>
          </c:dPt>
          <c:dPt>
            <c:idx val="2"/>
            <c:bubble3D val="0"/>
            <c:spPr>
              <a:pattFill prst="wdDnDiag">
                <a:fgClr>
                  <a:schemeClr val="accent1"/>
                </a:fgClr>
                <a:bgClr>
                  <a:schemeClr val="bg1"/>
                </a:bgClr>
              </a:pattFill>
            </c:spPr>
            <c:extLst>
              <c:ext xmlns:c16="http://schemas.microsoft.com/office/drawing/2014/chart" uri="{C3380CC4-5D6E-409C-BE32-E72D297353CC}">
                <c16:uniqueId val="{00000005-B14F-4D15-B3B4-87B3F58546A5}"/>
              </c:ext>
            </c:extLst>
          </c:dPt>
          <c:dLbls>
            <c:dLbl>
              <c:idx val="0"/>
              <c:layout>
                <c:manualLayout>
                  <c:x val="-1.2438145231846019E-2"/>
                  <c:y val="-3.249506182861165E-2"/>
                </c:manualLayout>
              </c:layout>
              <c:tx>
                <c:rich>
                  <a:bodyPr/>
                  <a:lstStyle/>
                  <a:p>
                    <a:pPr>
                      <a:defRPr/>
                    </a:pPr>
                    <a:r>
                      <a:rPr lang="en-US" sz="1402"/>
                      <a:t>72%</a:t>
                    </a:r>
                  </a:p>
                </c:rich>
              </c:tx>
              <c:spPr>
                <a:noFill/>
                <a:ln w="25441">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14F-4D15-B3B4-87B3F58546A5}"/>
                </c:ext>
              </c:extLst>
            </c:dLbl>
            <c:dLbl>
              <c:idx val="1"/>
              <c:layout>
                <c:manualLayout>
                  <c:x val="1.794750656167979E-3"/>
                  <c:y val="1.7339791288975309E-2"/>
                </c:manualLayout>
              </c:layout>
              <c:tx>
                <c:rich>
                  <a:bodyPr/>
                  <a:lstStyle/>
                  <a:p>
                    <a:pPr>
                      <a:defRPr/>
                    </a:pPr>
                    <a:r>
                      <a:rPr lang="en-US" sz="1402"/>
                      <a:t>8%</a:t>
                    </a:r>
                  </a:p>
                </c:rich>
              </c:tx>
              <c:spPr>
                <a:noFill/>
                <a:ln w="25441">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14F-4D15-B3B4-87B3F58546A5}"/>
                </c:ext>
              </c:extLst>
            </c:dLbl>
            <c:dLbl>
              <c:idx val="2"/>
              <c:layout>
                <c:manualLayout>
                  <c:x val="1.0515310586176729E-2"/>
                  <c:y val="-0.11524889285746502"/>
                </c:manualLayout>
              </c:layout>
              <c:tx>
                <c:rich>
                  <a:bodyPr/>
                  <a:lstStyle/>
                  <a:p>
                    <a:pPr>
                      <a:defRPr/>
                    </a:pPr>
                    <a:r>
                      <a:rPr lang="en-US" sz="1402"/>
                      <a:t>20%</a:t>
                    </a:r>
                  </a:p>
                </c:rich>
              </c:tx>
              <c:spPr>
                <a:noFill/>
                <a:ln w="25441">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14F-4D15-B3B4-87B3F58546A5}"/>
                </c:ext>
              </c:extLst>
            </c:dLbl>
            <c:spPr>
              <a:noFill/>
              <a:ln w="25441">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Arkusz1!$A$2:$A$4</c:f>
              <c:strCache>
                <c:ptCount val="3"/>
                <c:pt idx="0">
                  <c:v>Rodzinna piecza zastępcza</c:v>
                </c:pt>
                <c:pt idx="1">
                  <c:v>Instytucjonalna piecza zastępcza</c:v>
                </c:pt>
                <c:pt idx="2">
                  <c:v>instytucjonalna piecza zastępcza typu rodzinnego</c:v>
                </c:pt>
              </c:strCache>
            </c:strRef>
          </c:cat>
          <c:val>
            <c:numRef>
              <c:f>Arkusz1!$B$2:$B$4</c:f>
              <c:numCache>
                <c:formatCode>0%</c:formatCode>
                <c:ptCount val="3"/>
                <c:pt idx="0">
                  <c:v>0.72</c:v>
                </c:pt>
                <c:pt idx="1">
                  <c:v>0.08</c:v>
                </c:pt>
                <c:pt idx="2">
                  <c:v>0.2</c:v>
                </c:pt>
              </c:numCache>
            </c:numRef>
          </c:val>
          <c:extLst>
            <c:ext xmlns:c16="http://schemas.microsoft.com/office/drawing/2014/chart" uri="{C3380CC4-5D6E-409C-BE32-E72D297353CC}">
              <c16:uniqueId val="{00000006-B14F-4D15-B3B4-87B3F58546A5}"/>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zero"/>
    <c:showDLblsOverMax val="0"/>
  </c:chart>
  <c:txPr>
    <a:bodyPr/>
    <a:lstStyle/>
    <a:p>
      <a:pPr>
        <a:defRPr sz="1202" baseline="0"/>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666274525531539E-2"/>
          <c:y val="4.4057617797775304E-2"/>
          <c:w val="0.81284226568453155"/>
          <c:h val="0.80809836270466173"/>
        </c:manualLayout>
      </c:layout>
      <c:barChart>
        <c:barDir val="col"/>
        <c:grouping val="clustered"/>
        <c:varyColors val="0"/>
        <c:ser>
          <c:idx val="0"/>
          <c:order val="0"/>
          <c:tx>
            <c:strRef>
              <c:f>Arkusz1!$B$1</c:f>
              <c:strCache>
                <c:ptCount val="1"/>
                <c:pt idx="0">
                  <c:v>2021</c:v>
                </c:pt>
              </c:strCache>
            </c:strRef>
          </c:tx>
          <c:spPr>
            <a:pattFill prst="lgCheck">
              <a:fgClr>
                <a:schemeClr val="tx1"/>
              </a:fgClr>
              <a:bgClr>
                <a:schemeClr val="bg1"/>
              </a:bgClr>
            </a:pattFill>
            <a:ln w="9554">
              <a:solidFill>
                <a:schemeClr val="tx1">
                  <a:tint val="75000"/>
                  <a:alpha val="93000"/>
                </a:schemeClr>
              </a:solidFill>
            </a:ln>
          </c:spPr>
          <c:invertIfNegative val="0"/>
          <c:cat>
            <c:strRef>
              <c:f>Arkusz1!$A$2:$A$8</c:f>
              <c:strCache>
                <c:ptCount val="7"/>
                <c:pt idx="0">
                  <c:v>Gmina Wieruszów</c:v>
                </c:pt>
                <c:pt idx="1">
                  <c:v>Gmina Bolesławiec</c:v>
                </c:pt>
                <c:pt idx="2">
                  <c:v>Gmina Sokolniki</c:v>
                </c:pt>
                <c:pt idx="3">
                  <c:v>Gmina Łubnice</c:v>
                </c:pt>
                <c:pt idx="4">
                  <c:v>Gmina Lututów</c:v>
                </c:pt>
                <c:pt idx="5">
                  <c:v>Gmina Galewice</c:v>
                </c:pt>
                <c:pt idx="6">
                  <c:v>Gmina Czastary</c:v>
                </c:pt>
              </c:strCache>
            </c:strRef>
          </c:cat>
          <c:val>
            <c:numRef>
              <c:f>Arkusz1!$B$2:$B$8</c:f>
              <c:numCache>
                <c:formatCode>General</c:formatCode>
                <c:ptCount val="7"/>
                <c:pt idx="0">
                  <c:v>18</c:v>
                </c:pt>
                <c:pt idx="1">
                  <c:v>6</c:v>
                </c:pt>
                <c:pt idx="2">
                  <c:v>6</c:v>
                </c:pt>
                <c:pt idx="3">
                  <c:v>5</c:v>
                </c:pt>
                <c:pt idx="4">
                  <c:v>4</c:v>
                </c:pt>
                <c:pt idx="5">
                  <c:v>3</c:v>
                </c:pt>
                <c:pt idx="6">
                  <c:v>2</c:v>
                </c:pt>
              </c:numCache>
            </c:numRef>
          </c:val>
          <c:extLst>
            <c:ext xmlns:c16="http://schemas.microsoft.com/office/drawing/2014/chart" uri="{C3380CC4-5D6E-409C-BE32-E72D297353CC}">
              <c16:uniqueId val="{00000000-C38C-47B7-BC56-CA321E3B8FDF}"/>
            </c:ext>
          </c:extLst>
        </c:ser>
        <c:ser>
          <c:idx val="1"/>
          <c:order val="1"/>
          <c:tx>
            <c:strRef>
              <c:f>Arkusz1!$C$1</c:f>
              <c:strCache>
                <c:ptCount val="1"/>
                <c:pt idx="0">
                  <c:v>2022</c:v>
                </c:pt>
              </c:strCache>
            </c:strRef>
          </c:tx>
          <c:spPr>
            <a:pattFill prst="dkHorz">
              <a:fgClr>
                <a:schemeClr val="tx1"/>
              </a:fgClr>
              <a:bgClr>
                <a:schemeClr val="bg1"/>
              </a:bgClr>
            </a:pattFill>
            <a:ln>
              <a:solidFill>
                <a:schemeClr val="tx1">
                  <a:tint val="75000"/>
                </a:schemeClr>
              </a:solidFill>
            </a:ln>
          </c:spPr>
          <c:invertIfNegative val="0"/>
          <c:cat>
            <c:strRef>
              <c:f>Arkusz1!$A$2:$A$8</c:f>
              <c:strCache>
                <c:ptCount val="7"/>
                <c:pt idx="0">
                  <c:v>Gmina Wieruszów</c:v>
                </c:pt>
                <c:pt idx="1">
                  <c:v>Gmina Bolesławiec</c:v>
                </c:pt>
                <c:pt idx="2">
                  <c:v>Gmina Sokolniki</c:v>
                </c:pt>
                <c:pt idx="3">
                  <c:v>Gmina Łubnice</c:v>
                </c:pt>
                <c:pt idx="4">
                  <c:v>Gmina Lututów</c:v>
                </c:pt>
                <c:pt idx="5">
                  <c:v>Gmina Galewice</c:v>
                </c:pt>
                <c:pt idx="6">
                  <c:v>Gmina Czastary</c:v>
                </c:pt>
              </c:strCache>
            </c:strRef>
          </c:cat>
          <c:val>
            <c:numRef>
              <c:f>Arkusz1!$C$2:$C$8</c:f>
              <c:numCache>
                <c:formatCode>General</c:formatCode>
                <c:ptCount val="7"/>
                <c:pt idx="0">
                  <c:v>19</c:v>
                </c:pt>
                <c:pt idx="1">
                  <c:v>8</c:v>
                </c:pt>
                <c:pt idx="2">
                  <c:v>5</c:v>
                </c:pt>
                <c:pt idx="3">
                  <c:v>3</c:v>
                </c:pt>
                <c:pt idx="4">
                  <c:v>4</c:v>
                </c:pt>
                <c:pt idx="5">
                  <c:v>3</c:v>
                </c:pt>
                <c:pt idx="6">
                  <c:v>6</c:v>
                </c:pt>
              </c:numCache>
            </c:numRef>
          </c:val>
          <c:extLst>
            <c:ext xmlns:c16="http://schemas.microsoft.com/office/drawing/2014/chart" uri="{C3380CC4-5D6E-409C-BE32-E72D297353CC}">
              <c16:uniqueId val="{00000001-C38C-47B7-BC56-CA321E3B8FDF}"/>
            </c:ext>
          </c:extLst>
        </c:ser>
        <c:ser>
          <c:idx val="2"/>
          <c:order val="2"/>
          <c:tx>
            <c:strRef>
              <c:f>Arkusz1!$D$1</c:f>
              <c:strCache>
                <c:ptCount val="1"/>
                <c:pt idx="0">
                  <c:v>2023</c:v>
                </c:pt>
              </c:strCache>
            </c:strRef>
          </c:tx>
          <c:invertIfNegative val="0"/>
          <c:cat>
            <c:strRef>
              <c:f>Arkusz1!$A$2:$A$8</c:f>
              <c:strCache>
                <c:ptCount val="7"/>
                <c:pt idx="0">
                  <c:v>Gmina Wieruszów</c:v>
                </c:pt>
                <c:pt idx="1">
                  <c:v>Gmina Bolesławiec</c:v>
                </c:pt>
                <c:pt idx="2">
                  <c:v>Gmina Sokolniki</c:v>
                </c:pt>
                <c:pt idx="3">
                  <c:v>Gmina Łubnice</c:v>
                </c:pt>
                <c:pt idx="4">
                  <c:v>Gmina Lututów</c:v>
                </c:pt>
                <c:pt idx="5">
                  <c:v>Gmina Galewice</c:v>
                </c:pt>
                <c:pt idx="6">
                  <c:v>Gmina Czastary</c:v>
                </c:pt>
              </c:strCache>
            </c:strRef>
          </c:cat>
          <c:val>
            <c:numRef>
              <c:f>Arkusz1!$D$2:$D$8</c:f>
              <c:numCache>
                <c:formatCode>General</c:formatCode>
                <c:ptCount val="7"/>
                <c:pt idx="0">
                  <c:v>20</c:v>
                </c:pt>
                <c:pt idx="1">
                  <c:v>5</c:v>
                </c:pt>
                <c:pt idx="2">
                  <c:v>5</c:v>
                </c:pt>
                <c:pt idx="3">
                  <c:v>2</c:v>
                </c:pt>
                <c:pt idx="4">
                  <c:v>2</c:v>
                </c:pt>
                <c:pt idx="5">
                  <c:v>2</c:v>
                </c:pt>
                <c:pt idx="6">
                  <c:v>6</c:v>
                </c:pt>
              </c:numCache>
            </c:numRef>
          </c:val>
          <c:extLst>
            <c:ext xmlns:c16="http://schemas.microsoft.com/office/drawing/2014/chart" uri="{C3380CC4-5D6E-409C-BE32-E72D297353CC}">
              <c16:uniqueId val="{00000003-C38C-47B7-BC56-CA321E3B8FDF}"/>
            </c:ext>
          </c:extLst>
        </c:ser>
        <c:dLbls>
          <c:showLegendKey val="0"/>
          <c:showVal val="0"/>
          <c:showCatName val="0"/>
          <c:showSerName val="0"/>
          <c:showPercent val="0"/>
          <c:showBubbleSize val="0"/>
        </c:dLbls>
        <c:gapWidth val="150"/>
        <c:axId val="408685616"/>
        <c:axId val="408687184"/>
      </c:barChart>
      <c:catAx>
        <c:axId val="408685616"/>
        <c:scaling>
          <c:orientation val="minMax"/>
        </c:scaling>
        <c:delete val="0"/>
        <c:axPos val="b"/>
        <c:numFmt formatCode="General" sourceLinked="0"/>
        <c:majorTickMark val="out"/>
        <c:minorTickMark val="none"/>
        <c:tickLblPos val="nextTo"/>
        <c:crossAx val="408687184"/>
        <c:crosses val="autoZero"/>
        <c:auto val="1"/>
        <c:lblAlgn val="ctr"/>
        <c:lblOffset val="100"/>
        <c:noMultiLvlLbl val="0"/>
      </c:catAx>
      <c:valAx>
        <c:axId val="408687184"/>
        <c:scaling>
          <c:orientation val="minMax"/>
        </c:scaling>
        <c:delete val="0"/>
        <c:axPos val="l"/>
        <c:majorGridlines/>
        <c:numFmt formatCode="General" sourceLinked="1"/>
        <c:majorTickMark val="out"/>
        <c:minorTickMark val="none"/>
        <c:tickLblPos val="nextTo"/>
        <c:crossAx val="408685616"/>
        <c:crosses val="autoZero"/>
        <c:crossBetween val="between"/>
        <c:majorUnit val="1"/>
      </c:valAx>
    </c:plotArea>
    <c:legend>
      <c:legendPos val="r"/>
      <c:layout>
        <c:manualLayout>
          <c:xMode val="edge"/>
          <c:yMode val="edge"/>
          <c:x val="0.87377218551198688"/>
          <c:y val="0.1373869051867006"/>
          <c:w val="0.10990557773140221"/>
          <c:h val="0.27447021721368675"/>
        </c:manualLayout>
      </c:layout>
      <c:overlay val="0"/>
      <c:spPr>
        <a:noFill/>
      </c:spPr>
      <c:txPr>
        <a:bodyPr/>
        <a:lstStyle/>
        <a:p>
          <a:pPr>
            <a:defRPr sz="1404">
              <a:solidFill>
                <a:sysClr val="windowText" lastClr="000000"/>
              </a:solidFill>
            </a:defRPr>
          </a:pPr>
          <a:endParaRPr lang="pl-PL"/>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pl-PL"/>
              <a:t>Procentowy podział środków PFRON przypadajacych wg algorytmu w 2023 r. dla powiatu wieruszowskiego na realizację zadań z zakresu rehabilitacji społecznej 
i zawodowej osób z niepełnosprawnością</a:t>
            </a:r>
          </a:p>
        </c:rich>
      </c:tx>
      <c:layout>
        <c:manualLayout>
          <c:xMode val="edge"/>
          <c:yMode val="edge"/>
          <c:x val="0.13592233009708737"/>
          <c:y val="3.1862745098039214E-2"/>
        </c:manualLayout>
      </c:layout>
      <c:overlay val="0"/>
      <c:spPr>
        <a:noFill/>
        <a:ln w="25400">
          <a:noFill/>
        </a:ln>
      </c:spPr>
    </c:title>
    <c:autoTitleDeleted val="0"/>
    <c:plotArea>
      <c:layout>
        <c:manualLayout>
          <c:layoutTarget val="inner"/>
          <c:xMode val="edge"/>
          <c:yMode val="edge"/>
          <c:x val="0.18058252427184465"/>
          <c:y val="0.4436285128210038"/>
          <c:w val="0.29902912621359223"/>
          <c:h val="0.37745188383665518"/>
        </c:manualLayout>
      </c:layout>
      <c:pieChart>
        <c:varyColors val="1"/>
        <c:ser>
          <c:idx val="0"/>
          <c:order val="0"/>
          <c:spPr>
            <a:solidFill>
              <a:srgbClr val="000000"/>
            </a:solidFill>
            <a:ln w="12700">
              <a:solidFill>
                <a:srgbClr val="000000"/>
              </a:solidFill>
              <a:prstDash val="solid"/>
            </a:ln>
          </c:spPr>
          <c:explosion val="25"/>
          <c:dPt>
            <c:idx val="0"/>
            <c:bubble3D val="0"/>
            <c:spPr>
              <a:solidFill>
                <a:srgbClr val="C0C0C0"/>
              </a:solidFill>
              <a:ln w="12700">
                <a:solidFill>
                  <a:srgbClr val="000000"/>
                </a:solidFill>
                <a:prstDash val="solid"/>
              </a:ln>
            </c:spPr>
            <c:extLst>
              <c:ext xmlns:c16="http://schemas.microsoft.com/office/drawing/2014/chart" uri="{C3380CC4-5D6E-409C-BE32-E72D297353CC}">
                <c16:uniqueId val="{00000001-E6A8-4784-B6D2-CA81B061C0FB}"/>
              </c:ext>
            </c:extLst>
          </c:dPt>
          <c:dPt>
            <c:idx val="1"/>
            <c:bubble3D val="0"/>
            <c:explosion val="57"/>
            <c:extLst>
              <c:ext xmlns:c16="http://schemas.microsoft.com/office/drawing/2014/chart" uri="{C3380CC4-5D6E-409C-BE32-E72D297353CC}">
                <c16:uniqueId val="{00000002-E6A8-4784-B6D2-CA81B061C0FB}"/>
              </c:ext>
            </c:extLst>
          </c:dPt>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Arkusz1!$C$6:$D$6</c:f>
              <c:strCache>
                <c:ptCount val="2"/>
                <c:pt idx="0">
                  <c:v>Rehabilitacja społeczna</c:v>
                </c:pt>
                <c:pt idx="1">
                  <c:v>Rehabilitacja zawodowa</c:v>
                </c:pt>
              </c:strCache>
            </c:strRef>
          </c:cat>
          <c:val>
            <c:numRef>
              <c:f>Arkusz1!$C$7:$D$7</c:f>
              <c:numCache>
                <c:formatCode>0.00%</c:formatCode>
                <c:ptCount val="2"/>
                <c:pt idx="0">
                  <c:v>0.98699999999999999</c:v>
                </c:pt>
                <c:pt idx="1">
                  <c:v>1.2999999999999999E-2</c:v>
                </c:pt>
              </c:numCache>
            </c:numRef>
          </c:val>
          <c:extLst>
            <c:ext xmlns:c16="http://schemas.microsoft.com/office/drawing/2014/chart" uri="{C3380CC4-5D6E-409C-BE32-E72D297353CC}">
              <c16:uniqueId val="{00000003-E6A8-4784-B6D2-CA81B061C0FB}"/>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242718446601944"/>
          <c:y val="0.57353069836858628"/>
          <c:w val="0.33203883495145636"/>
          <c:h val="0.12009829653646231"/>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solidFill>
      <a:srgbClr val="FFFFFF"/>
    </a:solidFill>
    <a:ln>
      <a:solidFill>
        <a:sysClr val="windowText" lastClr="000000"/>
      </a:solidFill>
    </a:ln>
  </c:spPr>
  <c:txPr>
    <a:bodyPr/>
    <a:lstStyle/>
    <a:p>
      <a:pPr>
        <a:defRPr sz="1000" b="0" i="0" u="none" strike="noStrike" baseline="0">
          <a:solidFill>
            <a:srgbClr val="000000"/>
          </a:solidFill>
          <a:latin typeface="Arial"/>
          <a:ea typeface="Arial"/>
          <a:cs typeface="Arial"/>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200">
                <a:solidFill>
                  <a:srgbClr val="FF0000"/>
                </a:solidFill>
                <a:latin typeface="Times New Roman" panose="02020603050405020304" pitchFamily="18" charset="0"/>
                <a:cs typeface="Times New Roman" panose="02020603050405020304" pitchFamily="18" charset="0"/>
              </a:defRPr>
            </a:pPr>
            <a:r>
              <a:rPr lang="pl-PL" sz="1200">
                <a:solidFill>
                  <a:sysClr val="windowText" lastClr="000000"/>
                </a:solidFill>
                <a:latin typeface="Times New Roman" panose="02020603050405020304" pitchFamily="18" charset="0"/>
                <a:cs typeface="Times New Roman" panose="02020603050405020304" pitchFamily="18" charset="0"/>
              </a:rPr>
              <a:t>Liczba osób niepełnosprawnych korzystających </a:t>
            </a:r>
            <a:br>
              <a:rPr lang="pl-PL" sz="1200">
                <a:solidFill>
                  <a:sysClr val="windowText" lastClr="000000"/>
                </a:solidFill>
                <a:latin typeface="Times New Roman" panose="02020603050405020304" pitchFamily="18" charset="0"/>
                <a:cs typeface="Times New Roman" panose="02020603050405020304" pitchFamily="18" charset="0"/>
              </a:rPr>
            </a:br>
            <a:r>
              <a:rPr lang="pl-PL" sz="1200">
                <a:solidFill>
                  <a:sysClr val="windowText" lastClr="000000"/>
                </a:solidFill>
                <a:latin typeface="Times New Roman" panose="02020603050405020304" pitchFamily="18" charset="0"/>
                <a:cs typeface="Times New Roman" panose="02020603050405020304" pitchFamily="18" charset="0"/>
              </a:rPr>
              <a:t>z dofinansowania do turnusów rehabilitacyjnych </a:t>
            </a:r>
            <a:br>
              <a:rPr lang="pl-PL" sz="1200">
                <a:solidFill>
                  <a:sysClr val="windowText" lastClr="000000"/>
                </a:solidFill>
                <a:latin typeface="Times New Roman" panose="02020603050405020304" pitchFamily="18" charset="0"/>
                <a:cs typeface="Times New Roman" panose="02020603050405020304" pitchFamily="18" charset="0"/>
              </a:rPr>
            </a:br>
            <a:r>
              <a:rPr lang="pl-PL" sz="1200">
                <a:solidFill>
                  <a:sysClr val="windowText" lastClr="000000"/>
                </a:solidFill>
                <a:latin typeface="Times New Roman" panose="02020603050405020304" pitchFamily="18" charset="0"/>
                <a:cs typeface="Times New Roman" panose="02020603050405020304" pitchFamily="18" charset="0"/>
              </a:rPr>
              <a:t>w latach 2021-2023</a:t>
            </a:r>
          </a:p>
          <a:p>
            <a:pPr>
              <a:defRPr sz="1200">
                <a:solidFill>
                  <a:srgbClr val="FF0000"/>
                </a:solidFill>
                <a:latin typeface="Times New Roman" panose="02020603050405020304" pitchFamily="18" charset="0"/>
                <a:cs typeface="Times New Roman" panose="02020603050405020304" pitchFamily="18" charset="0"/>
              </a:defRPr>
            </a:pPr>
            <a:endParaRPr lang="pl-PL" sz="1200">
              <a:solidFill>
                <a:srgbClr val="FF0000"/>
              </a:solidFill>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Arkusz1!$I$3</c:f>
              <c:strCache>
                <c:ptCount val="1"/>
                <c:pt idx="0">
                  <c:v>Liczba dorosłych osób niepełnosprawnych</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Arkusz1!$H$4:$H$6</c:f>
              <c:numCache>
                <c:formatCode>General</c:formatCode>
                <c:ptCount val="3"/>
                <c:pt idx="0">
                  <c:v>2021</c:v>
                </c:pt>
                <c:pt idx="1">
                  <c:v>2022</c:v>
                </c:pt>
                <c:pt idx="2">
                  <c:v>2023</c:v>
                </c:pt>
              </c:numCache>
            </c:numRef>
          </c:cat>
          <c:val>
            <c:numRef>
              <c:f>Arkusz1!$I$4:$I$6</c:f>
              <c:numCache>
                <c:formatCode>General</c:formatCode>
                <c:ptCount val="3"/>
                <c:pt idx="0">
                  <c:v>86</c:v>
                </c:pt>
                <c:pt idx="1">
                  <c:v>115</c:v>
                </c:pt>
                <c:pt idx="2">
                  <c:v>50</c:v>
                </c:pt>
              </c:numCache>
            </c:numRef>
          </c:val>
          <c:extLst>
            <c:ext xmlns:c16="http://schemas.microsoft.com/office/drawing/2014/chart" uri="{C3380CC4-5D6E-409C-BE32-E72D297353CC}">
              <c16:uniqueId val="{00000000-E6A1-4027-86CB-0AF0FE36DDF9}"/>
            </c:ext>
          </c:extLst>
        </c:ser>
        <c:ser>
          <c:idx val="1"/>
          <c:order val="1"/>
          <c:tx>
            <c:strRef>
              <c:f>Arkusz1!$J$3</c:f>
              <c:strCache>
                <c:ptCount val="1"/>
                <c:pt idx="0">
                  <c:v>Liczba dzieci niepełnosprawnych</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Arkusz1!$H$4:$H$6</c:f>
              <c:numCache>
                <c:formatCode>General</c:formatCode>
                <c:ptCount val="3"/>
                <c:pt idx="0">
                  <c:v>2021</c:v>
                </c:pt>
                <c:pt idx="1">
                  <c:v>2022</c:v>
                </c:pt>
                <c:pt idx="2">
                  <c:v>2023</c:v>
                </c:pt>
              </c:numCache>
            </c:numRef>
          </c:cat>
          <c:val>
            <c:numRef>
              <c:f>Arkusz1!$J$4:$J$6</c:f>
              <c:numCache>
                <c:formatCode>General</c:formatCode>
                <c:ptCount val="3"/>
                <c:pt idx="0">
                  <c:v>24</c:v>
                </c:pt>
                <c:pt idx="1">
                  <c:v>27</c:v>
                </c:pt>
                <c:pt idx="2">
                  <c:v>20</c:v>
                </c:pt>
              </c:numCache>
            </c:numRef>
          </c:val>
          <c:extLst>
            <c:ext xmlns:c16="http://schemas.microsoft.com/office/drawing/2014/chart" uri="{C3380CC4-5D6E-409C-BE32-E72D297353CC}">
              <c16:uniqueId val="{00000001-E6A1-4027-86CB-0AF0FE36DDF9}"/>
            </c:ext>
          </c:extLst>
        </c:ser>
        <c:dLbls>
          <c:showLegendKey val="0"/>
          <c:showVal val="0"/>
          <c:showCatName val="0"/>
          <c:showSerName val="0"/>
          <c:showPercent val="0"/>
          <c:showBubbleSize val="0"/>
        </c:dLbls>
        <c:gapWidth val="150"/>
        <c:axId val="336981912"/>
        <c:axId val="336985832"/>
      </c:barChart>
      <c:catAx>
        <c:axId val="336981912"/>
        <c:scaling>
          <c:orientation val="minMax"/>
        </c:scaling>
        <c:delete val="0"/>
        <c:axPos val="b"/>
        <c:numFmt formatCode="General" sourceLinked="1"/>
        <c:majorTickMark val="none"/>
        <c:minorTickMark val="none"/>
        <c:tickLblPos val="nextTo"/>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l-PL"/>
          </a:p>
        </c:txPr>
        <c:crossAx val="336985832"/>
        <c:crosses val="autoZero"/>
        <c:auto val="1"/>
        <c:lblAlgn val="ctr"/>
        <c:lblOffset val="100"/>
        <c:noMultiLvlLbl val="0"/>
      </c:catAx>
      <c:valAx>
        <c:axId val="336985832"/>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336981912"/>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Liczba rozpatrzonych pozytywnie wniosków </a:t>
            </a:r>
            <a:br>
              <a:rPr lang="pl-PL"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o dofinansowanie w przedmioty ortopedyczne i środki pomocnicze </a:t>
            </a:r>
            <a:br>
              <a:rPr lang="pl-PL"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w latach 202</a:t>
            </a:r>
            <a:r>
              <a:rPr lang="pl-PL" sz="1200">
                <a:latin typeface="Times New Roman" panose="02020603050405020304" pitchFamily="18" charset="0"/>
                <a:cs typeface="Times New Roman" panose="02020603050405020304" pitchFamily="18" charset="0"/>
              </a:rPr>
              <a:t>1</a:t>
            </a:r>
            <a:r>
              <a:rPr lang="en-US" sz="1200">
                <a:latin typeface="Times New Roman" panose="02020603050405020304" pitchFamily="18" charset="0"/>
                <a:cs typeface="Times New Roman" panose="02020603050405020304" pitchFamily="18" charset="0"/>
              </a:rPr>
              <a:t>-202</a:t>
            </a:r>
            <a:r>
              <a:rPr lang="pl-PL" sz="1200">
                <a:latin typeface="Times New Roman" panose="02020603050405020304" pitchFamily="18" charset="0"/>
                <a:cs typeface="Times New Roman" panose="02020603050405020304" pitchFamily="18" charset="0"/>
              </a:rPr>
              <a:t>3</a:t>
            </a:r>
            <a:endParaRPr lang="en-US" sz="12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7.6243822075782536E-2"/>
          <c:y val="0.26686038438743542"/>
          <c:w val="0.55263846549659057"/>
          <c:h val="0.60552904571139121"/>
        </c:manualLayout>
      </c:layout>
      <c:barChart>
        <c:barDir val="col"/>
        <c:grouping val="clustered"/>
        <c:varyColors val="0"/>
        <c:ser>
          <c:idx val="0"/>
          <c:order val="0"/>
          <c:tx>
            <c:strRef>
              <c:f>Arkusz1!$F$91</c:f>
              <c:strCache>
                <c:ptCount val="1"/>
                <c:pt idx="0">
                  <c:v>Liczba rozpatrzonych pozytywnie wniosków osób dorosłych</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Arkusz1!$E$92:$E$94</c:f>
              <c:numCache>
                <c:formatCode>General</c:formatCode>
                <c:ptCount val="3"/>
                <c:pt idx="0">
                  <c:v>2021</c:v>
                </c:pt>
                <c:pt idx="1">
                  <c:v>2022</c:v>
                </c:pt>
                <c:pt idx="2">
                  <c:v>2023</c:v>
                </c:pt>
              </c:numCache>
            </c:numRef>
          </c:cat>
          <c:val>
            <c:numRef>
              <c:f>Arkusz1!$F$92:$F$94</c:f>
              <c:numCache>
                <c:formatCode>General</c:formatCode>
                <c:ptCount val="3"/>
                <c:pt idx="0">
                  <c:v>95</c:v>
                </c:pt>
                <c:pt idx="1">
                  <c:v>107</c:v>
                </c:pt>
                <c:pt idx="2">
                  <c:v>130</c:v>
                </c:pt>
              </c:numCache>
            </c:numRef>
          </c:val>
          <c:extLst>
            <c:ext xmlns:c16="http://schemas.microsoft.com/office/drawing/2014/chart" uri="{C3380CC4-5D6E-409C-BE32-E72D297353CC}">
              <c16:uniqueId val="{00000000-8C82-4872-8202-CFA28DA44C80}"/>
            </c:ext>
          </c:extLst>
        </c:ser>
        <c:ser>
          <c:idx val="1"/>
          <c:order val="1"/>
          <c:tx>
            <c:strRef>
              <c:f>Arkusz1!$G$91</c:f>
              <c:strCache>
                <c:ptCount val="1"/>
                <c:pt idx="0">
                  <c:v>Liczba rozpatrzonych pozytywnie wniosków dzieci</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Arkusz1!$E$92:$E$94</c:f>
              <c:numCache>
                <c:formatCode>General</c:formatCode>
                <c:ptCount val="3"/>
                <c:pt idx="0">
                  <c:v>2021</c:v>
                </c:pt>
                <c:pt idx="1">
                  <c:v>2022</c:v>
                </c:pt>
                <c:pt idx="2">
                  <c:v>2023</c:v>
                </c:pt>
              </c:numCache>
            </c:numRef>
          </c:cat>
          <c:val>
            <c:numRef>
              <c:f>Arkusz1!$G$92:$G$94</c:f>
              <c:numCache>
                <c:formatCode>General</c:formatCode>
                <c:ptCount val="3"/>
                <c:pt idx="0">
                  <c:v>7</c:v>
                </c:pt>
                <c:pt idx="1">
                  <c:v>13</c:v>
                </c:pt>
                <c:pt idx="2">
                  <c:v>14</c:v>
                </c:pt>
              </c:numCache>
            </c:numRef>
          </c:val>
          <c:extLst>
            <c:ext xmlns:c16="http://schemas.microsoft.com/office/drawing/2014/chart" uri="{C3380CC4-5D6E-409C-BE32-E72D297353CC}">
              <c16:uniqueId val="{00000001-8C82-4872-8202-CFA28DA44C80}"/>
            </c:ext>
          </c:extLst>
        </c:ser>
        <c:dLbls>
          <c:showLegendKey val="0"/>
          <c:showVal val="0"/>
          <c:showCatName val="0"/>
          <c:showSerName val="0"/>
          <c:showPercent val="0"/>
          <c:showBubbleSize val="0"/>
        </c:dLbls>
        <c:gapWidth val="150"/>
        <c:axId val="336984264"/>
        <c:axId val="336982696"/>
      </c:barChart>
      <c:catAx>
        <c:axId val="336984264"/>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336982696"/>
        <c:crosses val="autoZero"/>
        <c:auto val="1"/>
        <c:lblAlgn val="ctr"/>
        <c:lblOffset val="100"/>
        <c:noMultiLvlLbl val="0"/>
      </c:catAx>
      <c:valAx>
        <c:axId val="336982696"/>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336984264"/>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ln cmpd="sng">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Liczba wydanych orzeczeń o stopniu niepełnosprawności</a:t>
            </a:r>
          </a:p>
        </c:rich>
      </c:tx>
      <c:overlay val="0"/>
    </c:title>
    <c:autoTitleDeleted val="0"/>
    <c:plotArea>
      <c:layout/>
      <c:barChart>
        <c:barDir val="col"/>
        <c:grouping val="clustered"/>
        <c:varyColors val="0"/>
        <c:ser>
          <c:idx val="0"/>
          <c:order val="0"/>
          <c:tx>
            <c:strRef>
              <c:f>Arkusz1!$E$63</c:f>
              <c:strCache>
                <c:ptCount val="1"/>
                <c:pt idx="0">
                  <c:v>Liczba wydanych orzeczeń o stopniu niepełnosprawności</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Arkusz1!$D$64:$D$66</c:f>
              <c:numCache>
                <c:formatCode>General</c:formatCode>
                <c:ptCount val="3"/>
                <c:pt idx="0">
                  <c:v>2021</c:v>
                </c:pt>
                <c:pt idx="1">
                  <c:v>2022</c:v>
                </c:pt>
                <c:pt idx="2">
                  <c:v>2023</c:v>
                </c:pt>
              </c:numCache>
            </c:numRef>
          </c:cat>
          <c:val>
            <c:numRef>
              <c:f>Arkusz1!$E$64:$E$66</c:f>
              <c:numCache>
                <c:formatCode>General</c:formatCode>
                <c:ptCount val="3"/>
                <c:pt idx="0">
                  <c:v>562</c:v>
                </c:pt>
                <c:pt idx="1">
                  <c:v>541</c:v>
                </c:pt>
                <c:pt idx="2">
                  <c:v>515</c:v>
                </c:pt>
              </c:numCache>
            </c:numRef>
          </c:val>
          <c:extLst>
            <c:ext xmlns:c16="http://schemas.microsoft.com/office/drawing/2014/chart" uri="{C3380CC4-5D6E-409C-BE32-E72D297353CC}">
              <c16:uniqueId val="{00000000-8F63-41F3-B93B-09ED1C51E5D7}"/>
            </c:ext>
          </c:extLst>
        </c:ser>
        <c:dLbls>
          <c:showLegendKey val="0"/>
          <c:showVal val="0"/>
          <c:showCatName val="0"/>
          <c:showSerName val="0"/>
          <c:showPercent val="0"/>
          <c:showBubbleSize val="0"/>
        </c:dLbls>
        <c:gapWidth val="150"/>
        <c:axId val="334166048"/>
        <c:axId val="334167616"/>
      </c:barChart>
      <c:catAx>
        <c:axId val="334166048"/>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pl-PL"/>
          </a:p>
        </c:txPr>
        <c:crossAx val="334167616"/>
        <c:crosses val="autoZero"/>
        <c:auto val="1"/>
        <c:lblAlgn val="ctr"/>
        <c:lblOffset val="100"/>
        <c:noMultiLvlLbl val="0"/>
      </c:catAx>
      <c:valAx>
        <c:axId val="334167616"/>
        <c:scaling>
          <c:orientation val="minMax"/>
        </c:scaling>
        <c:delete val="1"/>
        <c:axPos val="l"/>
        <c:majorGridlines/>
        <c:numFmt formatCode="General" sourceLinked="1"/>
        <c:majorTickMark val="out"/>
        <c:minorTickMark val="none"/>
        <c:tickLblPos val="nextTo"/>
        <c:crossAx val="334166048"/>
        <c:crosses val="autoZero"/>
        <c:crossBetween val="between"/>
      </c:valAx>
    </c:plotArea>
    <c:legend>
      <c:legendPos val="r"/>
      <c:layout>
        <c:manualLayout>
          <c:xMode val="edge"/>
          <c:yMode val="edge"/>
          <c:x val="0.70520384784805867"/>
          <c:y val="0.48560768445610963"/>
          <c:w val="0.24994397491103404"/>
          <c:h val="0.37680980414532583"/>
        </c:manualLayout>
      </c:layout>
      <c:overlay val="0"/>
      <c:txPr>
        <a:bodyPr/>
        <a:lstStyle/>
        <a:p>
          <a:pPr>
            <a:defRPr sz="1200">
              <a:latin typeface="Times New Roman" pitchFamily="18" charset="0"/>
              <a:cs typeface="Times New Roman" pitchFamily="18" charset="0"/>
            </a:defRPr>
          </a:pPr>
          <a:endParaRPr lang="pl-PL"/>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pl-PL" sz="1200">
                <a:latin typeface="Times New Roman" pitchFamily="18" charset="0"/>
                <a:cs typeface="Times New Roman" pitchFamily="18" charset="0"/>
              </a:rPr>
              <a:t>Liczba wydanych orzeczeń o zaliczeniu do osób </a:t>
            </a:r>
            <a:br>
              <a:rPr lang="pl-PL" sz="1200">
                <a:latin typeface="Times New Roman" pitchFamily="18" charset="0"/>
                <a:cs typeface="Times New Roman" pitchFamily="18" charset="0"/>
              </a:rPr>
            </a:br>
            <a:r>
              <a:rPr lang="pl-PL" sz="1200">
                <a:latin typeface="Times New Roman" pitchFamily="18" charset="0"/>
                <a:cs typeface="Times New Roman" pitchFamily="18" charset="0"/>
              </a:rPr>
              <a:t>z niepełnosprawnością</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Arkusz1!$C$42</c:f>
              <c:strCache>
                <c:ptCount val="1"/>
                <c:pt idx="0">
                  <c:v>Liczba wydanych orzeczeń</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Arkusz1!$B$43:$B$45</c:f>
              <c:numCache>
                <c:formatCode>General</c:formatCode>
                <c:ptCount val="3"/>
                <c:pt idx="0">
                  <c:v>2021</c:v>
                </c:pt>
                <c:pt idx="1">
                  <c:v>2022</c:v>
                </c:pt>
                <c:pt idx="2">
                  <c:v>2023</c:v>
                </c:pt>
              </c:numCache>
            </c:numRef>
          </c:cat>
          <c:val>
            <c:numRef>
              <c:f>Arkusz1!$C$43:$C$45</c:f>
              <c:numCache>
                <c:formatCode>General</c:formatCode>
                <c:ptCount val="3"/>
                <c:pt idx="0">
                  <c:v>75</c:v>
                </c:pt>
                <c:pt idx="1">
                  <c:v>75</c:v>
                </c:pt>
                <c:pt idx="2">
                  <c:v>79</c:v>
                </c:pt>
              </c:numCache>
            </c:numRef>
          </c:val>
          <c:extLst>
            <c:ext xmlns:c16="http://schemas.microsoft.com/office/drawing/2014/chart" uri="{C3380CC4-5D6E-409C-BE32-E72D297353CC}">
              <c16:uniqueId val="{00000000-0CE2-47B8-A9A3-30E7E1431F81}"/>
            </c:ext>
          </c:extLst>
        </c:ser>
        <c:dLbls>
          <c:showLegendKey val="0"/>
          <c:showVal val="0"/>
          <c:showCatName val="0"/>
          <c:showSerName val="0"/>
          <c:showPercent val="0"/>
          <c:showBubbleSize val="0"/>
        </c:dLbls>
        <c:gapWidth val="150"/>
        <c:axId val="298494864"/>
        <c:axId val="415122096"/>
      </c:barChart>
      <c:catAx>
        <c:axId val="298494864"/>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pl-PL"/>
          </a:p>
        </c:txPr>
        <c:crossAx val="415122096"/>
        <c:crosses val="autoZero"/>
        <c:auto val="1"/>
        <c:lblAlgn val="ctr"/>
        <c:lblOffset val="100"/>
        <c:noMultiLvlLbl val="0"/>
      </c:catAx>
      <c:valAx>
        <c:axId val="415122096"/>
        <c:scaling>
          <c:orientation val="minMax"/>
        </c:scaling>
        <c:delete val="1"/>
        <c:axPos val="l"/>
        <c:majorGridlines/>
        <c:numFmt formatCode="General" sourceLinked="1"/>
        <c:majorTickMark val="out"/>
        <c:minorTickMark val="none"/>
        <c:tickLblPos val="nextTo"/>
        <c:crossAx val="29849486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pl-PL"/>
        </a:p>
      </c:txPr>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484</TotalTime>
  <Pages>1</Pages>
  <Words>14682</Words>
  <Characters>88097</Characters>
  <Application>Microsoft Office Word</Application>
  <DocSecurity>8</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Ochocka</dc:creator>
  <cp:keywords/>
  <dc:description/>
  <cp:lastModifiedBy>Karina</cp:lastModifiedBy>
  <cp:revision>30</cp:revision>
  <cp:lastPrinted>2024-02-05T13:11:00Z</cp:lastPrinted>
  <dcterms:created xsi:type="dcterms:W3CDTF">2024-01-16T11:58:00Z</dcterms:created>
  <dcterms:modified xsi:type="dcterms:W3CDTF">2024-03-27T07:45:00Z</dcterms:modified>
</cp:coreProperties>
</file>